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80BB6" w14:textId="70E178A2" w:rsidR="00264C32" w:rsidRPr="00527F13" w:rsidRDefault="00EE25EF" w:rsidP="00264C32">
      <w:pPr>
        <w:rPr>
          <w:rFonts w:ascii="Arial" w:hAnsi="Arial" w:cs="Arial"/>
          <w:b/>
          <w:bCs/>
        </w:rPr>
      </w:pPr>
      <w:r>
        <w:rPr>
          <w:rFonts w:ascii="Arial" w:hAnsi="Arial" w:cs="Arial"/>
          <w:b/>
          <w:bCs/>
        </w:rPr>
        <w:t>September</w:t>
      </w:r>
      <w:r w:rsidR="00264C32" w:rsidRPr="00527F13">
        <w:rPr>
          <w:rFonts w:ascii="Arial" w:hAnsi="Arial" w:cs="Arial"/>
          <w:b/>
          <w:bCs/>
        </w:rPr>
        <w:t xml:space="preserve"> 2026 Newsletter</w:t>
      </w:r>
    </w:p>
    <w:p w14:paraId="1596270D" w14:textId="77777777" w:rsidR="00264C32" w:rsidRPr="00527F13" w:rsidRDefault="00264C32" w:rsidP="00264C32">
      <w:pPr>
        <w:rPr>
          <w:rFonts w:ascii="Arial" w:hAnsi="Arial" w:cs="Arial"/>
        </w:rPr>
      </w:pPr>
      <w:r w:rsidRPr="00527F13">
        <w:rPr>
          <w:rFonts w:ascii="Arial" w:hAnsi="Arial" w:cs="Arial"/>
        </w:rPr>
        <w:t>Victorian Disability Worker Commission</w:t>
      </w:r>
    </w:p>
    <w:p w14:paraId="3C64E0B6" w14:textId="77777777" w:rsidR="00264C32" w:rsidRPr="00527F13" w:rsidRDefault="00264C32" w:rsidP="00264C32">
      <w:pPr>
        <w:rPr>
          <w:rFonts w:ascii="Arial" w:hAnsi="Arial" w:cs="Arial"/>
          <w:b/>
          <w:bCs/>
        </w:rPr>
      </w:pPr>
      <w:r w:rsidRPr="00527F13">
        <w:rPr>
          <w:rFonts w:ascii="Arial" w:hAnsi="Arial" w:cs="Arial"/>
          <w:b/>
          <w:bCs/>
        </w:rPr>
        <w:t>In this month's edition:</w:t>
      </w:r>
    </w:p>
    <w:p w14:paraId="195E1B15" w14:textId="77777777" w:rsidR="00EE25EF" w:rsidRPr="00EE25EF" w:rsidRDefault="00EE25EF" w:rsidP="00EE25EF">
      <w:pPr>
        <w:numPr>
          <w:ilvl w:val="0"/>
          <w:numId w:val="17"/>
        </w:numPr>
        <w:rPr>
          <w:rFonts w:ascii="Arial" w:hAnsi="Arial" w:cs="Arial"/>
        </w:rPr>
      </w:pPr>
      <w:hyperlink w:anchor="Message" w:tgtFrame="_blank" w:history="1">
        <w:r w:rsidRPr="00EE25EF">
          <w:rPr>
            <w:rStyle w:val="Hyperlink"/>
            <w:rFonts w:ascii="Arial" w:hAnsi="Arial" w:cs="Arial"/>
          </w:rPr>
          <w:t>Message from the Acting Commissioner</w:t>
        </w:r>
      </w:hyperlink>
    </w:p>
    <w:p w14:paraId="4A41B119" w14:textId="77777777" w:rsidR="00EE25EF" w:rsidRPr="00EE25EF" w:rsidRDefault="00EE25EF" w:rsidP="00EE25EF">
      <w:pPr>
        <w:numPr>
          <w:ilvl w:val="0"/>
          <w:numId w:val="17"/>
        </w:numPr>
        <w:rPr>
          <w:rFonts w:ascii="Arial" w:hAnsi="Arial" w:cs="Arial"/>
        </w:rPr>
      </w:pPr>
      <w:hyperlink w:anchor="Code_of_Conduct_webinars" w:tgtFrame="_blank" w:history="1">
        <w:r w:rsidRPr="00EE25EF">
          <w:rPr>
            <w:rStyle w:val="Hyperlink"/>
            <w:rFonts w:ascii="Arial" w:hAnsi="Arial" w:cs="Arial"/>
          </w:rPr>
          <w:t>More free Code of Conduct webinars for disability workers</w:t>
        </w:r>
      </w:hyperlink>
    </w:p>
    <w:p w14:paraId="53C707A0" w14:textId="77777777" w:rsidR="00EE25EF" w:rsidRDefault="00EE25EF" w:rsidP="00EE25EF">
      <w:pPr>
        <w:numPr>
          <w:ilvl w:val="0"/>
          <w:numId w:val="17"/>
        </w:numPr>
        <w:rPr>
          <w:rFonts w:ascii="Arial" w:hAnsi="Arial" w:cs="Arial"/>
        </w:rPr>
      </w:pPr>
      <w:hyperlink w:anchor="Sector_news" w:tgtFrame="_blank" w:history="1">
        <w:r w:rsidRPr="00EE25EF">
          <w:rPr>
            <w:rStyle w:val="Hyperlink"/>
            <w:rFonts w:ascii="Arial" w:hAnsi="Arial" w:cs="Arial"/>
          </w:rPr>
          <w:t>Sector news</w:t>
        </w:r>
      </w:hyperlink>
    </w:p>
    <w:p w14:paraId="643D36F3" w14:textId="2B46BCD5" w:rsidR="00264C32" w:rsidRPr="00EE25EF" w:rsidRDefault="00EE25EF" w:rsidP="00EE25EF">
      <w:pPr>
        <w:numPr>
          <w:ilvl w:val="0"/>
          <w:numId w:val="17"/>
        </w:numPr>
        <w:rPr>
          <w:rFonts w:ascii="Arial" w:hAnsi="Arial" w:cs="Arial"/>
        </w:rPr>
      </w:pPr>
      <w:hyperlink w:anchor="What's_on_in_the_sector" w:tgtFrame="_blank" w:history="1">
        <w:r w:rsidRPr="00EE25EF">
          <w:rPr>
            <w:rStyle w:val="Hyperlink"/>
            <w:rFonts w:ascii="Arial" w:hAnsi="Arial" w:cs="Arial"/>
          </w:rPr>
          <w:t>Sector events</w:t>
        </w:r>
      </w:hyperlink>
      <w:r w:rsidR="00000000">
        <w:rPr>
          <w:rFonts w:ascii="Arial" w:hAnsi="Arial" w:cs="Arial"/>
        </w:rPr>
        <w:pict w14:anchorId="69CD3D73">
          <v:rect id="_x0000_i1025" style="width:468pt;height:1.5pt" o:hralign="center" o:hrstd="t" o:hr="t" fillcolor="#a0a0a0" stroked="f"/>
        </w:pict>
      </w:r>
    </w:p>
    <w:tbl>
      <w:tblPr>
        <w:tblW w:w="5000" w:type="pct"/>
        <w:tblCellMar>
          <w:left w:w="0" w:type="dxa"/>
          <w:right w:w="0" w:type="dxa"/>
        </w:tblCellMar>
        <w:tblLook w:val="04A0" w:firstRow="1" w:lastRow="0" w:firstColumn="1" w:lastColumn="0" w:noHBand="0" w:noVBand="1"/>
      </w:tblPr>
      <w:tblGrid>
        <w:gridCol w:w="9026"/>
      </w:tblGrid>
      <w:tr w:rsidR="00527F13" w:rsidRPr="00527F13" w14:paraId="4F6217C3" w14:textId="77777777" w:rsidTr="00147D07">
        <w:tc>
          <w:tcPr>
            <w:tcW w:w="0" w:type="auto"/>
            <w:tcMar>
              <w:top w:w="135" w:type="dxa"/>
              <w:left w:w="0" w:type="dxa"/>
              <w:bottom w:w="0" w:type="dxa"/>
              <w:right w:w="0" w:type="dxa"/>
            </w:tcMar>
            <w:hideMark/>
          </w:tcPr>
          <w:p w14:paraId="6484C43F" w14:textId="06E44A29" w:rsidR="00527F13" w:rsidRPr="00527F13" w:rsidRDefault="00527F13" w:rsidP="00147D07">
            <w:pPr>
              <w:rPr>
                <w:rFonts w:ascii="Arial" w:hAnsi="Arial" w:cs="Arial"/>
                <w:b/>
                <w:bCs/>
              </w:rPr>
            </w:pPr>
            <w:r w:rsidRPr="00527F13">
              <w:rPr>
                <w:rFonts w:ascii="Arial" w:hAnsi="Arial" w:cs="Arial"/>
                <w:b/>
                <w:bCs/>
              </w:rPr>
              <w:t>Message from the Acting Commissioner</w:t>
            </w:r>
          </w:p>
          <w:p w14:paraId="46ABFEFD" w14:textId="5B61ACE8" w:rsidR="00527F13" w:rsidRPr="00527F13" w:rsidRDefault="00EE25EF" w:rsidP="00147D07">
            <w:pPr>
              <w:rPr>
                <w:rFonts w:ascii="Arial" w:hAnsi="Arial" w:cs="Arial"/>
              </w:rPr>
            </w:pPr>
            <w:r w:rsidRPr="00EE25EF">
              <w:rPr>
                <w:rFonts w:ascii="Arial" w:hAnsi="Arial" w:cs="Arial"/>
              </w:rPr>
              <w:t xml:space="preserve">Welcome to the September issue of our </w:t>
            </w:r>
            <w:proofErr w:type="spellStart"/>
            <w:r w:rsidRPr="00EE25EF">
              <w:rPr>
                <w:rFonts w:ascii="Arial" w:hAnsi="Arial" w:cs="Arial"/>
              </w:rPr>
              <w:t>eNewsletter</w:t>
            </w:r>
            <w:proofErr w:type="spellEnd"/>
            <w:r w:rsidRPr="00EE25EF">
              <w:rPr>
                <w:rFonts w:ascii="Arial" w:hAnsi="Arial" w:cs="Arial"/>
              </w:rPr>
              <w:t>.</w:t>
            </w:r>
            <w:r w:rsidRPr="00EE25EF">
              <w:rPr>
                <w:rFonts w:ascii="Arial" w:hAnsi="Arial" w:cs="Arial"/>
              </w:rPr>
              <w:br/>
            </w:r>
            <w:r w:rsidRPr="00EE25EF">
              <w:rPr>
                <w:rFonts w:ascii="Arial" w:hAnsi="Arial" w:cs="Arial"/>
              </w:rPr>
              <w:br/>
              <w:t>Firstly, I want to thank everyone that has renewed their disability worker registration for 2026-27. Seeing so many workers renew their registration reflects a commitment from people across the sector to their profession, including to engage in ongoing professional development as part of registration. For those who haven’t applied to renew yet, you have until 30 September 2026. I encourage you to let your colleagues know about disability worker registration and remind them to become registered or renew if they haven't already.</w:t>
            </w:r>
            <w:r>
              <w:rPr>
                <w:rFonts w:ascii="Arial" w:hAnsi="Arial" w:cs="Arial"/>
              </w:rPr>
              <w:br/>
            </w:r>
            <w:r>
              <w:rPr>
                <w:rFonts w:ascii="Arial" w:hAnsi="Arial" w:cs="Arial"/>
              </w:rPr>
              <w:br/>
            </w:r>
            <w:r w:rsidRPr="00EE25EF">
              <w:rPr>
                <w:rFonts w:ascii="Arial" w:hAnsi="Arial" w:cs="Arial"/>
              </w:rPr>
              <w:t xml:space="preserve">Following the success of our recent Code of Conduct webinar series, </w:t>
            </w:r>
            <w:hyperlink r:id="rId7" w:tgtFrame="_blank" w:history="1">
              <w:r w:rsidRPr="00EE25EF">
                <w:rPr>
                  <w:rStyle w:val="Hyperlink"/>
                  <w:rFonts w:ascii="Arial" w:hAnsi="Arial" w:cs="Arial"/>
                </w:rPr>
                <w:t>now available to watch in full online</w:t>
              </w:r>
            </w:hyperlink>
            <w:r w:rsidRPr="00EE25EF">
              <w:rPr>
                <w:rFonts w:ascii="Arial" w:hAnsi="Arial" w:cs="Arial"/>
              </w:rPr>
              <w:t>, we are pleased to offer more free learning and development opportunities over the coming months. Our upcoming session on 26 November 2026 brings real-life scenarios to life, helping disability workers understand and apply the Code of Conduct in their everyday work, and I recommend registering early.</w:t>
            </w:r>
            <w:r w:rsidRPr="00EE25EF">
              <w:rPr>
                <w:rFonts w:ascii="Arial" w:hAnsi="Arial" w:cs="Arial"/>
              </w:rPr>
              <w:br/>
            </w:r>
            <w:r w:rsidRPr="00EE25EF">
              <w:rPr>
                <w:rFonts w:ascii="Arial" w:hAnsi="Arial" w:cs="Arial"/>
              </w:rPr>
              <w:br/>
              <w:t>On 22 August, I was delighted to join the Victorian Multicultural Commission at the 2026 Premier’s Multicultural Gala Dinner. This year’s theme, 'Stories of Us,' was a powerful reminder of how our diverse backgrounds and unique experiences contribute directly to a more inclusive, and culturally safe community. We see this theme reflected in our disability sector workforce.</w:t>
            </w:r>
            <w:r w:rsidRPr="00EE25EF">
              <w:rPr>
                <w:rFonts w:ascii="Arial" w:hAnsi="Arial" w:cs="Arial"/>
              </w:rPr>
              <w:br/>
            </w:r>
            <w:r w:rsidRPr="00EE25EF">
              <w:rPr>
                <w:rFonts w:ascii="Arial" w:hAnsi="Arial" w:cs="Arial"/>
              </w:rPr>
              <w:br/>
              <w:t xml:space="preserve">A core part of our work at the Commission is taking action to prevent unsafe disability worker conduct. As Commissioner, I can issue Prohibition Orders to stop unregistered disability workers practising. We have had recent updates to the </w:t>
            </w:r>
            <w:hyperlink r:id="rId8" w:tgtFrame="_blank" w:history="1">
              <w:r w:rsidRPr="00EE25EF">
                <w:rPr>
                  <w:rStyle w:val="Hyperlink"/>
                  <w:rFonts w:ascii="Arial" w:hAnsi="Arial" w:cs="Arial"/>
                </w:rPr>
                <w:t>Prohibition Orders page on our website</w:t>
              </w:r>
            </w:hyperlink>
            <w:r w:rsidRPr="00EE25EF">
              <w:rPr>
                <w:rFonts w:ascii="Arial" w:hAnsi="Arial" w:cs="Arial"/>
              </w:rPr>
              <w:t xml:space="preserve"> and we send out email alert notifications whenever our site is updated. I encourage all service providers and disability workers to regularly check this register and sign-up for our alerts to ensure we are working together to protect people with disability in Victoria. </w:t>
            </w:r>
            <w:r>
              <w:rPr>
                <w:rFonts w:ascii="Arial" w:hAnsi="Arial" w:cs="Arial"/>
              </w:rPr>
              <w:br/>
            </w:r>
            <w:r>
              <w:rPr>
                <w:rFonts w:ascii="Arial" w:hAnsi="Arial" w:cs="Arial"/>
              </w:rPr>
              <w:br/>
            </w:r>
            <w:r w:rsidRPr="00EE25EF">
              <w:rPr>
                <w:rFonts w:ascii="Arial" w:hAnsi="Arial" w:cs="Arial"/>
              </w:rPr>
              <w:lastRenderedPageBreak/>
              <w:t>Finally, a reminder that applications for the Victorian Government’s $3,500</w:t>
            </w:r>
            <w:r>
              <w:rPr>
                <w:rFonts w:ascii="Arial" w:hAnsi="Arial" w:cs="Arial"/>
              </w:rPr>
              <w:t xml:space="preserve"> </w:t>
            </w:r>
            <w:r w:rsidRPr="00EE25EF">
              <w:rPr>
                <w:rFonts w:ascii="Arial" w:hAnsi="Arial" w:cs="Arial"/>
              </w:rPr>
              <w:t>regional disability worker scholarships close on 15 September. This is a fantastic opportunity for regional or rural disability students to complete a work placement and gain experience. To find out more and apply, read along below.  </w:t>
            </w:r>
            <w:r w:rsidR="00527F13" w:rsidRPr="00527F13">
              <w:rPr>
                <w:rFonts w:ascii="Arial" w:hAnsi="Arial" w:cs="Arial"/>
              </w:rPr>
              <w:br/>
            </w:r>
            <w:r w:rsidR="00527F13" w:rsidRPr="00527F13">
              <w:rPr>
                <w:rFonts w:ascii="Arial" w:hAnsi="Arial" w:cs="Arial"/>
              </w:rPr>
              <w:br/>
            </w:r>
            <w:r w:rsidR="00527F13" w:rsidRPr="00527F13">
              <w:rPr>
                <w:rFonts w:ascii="Arial" w:hAnsi="Arial" w:cs="Arial"/>
                <w:b/>
                <w:bCs/>
              </w:rPr>
              <w:t>Kate Maddern, Acting Victorian Disability Worker Commissioner</w:t>
            </w:r>
          </w:p>
        </w:tc>
      </w:tr>
    </w:tbl>
    <w:p w14:paraId="0990D21A" w14:textId="77777777" w:rsidR="00264C32" w:rsidRPr="00527F13" w:rsidRDefault="00000000" w:rsidP="00264C32">
      <w:pPr>
        <w:rPr>
          <w:rFonts w:ascii="Arial" w:hAnsi="Arial" w:cs="Arial"/>
        </w:rPr>
      </w:pPr>
      <w:r>
        <w:rPr>
          <w:rFonts w:ascii="Arial" w:hAnsi="Arial" w:cs="Arial"/>
        </w:rPr>
        <w:lastRenderedPageBreak/>
        <w:pict w14:anchorId="01BB6249">
          <v:rect id="_x0000_i1026" style="width:468pt;height:1.5pt" o:hralign="center" o:hrstd="t" o:hr="t" fillcolor="#a0a0a0" stroked="f"/>
        </w:pict>
      </w:r>
    </w:p>
    <w:p w14:paraId="05BA535C" w14:textId="1AAC5229" w:rsidR="00EE25EF" w:rsidRDefault="00EE25EF" w:rsidP="00264C32">
      <w:pPr>
        <w:rPr>
          <w:rFonts w:ascii="Arial" w:hAnsi="Arial" w:cs="Arial"/>
          <w:b/>
          <w:bCs/>
        </w:rPr>
      </w:pPr>
      <w:r>
        <w:rPr>
          <w:rFonts w:ascii="Arial" w:hAnsi="Arial" w:cs="Arial"/>
          <w:b/>
          <w:bCs/>
        </w:rPr>
        <w:t>Code of Conduct webinars for disability workers</w:t>
      </w:r>
    </w:p>
    <w:p w14:paraId="7EB444E2" w14:textId="77777777" w:rsidR="00EE25EF" w:rsidRPr="00EE25EF" w:rsidRDefault="00EE25EF" w:rsidP="00EE25EF">
      <w:pPr>
        <w:rPr>
          <w:rFonts w:ascii="Arial" w:hAnsi="Arial" w:cs="Arial"/>
        </w:rPr>
      </w:pPr>
      <w:r w:rsidRPr="00EE25EF">
        <w:rPr>
          <w:rFonts w:ascii="Arial" w:hAnsi="Arial" w:cs="Arial"/>
        </w:rPr>
        <w:t>The Code of Conduct sets out how disability workers must provide safe, quality services to people with disability - no matter who funds the services. All disability workers must comply with the Code of Conduct. </w:t>
      </w:r>
      <w:r w:rsidRPr="00EE25EF">
        <w:rPr>
          <w:rFonts w:ascii="Arial" w:hAnsi="Arial" w:cs="Arial"/>
        </w:rPr>
        <w:br/>
        <w:t> </w:t>
      </w:r>
      <w:r w:rsidRPr="00EE25EF">
        <w:rPr>
          <w:rFonts w:ascii="Arial" w:hAnsi="Arial" w:cs="Arial"/>
        </w:rPr>
        <w:br/>
        <w:t>Our webinars will help disability workers understand how to apply the Code in their everyday work. We are hosting four webinars on the dates and topics listed below and you only need to register once to access all the webinars. </w:t>
      </w:r>
      <w:r w:rsidRPr="00EE25EF">
        <w:rPr>
          <w:rFonts w:ascii="Arial" w:hAnsi="Arial" w:cs="Arial"/>
        </w:rPr>
        <w:br/>
        <w:t xml:space="preserve">  </w:t>
      </w:r>
    </w:p>
    <w:p w14:paraId="64C399CB" w14:textId="77777777" w:rsidR="00EE25EF" w:rsidRPr="00EE25EF" w:rsidRDefault="00EE25EF" w:rsidP="00EE25EF">
      <w:pPr>
        <w:numPr>
          <w:ilvl w:val="0"/>
          <w:numId w:val="18"/>
        </w:numPr>
        <w:rPr>
          <w:rFonts w:ascii="Arial" w:hAnsi="Arial" w:cs="Arial"/>
        </w:rPr>
      </w:pPr>
      <w:r w:rsidRPr="00EE25EF">
        <w:rPr>
          <w:rFonts w:ascii="Arial" w:hAnsi="Arial" w:cs="Arial"/>
        </w:rPr>
        <w:t>26 November 2026 - Act with respect for individual rights to freedom of expression, self-determination, and decision-making in accordance with applicable laws and conventions (Element 1). </w:t>
      </w:r>
    </w:p>
    <w:p w14:paraId="3EEFFF27" w14:textId="77777777" w:rsidR="00EE25EF" w:rsidRPr="00EE25EF" w:rsidRDefault="00EE25EF" w:rsidP="00EE25EF">
      <w:pPr>
        <w:numPr>
          <w:ilvl w:val="0"/>
          <w:numId w:val="18"/>
        </w:numPr>
        <w:rPr>
          <w:rFonts w:ascii="Arial" w:hAnsi="Arial" w:cs="Arial"/>
        </w:rPr>
      </w:pPr>
      <w:r w:rsidRPr="00EE25EF">
        <w:rPr>
          <w:rFonts w:ascii="Arial" w:hAnsi="Arial" w:cs="Arial"/>
        </w:rPr>
        <w:t>23 February 2027- Respect the privacy of people with disability (Element 2).  </w:t>
      </w:r>
    </w:p>
    <w:p w14:paraId="181C3F0E" w14:textId="77777777" w:rsidR="00EE25EF" w:rsidRPr="00EE25EF" w:rsidRDefault="00EE25EF" w:rsidP="00EE25EF">
      <w:pPr>
        <w:numPr>
          <w:ilvl w:val="0"/>
          <w:numId w:val="18"/>
        </w:numPr>
        <w:rPr>
          <w:rFonts w:ascii="Arial" w:hAnsi="Arial" w:cs="Arial"/>
        </w:rPr>
      </w:pPr>
      <w:r w:rsidRPr="00EE25EF">
        <w:rPr>
          <w:rFonts w:ascii="Arial" w:hAnsi="Arial" w:cs="Arial"/>
        </w:rPr>
        <w:t>28 April 2027- Act with integrity, honesty, and transparency (Element 4).  </w:t>
      </w:r>
    </w:p>
    <w:p w14:paraId="0EABC54B" w14:textId="77777777" w:rsidR="00EE25EF" w:rsidRPr="00EE25EF" w:rsidRDefault="00EE25EF" w:rsidP="00EE25EF">
      <w:pPr>
        <w:numPr>
          <w:ilvl w:val="0"/>
          <w:numId w:val="18"/>
        </w:numPr>
        <w:rPr>
          <w:rFonts w:ascii="Arial" w:hAnsi="Arial" w:cs="Arial"/>
        </w:rPr>
      </w:pPr>
      <w:r w:rsidRPr="00EE25EF">
        <w:rPr>
          <w:rFonts w:ascii="Arial" w:hAnsi="Arial" w:cs="Arial"/>
        </w:rPr>
        <w:t>25 May 2027- Take all reasonable steps to prevent and respond to sexual misconduct (Element 7). </w:t>
      </w:r>
    </w:p>
    <w:p w14:paraId="156C8197" w14:textId="6EBC937A" w:rsidR="00EE25EF" w:rsidRDefault="00EE25EF" w:rsidP="00EE25EF">
      <w:pPr>
        <w:rPr>
          <w:rFonts w:ascii="Arial" w:hAnsi="Arial" w:cs="Arial"/>
          <w:b/>
          <w:bCs/>
        </w:rPr>
      </w:pPr>
      <w:r w:rsidRPr="00EE25EF">
        <w:rPr>
          <w:rFonts w:ascii="Arial" w:hAnsi="Arial" w:cs="Arial"/>
        </w:rPr>
        <w:t>Our free webinar series is a great opportunity to </w:t>
      </w:r>
      <w:hyperlink r:id="rId9" w:tgtFrame="_blank" w:history="1">
        <w:r w:rsidRPr="00EE25EF">
          <w:rPr>
            <w:rStyle w:val="Hyperlink"/>
            <w:rFonts w:ascii="Arial" w:hAnsi="Arial" w:cs="Arial"/>
          </w:rPr>
          <w:t>learn more about the Code of Conduct</w:t>
        </w:r>
      </w:hyperlink>
      <w:r w:rsidRPr="00EE25EF">
        <w:rPr>
          <w:rFonts w:ascii="Arial" w:hAnsi="Arial" w:cs="Arial"/>
        </w:rPr>
        <w:t> and the legal requirements for disability workers. Registered disability workers can count their attendance at the webinars towards their continuing professional development requirements.</w:t>
      </w:r>
    </w:p>
    <w:p w14:paraId="5C74F380" w14:textId="572591F6" w:rsidR="00EE25EF" w:rsidRDefault="00EE25EF" w:rsidP="00264C32">
      <w:pPr>
        <w:rPr>
          <w:rFonts w:ascii="Arial" w:hAnsi="Arial" w:cs="Arial"/>
          <w:b/>
          <w:bCs/>
        </w:rPr>
      </w:pPr>
      <w:r>
        <w:rPr>
          <w:rFonts w:ascii="Arial" w:hAnsi="Arial" w:cs="Arial"/>
          <w:b/>
          <w:bCs/>
        </w:rPr>
        <w:t xml:space="preserve">To sign up visit: </w:t>
      </w:r>
      <w:hyperlink r:id="rId10" w:history="1">
        <w:r w:rsidRPr="00EE25EF">
          <w:rPr>
            <w:rStyle w:val="Hyperlink"/>
            <w:rFonts w:ascii="Arial" w:hAnsi="Arial" w:cs="Arial"/>
            <w:b/>
            <w:bCs/>
          </w:rPr>
          <w:t>New Code of Conduct webinars</w:t>
        </w:r>
      </w:hyperlink>
    </w:p>
    <w:p w14:paraId="13F38AEC" w14:textId="14BB52E1" w:rsidR="00264C32" w:rsidRPr="00527F13" w:rsidRDefault="00000000" w:rsidP="00264C32">
      <w:pPr>
        <w:rPr>
          <w:rFonts w:ascii="Arial" w:hAnsi="Arial" w:cs="Arial"/>
        </w:rPr>
      </w:pPr>
      <w:r>
        <w:rPr>
          <w:rFonts w:ascii="Arial" w:hAnsi="Arial" w:cs="Arial"/>
        </w:rPr>
        <w:pict w14:anchorId="0CB64784">
          <v:rect id="_x0000_i1027" style="width:468pt;height:1.5pt" o:hralign="center" o:hrstd="t" o:hr="t" fillcolor="#a0a0a0" stroked="f"/>
        </w:pict>
      </w:r>
    </w:p>
    <w:p w14:paraId="0D21F275" w14:textId="6123CA21" w:rsidR="00527F13" w:rsidRDefault="00527F13" w:rsidP="00527F13">
      <w:pPr>
        <w:rPr>
          <w:rFonts w:ascii="Arial" w:hAnsi="Arial" w:cs="Arial"/>
          <w:b/>
          <w:bCs/>
          <w:lang w:val="en-US"/>
        </w:rPr>
      </w:pPr>
      <w:r w:rsidRPr="00527F13">
        <w:rPr>
          <w:rFonts w:ascii="Arial" w:hAnsi="Arial" w:cs="Arial"/>
          <w:b/>
          <w:bCs/>
          <w:lang w:val="en-US"/>
        </w:rPr>
        <w:t>Sector resources</w:t>
      </w:r>
    </w:p>
    <w:p w14:paraId="0CE84A9E" w14:textId="77777777" w:rsidR="00EE25EF" w:rsidRPr="00EE25EF" w:rsidRDefault="00EE25EF" w:rsidP="00EE25EF">
      <w:pPr>
        <w:rPr>
          <w:rFonts w:ascii="Arial" w:hAnsi="Arial" w:cs="Arial"/>
        </w:rPr>
      </w:pPr>
      <w:r w:rsidRPr="00EE25EF">
        <w:rPr>
          <w:rFonts w:ascii="Arial" w:hAnsi="Arial" w:cs="Arial"/>
          <w:b/>
          <w:bCs/>
        </w:rPr>
        <w:t>Regional disability worker scholarships – round 3 applications closing soon</w:t>
      </w:r>
      <w:r w:rsidRPr="00EE25EF">
        <w:rPr>
          <w:rFonts w:ascii="Arial" w:hAnsi="Arial" w:cs="Arial"/>
        </w:rPr>
        <w:br/>
      </w:r>
      <w:r w:rsidRPr="00EE25EF">
        <w:rPr>
          <w:rFonts w:ascii="Arial" w:hAnsi="Arial" w:cs="Arial"/>
        </w:rPr>
        <w:br/>
        <w:t>Applications for the Victorian Government’s $3,500 regional disability worker scholarships are closing on Tuesday, 15 September 2026. </w:t>
      </w:r>
      <w:r w:rsidRPr="00EE25EF">
        <w:rPr>
          <w:rFonts w:ascii="Arial" w:hAnsi="Arial" w:cs="Arial"/>
        </w:rPr>
        <w:br/>
      </w:r>
      <w:r w:rsidRPr="00EE25EF">
        <w:rPr>
          <w:rFonts w:ascii="Arial" w:hAnsi="Arial" w:cs="Arial"/>
        </w:rPr>
        <w:br/>
        <w:t xml:space="preserve">This funding supports students in regional Victoria completing a Certificate III in Individual Support (Disability) or a Certificate IV in Disability Support with the costs of </w:t>
      </w:r>
      <w:r w:rsidRPr="00EE25EF">
        <w:rPr>
          <w:rFonts w:ascii="Arial" w:hAnsi="Arial" w:cs="Arial"/>
        </w:rPr>
        <w:lastRenderedPageBreak/>
        <w:t>their studies including unpaid work placement as part of their course. Students completing the dual Ageing and Disability specialisation of the Certificate III in Individual Support may also be eligible.</w:t>
      </w:r>
      <w:r w:rsidRPr="00EE25EF">
        <w:rPr>
          <w:rFonts w:ascii="Arial" w:hAnsi="Arial" w:cs="Arial"/>
        </w:rPr>
        <w:br/>
      </w:r>
    </w:p>
    <w:p w14:paraId="7C7E99B8" w14:textId="77777777" w:rsidR="00EE25EF" w:rsidRDefault="00EE25EF" w:rsidP="00527F13">
      <w:pPr>
        <w:rPr>
          <w:rFonts w:ascii="Arial" w:hAnsi="Arial" w:cs="Arial"/>
        </w:rPr>
      </w:pPr>
      <w:r w:rsidRPr="00EE25EF">
        <w:rPr>
          <w:rFonts w:ascii="Arial" w:hAnsi="Arial" w:cs="Arial"/>
        </w:rPr>
        <w:t>For more information and to see if you are eligible </w:t>
      </w:r>
      <w:hyperlink r:id="rId11" w:tgtFrame="_blank" w:history="1">
        <w:r w:rsidRPr="00EE25EF">
          <w:rPr>
            <w:rStyle w:val="Hyperlink"/>
            <w:rFonts w:ascii="Arial" w:hAnsi="Arial" w:cs="Arial"/>
          </w:rPr>
          <w:t>visit the regional disability worker scholarships government webpage.</w:t>
        </w:r>
      </w:hyperlink>
      <w:r>
        <w:rPr>
          <w:rFonts w:ascii="Arial" w:hAnsi="Arial" w:cs="Arial"/>
          <w:b/>
          <w:bCs/>
        </w:rPr>
        <w:br/>
      </w:r>
      <w:r>
        <w:rPr>
          <w:rFonts w:ascii="Arial" w:hAnsi="Arial" w:cs="Arial"/>
          <w:b/>
          <w:bCs/>
        </w:rPr>
        <w:br/>
      </w:r>
      <w:r w:rsidRPr="00EE25EF">
        <w:rPr>
          <w:rFonts w:ascii="Arial" w:hAnsi="Arial" w:cs="Arial"/>
          <w:b/>
          <w:bCs/>
        </w:rPr>
        <w:t>Help shape the future of disability care qualifications</w:t>
      </w:r>
      <w:r w:rsidRPr="00EE25EF">
        <w:rPr>
          <w:rFonts w:ascii="Arial" w:hAnsi="Arial" w:cs="Arial"/>
        </w:rPr>
        <w:br/>
      </w:r>
      <w:r w:rsidRPr="00EE25EF">
        <w:rPr>
          <w:rFonts w:ascii="Arial" w:hAnsi="Arial" w:cs="Arial"/>
        </w:rPr>
        <w:br/>
      </w:r>
      <w:proofErr w:type="spellStart"/>
      <w:r w:rsidRPr="00EE25EF">
        <w:rPr>
          <w:rFonts w:ascii="Arial" w:hAnsi="Arial" w:cs="Arial"/>
        </w:rPr>
        <w:t>HumanAbility</w:t>
      </w:r>
      <w:proofErr w:type="spellEnd"/>
      <w:r w:rsidRPr="00EE25EF">
        <w:rPr>
          <w:rFonts w:ascii="Arial" w:hAnsi="Arial" w:cs="Arial"/>
        </w:rPr>
        <w:t xml:space="preserve"> wants to hear from the disability sector about how to improve qualifications for care, leisure and lifestyle workers. </w:t>
      </w:r>
      <w:proofErr w:type="spellStart"/>
      <w:r w:rsidRPr="00EE25EF">
        <w:rPr>
          <w:rFonts w:ascii="Arial" w:hAnsi="Arial" w:cs="Arial"/>
        </w:rPr>
        <w:t>HumanAbility</w:t>
      </w:r>
      <w:proofErr w:type="spellEnd"/>
      <w:r w:rsidRPr="00EE25EF">
        <w:rPr>
          <w:rFonts w:ascii="Arial" w:hAnsi="Arial" w:cs="Arial"/>
        </w:rPr>
        <w:t xml:space="preserve"> is reviewing key qualifications across the aged care and disability sector so that they meet new and emerging industry needs, regulatory requirements and safety and wellbeing outcomes.</w:t>
      </w:r>
      <w:r w:rsidRPr="00EE25EF">
        <w:rPr>
          <w:rFonts w:ascii="Arial" w:hAnsi="Arial" w:cs="Arial"/>
        </w:rPr>
        <w:br/>
      </w:r>
      <w:r w:rsidRPr="00EE25EF">
        <w:rPr>
          <w:rFonts w:ascii="Arial" w:hAnsi="Arial" w:cs="Arial"/>
        </w:rPr>
        <w:br/>
        <w:t>Your feedback will help make sure future workers have the skills they need to deliver quality, person-centred care.</w:t>
      </w:r>
      <w:r w:rsidRPr="00EE25EF">
        <w:rPr>
          <w:rFonts w:ascii="Arial" w:hAnsi="Arial" w:cs="Arial"/>
        </w:rPr>
        <w:br/>
      </w:r>
      <w:r w:rsidRPr="00EE25EF">
        <w:rPr>
          <w:rFonts w:ascii="Arial" w:hAnsi="Arial" w:cs="Arial"/>
        </w:rPr>
        <w:br/>
        <w:t xml:space="preserve">Consultation workshops will be held in person and online from 31 August to 19 October. </w:t>
      </w:r>
      <w:hyperlink r:id="rId12" w:tgtFrame="_blank" w:history="1">
        <w:r w:rsidRPr="00EE25EF">
          <w:rPr>
            <w:rStyle w:val="Hyperlink"/>
            <w:rFonts w:ascii="Arial" w:hAnsi="Arial" w:cs="Arial"/>
          </w:rPr>
          <w:t>Register for a consultation workshop</w:t>
        </w:r>
      </w:hyperlink>
      <w:r w:rsidRPr="00EE25EF">
        <w:rPr>
          <w:rFonts w:ascii="Arial" w:hAnsi="Arial" w:cs="Arial"/>
        </w:rPr>
        <w:t>.</w:t>
      </w:r>
      <w:r w:rsidR="00527F13" w:rsidRPr="00527F13">
        <w:rPr>
          <w:rFonts w:ascii="Arial" w:hAnsi="Arial" w:cs="Arial"/>
          <w:b/>
          <w:bCs/>
        </w:rPr>
        <w:br/>
      </w:r>
    </w:p>
    <w:p w14:paraId="1FDC310A" w14:textId="77777777" w:rsidR="00EE25EF" w:rsidRPr="00EE25EF" w:rsidRDefault="00EE25EF" w:rsidP="00EE25EF">
      <w:pPr>
        <w:rPr>
          <w:rFonts w:ascii="Arial" w:hAnsi="Arial" w:cs="Arial"/>
        </w:rPr>
      </w:pPr>
      <w:r w:rsidRPr="00EE25EF">
        <w:rPr>
          <w:rFonts w:ascii="Arial" w:hAnsi="Arial" w:cs="Arial"/>
          <w:b/>
          <w:bCs/>
        </w:rPr>
        <w:t>Career opportunities for Victorians with disability in Geelong</w:t>
      </w:r>
      <w:r w:rsidRPr="00EE25EF">
        <w:rPr>
          <w:rFonts w:ascii="Arial" w:hAnsi="Arial" w:cs="Arial"/>
        </w:rPr>
        <w:br/>
      </w:r>
      <w:r w:rsidRPr="00EE25EF">
        <w:rPr>
          <w:rFonts w:ascii="Arial" w:hAnsi="Arial" w:cs="Arial"/>
        </w:rPr>
        <w:br/>
        <w:t>Four major employers – the Transport Accident Commission, WorkSafe Victoria, the National Disability Insurance Agency and Barwon Health – have signed the Geelong Inclusive Employment Compact to boost regional job opportunities for people with disability.</w:t>
      </w:r>
      <w:r w:rsidRPr="00EE25EF">
        <w:rPr>
          <w:rFonts w:ascii="Arial" w:hAnsi="Arial" w:cs="Arial"/>
        </w:rPr>
        <w:br/>
      </w:r>
      <w:r w:rsidRPr="00EE25EF">
        <w:rPr>
          <w:rFonts w:ascii="Arial" w:hAnsi="Arial" w:cs="Arial"/>
        </w:rPr>
        <w:br/>
        <w:t>Led by the Gordon Centre of Excellence in Disability Inclusion, the four foundation partners together with Gordon TAFE will work to build stronger pathways from training into employment.</w:t>
      </w:r>
      <w:r w:rsidRPr="00EE25EF">
        <w:rPr>
          <w:rFonts w:ascii="Arial" w:hAnsi="Arial" w:cs="Arial"/>
        </w:rPr>
        <w:br/>
      </w:r>
      <w:r w:rsidRPr="00EE25EF">
        <w:rPr>
          <w:rFonts w:ascii="Arial" w:hAnsi="Arial" w:cs="Arial"/>
        </w:rPr>
        <w:br/>
        <w:t xml:space="preserve">Activities the partners will work on include: </w:t>
      </w:r>
    </w:p>
    <w:p w14:paraId="5D521696" w14:textId="77777777" w:rsidR="00EE25EF" w:rsidRPr="00EE25EF" w:rsidRDefault="00EE25EF" w:rsidP="00EE25EF">
      <w:pPr>
        <w:numPr>
          <w:ilvl w:val="0"/>
          <w:numId w:val="19"/>
        </w:numPr>
        <w:rPr>
          <w:rFonts w:ascii="Arial" w:hAnsi="Arial" w:cs="Arial"/>
        </w:rPr>
      </w:pPr>
      <w:r w:rsidRPr="00EE25EF">
        <w:rPr>
          <w:rFonts w:ascii="Arial" w:hAnsi="Arial" w:cs="Arial"/>
        </w:rPr>
        <w:t>improving inclusive recruitment</w:t>
      </w:r>
    </w:p>
    <w:p w14:paraId="31395D0C" w14:textId="77777777" w:rsidR="00EE25EF" w:rsidRPr="00EE25EF" w:rsidRDefault="00EE25EF" w:rsidP="00EE25EF">
      <w:pPr>
        <w:numPr>
          <w:ilvl w:val="0"/>
          <w:numId w:val="19"/>
        </w:numPr>
        <w:rPr>
          <w:rFonts w:ascii="Arial" w:hAnsi="Arial" w:cs="Arial"/>
        </w:rPr>
      </w:pPr>
      <w:r w:rsidRPr="00EE25EF">
        <w:rPr>
          <w:rFonts w:ascii="Arial" w:hAnsi="Arial" w:cs="Arial"/>
        </w:rPr>
        <w:t>job design</w:t>
      </w:r>
    </w:p>
    <w:p w14:paraId="00B36610" w14:textId="77777777" w:rsidR="00EE25EF" w:rsidRPr="00EE25EF" w:rsidRDefault="00EE25EF" w:rsidP="00EE25EF">
      <w:pPr>
        <w:numPr>
          <w:ilvl w:val="0"/>
          <w:numId w:val="19"/>
        </w:numPr>
        <w:rPr>
          <w:rFonts w:ascii="Arial" w:hAnsi="Arial" w:cs="Arial"/>
        </w:rPr>
      </w:pPr>
      <w:r w:rsidRPr="00EE25EF">
        <w:rPr>
          <w:rFonts w:ascii="Arial" w:hAnsi="Arial" w:cs="Arial"/>
        </w:rPr>
        <w:t>onboarding and early employment support</w:t>
      </w:r>
    </w:p>
    <w:p w14:paraId="7D5F18F9" w14:textId="77777777" w:rsidR="00EE25EF" w:rsidRPr="00EE25EF" w:rsidRDefault="00EE25EF" w:rsidP="00EE25EF">
      <w:pPr>
        <w:numPr>
          <w:ilvl w:val="0"/>
          <w:numId w:val="19"/>
        </w:numPr>
        <w:rPr>
          <w:rFonts w:ascii="Arial" w:hAnsi="Arial" w:cs="Arial"/>
        </w:rPr>
      </w:pPr>
      <w:r w:rsidRPr="00EE25EF">
        <w:rPr>
          <w:rFonts w:ascii="Arial" w:hAnsi="Arial" w:cs="Arial"/>
        </w:rPr>
        <w:t>workplace adjustments</w:t>
      </w:r>
    </w:p>
    <w:p w14:paraId="444E0C42" w14:textId="77777777" w:rsidR="00EE25EF" w:rsidRPr="00EE25EF" w:rsidRDefault="00EE25EF" w:rsidP="00EE25EF">
      <w:pPr>
        <w:numPr>
          <w:ilvl w:val="0"/>
          <w:numId w:val="19"/>
        </w:numPr>
        <w:rPr>
          <w:rFonts w:ascii="Arial" w:hAnsi="Arial" w:cs="Arial"/>
        </w:rPr>
      </w:pPr>
      <w:r w:rsidRPr="00EE25EF">
        <w:rPr>
          <w:rFonts w:ascii="Arial" w:hAnsi="Arial" w:cs="Arial"/>
        </w:rPr>
        <w:t>student transition pathways.</w:t>
      </w:r>
    </w:p>
    <w:p w14:paraId="376F35A8" w14:textId="77777777" w:rsidR="00EE25EF" w:rsidRDefault="00EE25EF" w:rsidP="00EE25EF">
      <w:pPr>
        <w:rPr>
          <w:rFonts w:ascii="Arial" w:hAnsi="Arial" w:cs="Arial"/>
        </w:rPr>
      </w:pPr>
      <w:r w:rsidRPr="00EE25EF">
        <w:rPr>
          <w:rFonts w:ascii="Arial" w:hAnsi="Arial" w:cs="Arial"/>
        </w:rPr>
        <w:lastRenderedPageBreak/>
        <w:t>Ideas and models generated through the compact can be used by TAFEs and industry across Victoria.</w:t>
      </w:r>
      <w:r w:rsidRPr="00EE25EF">
        <w:rPr>
          <w:rFonts w:ascii="Arial" w:hAnsi="Arial" w:cs="Arial"/>
        </w:rPr>
        <w:br/>
      </w:r>
      <w:r w:rsidRPr="00EE25EF">
        <w:rPr>
          <w:rFonts w:ascii="Arial" w:hAnsi="Arial" w:cs="Arial"/>
        </w:rPr>
        <w:br/>
        <w:t xml:space="preserve">To learn more, </w:t>
      </w:r>
      <w:hyperlink r:id="rId13" w:tgtFrame="_blank" w:history="1">
        <w:r w:rsidRPr="00EE25EF">
          <w:rPr>
            <w:rStyle w:val="Hyperlink"/>
            <w:rFonts w:ascii="Arial" w:hAnsi="Arial" w:cs="Arial"/>
          </w:rPr>
          <w:t>visit The Gordon Centre of Excellence in Disability and Inclusion website.</w:t>
        </w:r>
      </w:hyperlink>
    </w:p>
    <w:p w14:paraId="406A3237" w14:textId="77777777" w:rsidR="00EE25EF" w:rsidRPr="00EE25EF" w:rsidRDefault="00EE25EF" w:rsidP="00EE25EF">
      <w:pPr>
        <w:rPr>
          <w:rFonts w:ascii="Arial" w:hAnsi="Arial" w:cs="Arial"/>
        </w:rPr>
      </w:pPr>
      <w:r w:rsidRPr="00EE25EF">
        <w:rPr>
          <w:rFonts w:ascii="Arial" w:hAnsi="Arial" w:cs="Arial"/>
          <w:b/>
          <w:bCs/>
        </w:rPr>
        <w:t>Paid Opportunity: Shape the Future of NDIS Planning</w:t>
      </w:r>
    </w:p>
    <w:p w14:paraId="45154D0F" w14:textId="77777777" w:rsidR="00EE25EF" w:rsidRPr="00EE25EF" w:rsidRDefault="00EE25EF" w:rsidP="00EE25EF">
      <w:pPr>
        <w:rPr>
          <w:rFonts w:ascii="Arial" w:hAnsi="Arial" w:cs="Arial"/>
        </w:rPr>
      </w:pPr>
      <w:r w:rsidRPr="00EE25EF">
        <w:rPr>
          <w:rFonts w:ascii="Arial" w:hAnsi="Arial" w:cs="Arial"/>
        </w:rPr>
        <w:br/>
        <w:t>The National Disability Insurance Agency (NDIA) is inviting NDIS participants aged 18 and over, alongside authorised plan nominees, to test its '</w:t>
      </w:r>
      <w:hyperlink r:id="rId14" w:tgtFrame="_blank" w:history="1">
        <w:r w:rsidRPr="00EE25EF">
          <w:rPr>
            <w:rStyle w:val="Hyperlink"/>
            <w:rFonts w:ascii="Arial" w:hAnsi="Arial" w:cs="Arial"/>
          </w:rPr>
          <w:t>New Way of Planning</w:t>
        </w:r>
      </w:hyperlink>
      <w:r w:rsidRPr="00EE25EF">
        <w:rPr>
          <w:rFonts w:ascii="Arial" w:hAnsi="Arial" w:cs="Arial"/>
        </w:rPr>
        <w:t>' before it begins rolling out from April 2027.</w:t>
      </w:r>
    </w:p>
    <w:p w14:paraId="5D3A1390" w14:textId="77777777" w:rsidR="00EE25EF" w:rsidRPr="00EE25EF" w:rsidRDefault="00EE25EF" w:rsidP="00EE25EF">
      <w:pPr>
        <w:rPr>
          <w:rFonts w:ascii="Arial" w:hAnsi="Arial" w:cs="Arial"/>
        </w:rPr>
      </w:pPr>
      <w:r w:rsidRPr="00EE25EF">
        <w:rPr>
          <w:rFonts w:ascii="Arial" w:hAnsi="Arial" w:cs="Arial"/>
        </w:rPr>
        <w:br/>
        <w:t>Participants will receive $200 for participating in simulated assessments and providing feedback. The NDIA will also arrange and fund any reasonable supports required to enable participation, such as interpreters, live captioning or support workers. Involvement is entirely voluntary and will not impact current or future NDIS plans, funding, or eligibility.</w:t>
      </w:r>
    </w:p>
    <w:p w14:paraId="180D505C" w14:textId="77777777" w:rsidR="00EE25EF" w:rsidRPr="00EE25EF" w:rsidRDefault="00EE25EF" w:rsidP="00EE25EF">
      <w:pPr>
        <w:rPr>
          <w:rFonts w:ascii="Arial" w:hAnsi="Arial" w:cs="Arial"/>
        </w:rPr>
      </w:pPr>
      <w:r w:rsidRPr="00EE25EF">
        <w:rPr>
          <w:rFonts w:ascii="Arial" w:hAnsi="Arial" w:cs="Arial"/>
        </w:rPr>
        <w:br/>
        <w:t>To register your interest:</w:t>
      </w:r>
    </w:p>
    <w:p w14:paraId="51D0931E" w14:textId="77777777" w:rsidR="00EE25EF" w:rsidRPr="00EE25EF" w:rsidRDefault="00EE25EF" w:rsidP="00EE25EF">
      <w:pPr>
        <w:numPr>
          <w:ilvl w:val="0"/>
          <w:numId w:val="20"/>
        </w:numPr>
        <w:rPr>
          <w:rFonts w:ascii="Arial" w:hAnsi="Arial" w:cs="Arial"/>
        </w:rPr>
      </w:pPr>
      <w:hyperlink r:id="rId15" w:tgtFrame="_blank" w:history="1">
        <w:r w:rsidRPr="00EE25EF">
          <w:rPr>
            <w:rStyle w:val="Hyperlink"/>
            <w:rFonts w:ascii="Arial" w:hAnsi="Arial" w:cs="Arial"/>
          </w:rPr>
          <w:t>Read the Participant Information Pack (available in PDF, Word and Easy Read formats) on the NDIS Engage website </w:t>
        </w:r>
      </w:hyperlink>
    </w:p>
    <w:p w14:paraId="49A8BA7E" w14:textId="77777777" w:rsidR="00EE25EF" w:rsidRPr="00EE25EF" w:rsidRDefault="00EE25EF" w:rsidP="00EE25EF">
      <w:pPr>
        <w:numPr>
          <w:ilvl w:val="0"/>
          <w:numId w:val="20"/>
        </w:numPr>
        <w:rPr>
          <w:rFonts w:ascii="Arial" w:hAnsi="Arial" w:cs="Arial"/>
        </w:rPr>
      </w:pPr>
      <w:r w:rsidRPr="00EE25EF">
        <w:rPr>
          <w:rFonts w:ascii="Arial" w:hAnsi="Arial" w:cs="Arial"/>
        </w:rPr>
        <w:t>Select "Express your Interest" and complete the Expression of Interest form.</w:t>
      </w:r>
    </w:p>
    <w:p w14:paraId="69075062" w14:textId="77777777" w:rsidR="00EE25EF" w:rsidRPr="00EE25EF" w:rsidRDefault="00EE25EF" w:rsidP="00EE25EF">
      <w:pPr>
        <w:numPr>
          <w:ilvl w:val="0"/>
          <w:numId w:val="20"/>
        </w:numPr>
        <w:rPr>
          <w:rFonts w:ascii="Arial" w:hAnsi="Arial" w:cs="Arial"/>
        </w:rPr>
      </w:pPr>
      <w:r w:rsidRPr="00EE25EF">
        <w:rPr>
          <w:rFonts w:ascii="Arial" w:hAnsi="Arial" w:cs="Arial"/>
        </w:rPr>
        <w:t>When asked "How did you hear about this opportunity?", select "A community group or organisation" and enter "Victorian Disability Worker Commission."</w:t>
      </w:r>
    </w:p>
    <w:p w14:paraId="218C5E8D" w14:textId="0A9BC6E5" w:rsidR="00EE25EF" w:rsidRPr="00EE25EF" w:rsidRDefault="00EE25EF" w:rsidP="00527F13">
      <w:pPr>
        <w:rPr>
          <w:rFonts w:ascii="Arial" w:hAnsi="Arial" w:cs="Arial"/>
          <w:b/>
          <w:bCs/>
        </w:rPr>
      </w:pPr>
      <w:r w:rsidRPr="00EE25EF">
        <w:rPr>
          <w:rFonts w:ascii="Arial" w:hAnsi="Arial" w:cs="Arial"/>
        </w:rPr>
        <w:t>For registration assistance, call the NDIA on 1300 790 467.</w:t>
      </w:r>
    </w:p>
    <w:p w14:paraId="77220FB2" w14:textId="4EF4D496" w:rsidR="00264C32" w:rsidRPr="00527F13" w:rsidRDefault="00000000" w:rsidP="00527F13">
      <w:pPr>
        <w:rPr>
          <w:rFonts w:ascii="Arial" w:hAnsi="Arial" w:cs="Arial"/>
          <w:b/>
          <w:bCs/>
          <w:lang w:val="en-US"/>
        </w:rPr>
      </w:pPr>
      <w:r>
        <w:rPr>
          <w:rFonts w:ascii="Arial" w:hAnsi="Arial" w:cs="Arial"/>
        </w:rPr>
        <w:pict w14:anchorId="4DE01C32">
          <v:rect id="_x0000_i1030" style="width:468pt;height:1.5pt" o:hralign="center" o:hrstd="t" o:hr="t" fillcolor="#a0a0a0" stroked="f"/>
        </w:pict>
      </w:r>
    </w:p>
    <w:p w14:paraId="2A4913D0" w14:textId="1E4728DC" w:rsidR="00264C32" w:rsidRDefault="00EE25EF" w:rsidP="00264C32">
      <w:pPr>
        <w:rPr>
          <w:rFonts w:ascii="Arial" w:hAnsi="Arial" w:cs="Arial"/>
          <w:b/>
          <w:bCs/>
        </w:rPr>
      </w:pPr>
      <w:r w:rsidRPr="00527F13">
        <w:rPr>
          <w:rFonts w:ascii="Arial" w:hAnsi="Arial" w:cs="Arial"/>
          <w:b/>
          <w:bCs/>
        </w:rPr>
        <w:t xml:space="preserve"> </w:t>
      </w:r>
      <w:r w:rsidR="00264C32" w:rsidRPr="00527F13">
        <w:rPr>
          <w:rFonts w:ascii="Arial" w:hAnsi="Arial" w:cs="Arial"/>
          <w:b/>
          <w:bCs/>
        </w:rPr>
        <w:t>Sector events</w:t>
      </w:r>
    </w:p>
    <w:p w14:paraId="57E14887" w14:textId="77777777" w:rsidR="00EE25EF" w:rsidRPr="00EE25EF" w:rsidRDefault="00EE25EF" w:rsidP="00EE25EF">
      <w:pPr>
        <w:rPr>
          <w:rFonts w:ascii="Arial" w:hAnsi="Arial" w:cs="Arial"/>
        </w:rPr>
      </w:pPr>
      <w:r w:rsidRPr="00EE25EF">
        <w:rPr>
          <w:rFonts w:ascii="Arial" w:hAnsi="Arial" w:cs="Arial"/>
        </w:rPr>
        <w:t>Explore these free events across the disability sector: </w:t>
      </w:r>
      <w:r w:rsidRPr="00EE25EF">
        <w:rPr>
          <w:rFonts w:ascii="Arial" w:hAnsi="Arial" w:cs="Arial"/>
          <w:b/>
          <w:bCs/>
        </w:rPr>
        <w:t> </w:t>
      </w:r>
      <w:r w:rsidRPr="00EE25EF">
        <w:rPr>
          <w:rFonts w:ascii="Arial" w:hAnsi="Arial" w:cs="Arial"/>
        </w:rPr>
        <w:br/>
      </w:r>
      <w:r w:rsidRPr="00EE25EF">
        <w:rPr>
          <w:rFonts w:ascii="Arial" w:hAnsi="Arial" w:cs="Arial"/>
        </w:rPr>
        <w:br/>
      </w:r>
      <w:r w:rsidRPr="00EE25EF">
        <w:rPr>
          <w:rFonts w:ascii="Arial" w:hAnsi="Arial" w:cs="Arial"/>
          <w:b/>
          <w:bCs/>
        </w:rPr>
        <w:t>Deaf Art Science Festival</w:t>
      </w:r>
      <w:r w:rsidRPr="00EE25EF">
        <w:rPr>
          <w:rFonts w:ascii="Arial" w:hAnsi="Arial" w:cs="Arial"/>
        </w:rPr>
        <w:t xml:space="preserve"> </w:t>
      </w:r>
    </w:p>
    <w:p w14:paraId="78A85455" w14:textId="77777777" w:rsidR="00EE25EF" w:rsidRPr="00EE25EF" w:rsidRDefault="00EE25EF" w:rsidP="00EE25EF">
      <w:pPr>
        <w:numPr>
          <w:ilvl w:val="0"/>
          <w:numId w:val="21"/>
        </w:numPr>
        <w:rPr>
          <w:rFonts w:ascii="Arial" w:hAnsi="Arial" w:cs="Arial"/>
        </w:rPr>
      </w:pPr>
      <w:r w:rsidRPr="00EE25EF">
        <w:rPr>
          <w:rFonts w:ascii="Arial" w:hAnsi="Arial" w:cs="Arial"/>
        </w:rPr>
        <w:t>Date and time: Saturday, 19 September, 11:00 am to 5:00 pm </w:t>
      </w:r>
    </w:p>
    <w:p w14:paraId="6CB8334B" w14:textId="77777777" w:rsidR="00EE25EF" w:rsidRPr="00EE25EF" w:rsidRDefault="00EE25EF" w:rsidP="00EE25EF">
      <w:pPr>
        <w:numPr>
          <w:ilvl w:val="0"/>
          <w:numId w:val="21"/>
        </w:numPr>
        <w:rPr>
          <w:rFonts w:ascii="Arial" w:hAnsi="Arial" w:cs="Arial"/>
        </w:rPr>
      </w:pPr>
      <w:r w:rsidRPr="00EE25EF">
        <w:rPr>
          <w:rFonts w:ascii="Arial" w:hAnsi="Arial" w:cs="Arial"/>
        </w:rPr>
        <w:t>Location: Science Gallery Melbourne, Parkville VIC</w:t>
      </w:r>
    </w:p>
    <w:p w14:paraId="7194AC2B" w14:textId="77777777" w:rsidR="00EE25EF" w:rsidRPr="00EE25EF" w:rsidRDefault="00EE25EF" w:rsidP="00EE25EF">
      <w:pPr>
        <w:numPr>
          <w:ilvl w:val="0"/>
          <w:numId w:val="21"/>
        </w:numPr>
        <w:rPr>
          <w:rFonts w:ascii="Arial" w:hAnsi="Arial" w:cs="Arial"/>
        </w:rPr>
      </w:pPr>
      <w:r w:rsidRPr="00EE25EF">
        <w:rPr>
          <w:rFonts w:ascii="Arial" w:hAnsi="Arial" w:cs="Arial"/>
        </w:rPr>
        <w:t>About: This event has been co-designed with members of the Deaf community including students and professionals and will be a day of exploration and learning at the University of Melbourne’s Science Gallery. </w:t>
      </w:r>
    </w:p>
    <w:p w14:paraId="6F9DEB6C" w14:textId="77777777" w:rsidR="00EE25EF" w:rsidRPr="00EE25EF" w:rsidRDefault="00EE25EF" w:rsidP="00EE25EF">
      <w:pPr>
        <w:numPr>
          <w:ilvl w:val="0"/>
          <w:numId w:val="21"/>
        </w:numPr>
        <w:rPr>
          <w:rFonts w:ascii="Arial" w:hAnsi="Arial" w:cs="Arial"/>
        </w:rPr>
      </w:pPr>
      <w:r w:rsidRPr="00EE25EF">
        <w:rPr>
          <w:rFonts w:ascii="Arial" w:hAnsi="Arial" w:cs="Arial"/>
        </w:rPr>
        <w:t xml:space="preserve">For more info and to register, </w:t>
      </w:r>
      <w:hyperlink r:id="rId16" w:tgtFrame="_blank" w:history="1">
        <w:r w:rsidRPr="00EE25EF">
          <w:rPr>
            <w:rStyle w:val="Hyperlink"/>
            <w:rFonts w:ascii="Arial" w:hAnsi="Arial" w:cs="Arial"/>
          </w:rPr>
          <w:t xml:space="preserve">visit the Deaf Art Science Festival </w:t>
        </w:r>
        <w:proofErr w:type="spellStart"/>
        <w:r w:rsidRPr="00EE25EF">
          <w:rPr>
            <w:rStyle w:val="Hyperlink"/>
            <w:rFonts w:ascii="Arial" w:hAnsi="Arial" w:cs="Arial"/>
          </w:rPr>
          <w:t>Humanitix</w:t>
        </w:r>
        <w:proofErr w:type="spellEnd"/>
        <w:r w:rsidRPr="00EE25EF">
          <w:rPr>
            <w:rStyle w:val="Hyperlink"/>
            <w:rFonts w:ascii="Arial" w:hAnsi="Arial" w:cs="Arial"/>
          </w:rPr>
          <w:t xml:space="preserve"> page.</w:t>
        </w:r>
      </w:hyperlink>
    </w:p>
    <w:p w14:paraId="185D8D8A" w14:textId="77777777" w:rsidR="00EE25EF" w:rsidRPr="00EE25EF" w:rsidRDefault="00EE25EF" w:rsidP="00EE25EF">
      <w:pPr>
        <w:rPr>
          <w:rFonts w:ascii="Arial" w:hAnsi="Arial" w:cs="Arial"/>
        </w:rPr>
      </w:pPr>
      <w:r w:rsidRPr="00EE25EF">
        <w:rPr>
          <w:rFonts w:ascii="Arial" w:hAnsi="Arial" w:cs="Arial"/>
          <w:b/>
          <w:bCs/>
        </w:rPr>
        <w:lastRenderedPageBreak/>
        <w:t>Advance Your Advocacy Practice: Mental Health Units</w:t>
      </w:r>
      <w:r w:rsidRPr="00EE25EF">
        <w:rPr>
          <w:rFonts w:ascii="Arial" w:hAnsi="Arial" w:cs="Arial"/>
        </w:rPr>
        <w:t xml:space="preserve"> </w:t>
      </w:r>
    </w:p>
    <w:p w14:paraId="580BB1FC" w14:textId="77777777" w:rsidR="00EE25EF" w:rsidRPr="00EE25EF" w:rsidRDefault="00EE25EF" w:rsidP="00EE25EF">
      <w:pPr>
        <w:numPr>
          <w:ilvl w:val="0"/>
          <w:numId w:val="22"/>
        </w:numPr>
        <w:rPr>
          <w:rFonts w:ascii="Arial" w:hAnsi="Arial" w:cs="Arial"/>
        </w:rPr>
      </w:pPr>
      <w:r w:rsidRPr="00EE25EF">
        <w:rPr>
          <w:rFonts w:ascii="Arial" w:hAnsi="Arial" w:cs="Arial"/>
        </w:rPr>
        <w:t>Date and time: Wednesday, 23 September, 10:00 am to 11:00 am</w:t>
      </w:r>
    </w:p>
    <w:p w14:paraId="53B7FBFE" w14:textId="77777777" w:rsidR="00EE25EF" w:rsidRPr="00EE25EF" w:rsidRDefault="00EE25EF" w:rsidP="00EE25EF">
      <w:pPr>
        <w:numPr>
          <w:ilvl w:val="0"/>
          <w:numId w:val="22"/>
        </w:numPr>
        <w:rPr>
          <w:rFonts w:ascii="Arial" w:hAnsi="Arial" w:cs="Arial"/>
        </w:rPr>
      </w:pPr>
      <w:r w:rsidRPr="00EE25EF">
        <w:rPr>
          <w:rFonts w:ascii="Arial" w:hAnsi="Arial" w:cs="Arial"/>
        </w:rPr>
        <w:t>Location: Online via Zoom webinar</w:t>
      </w:r>
    </w:p>
    <w:p w14:paraId="29644C91" w14:textId="77777777" w:rsidR="00253F45" w:rsidRPr="00EE25EF" w:rsidRDefault="00253F45" w:rsidP="00253F45">
      <w:pPr>
        <w:numPr>
          <w:ilvl w:val="0"/>
          <w:numId w:val="22"/>
        </w:numPr>
        <w:rPr>
          <w:rFonts w:ascii="Arial" w:hAnsi="Arial" w:cs="Arial"/>
        </w:rPr>
      </w:pPr>
      <w:r w:rsidRPr="00EE25EF">
        <w:rPr>
          <w:rFonts w:ascii="Arial" w:hAnsi="Arial" w:cs="Arial"/>
        </w:rPr>
        <w:t>About: Enhance your advocacy skills in this free session focused on supporting people with psychosocial disabilities or mental health issues in mental health units. Presented by the Disability Advocacy Resource Unit (DARU) and the Mental Health Legal Centre.</w:t>
      </w:r>
    </w:p>
    <w:p w14:paraId="07DA2ECC" w14:textId="77777777" w:rsidR="00253F45" w:rsidRPr="00EE25EF" w:rsidRDefault="00253F45" w:rsidP="00253F45">
      <w:pPr>
        <w:numPr>
          <w:ilvl w:val="0"/>
          <w:numId w:val="22"/>
        </w:numPr>
        <w:rPr>
          <w:rFonts w:ascii="Arial" w:hAnsi="Arial" w:cs="Arial"/>
        </w:rPr>
      </w:pPr>
      <w:r w:rsidRPr="00EE25EF">
        <w:rPr>
          <w:rFonts w:ascii="Arial" w:hAnsi="Arial" w:cs="Arial"/>
        </w:rPr>
        <w:t xml:space="preserve">For more info, </w:t>
      </w:r>
      <w:hyperlink r:id="rId17" w:tgtFrame="_blank" w:history="1">
        <w:r w:rsidRPr="00EE25EF">
          <w:rPr>
            <w:rStyle w:val="Hyperlink"/>
            <w:rFonts w:ascii="Arial" w:hAnsi="Arial" w:cs="Arial"/>
          </w:rPr>
          <w:t>visit the Advance Your Advocacy Practice event page</w:t>
        </w:r>
      </w:hyperlink>
    </w:p>
    <w:p w14:paraId="5841EC99" w14:textId="77777777" w:rsidR="00253F45" w:rsidRPr="00EE25EF" w:rsidRDefault="00253F45" w:rsidP="00253F45">
      <w:pPr>
        <w:rPr>
          <w:rFonts w:ascii="Arial" w:hAnsi="Arial" w:cs="Arial"/>
        </w:rPr>
      </w:pPr>
      <w:r w:rsidRPr="00EE25EF">
        <w:rPr>
          <w:rFonts w:ascii="Arial" w:hAnsi="Arial" w:cs="Arial"/>
          <w:b/>
          <w:bCs/>
        </w:rPr>
        <w:t>DFFH Emergency Preparedness and Engagement Forum</w:t>
      </w:r>
      <w:r w:rsidRPr="00EE25EF">
        <w:rPr>
          <w:rFonts w:ascii="Arial" w:hAnsi="Arial" w:cs="Arial"/>
        </w:rPr>
        <w:t xml:space="preserve"> </w:t>
      </w:r>
    </w:p>
    <w:p w14:paraId="741E9507" w14:textId="77777777" w:rsidR="00253F45" w:rsidRPr="00EE25EF" w:rsidRDefault="00253F45" w:rsidP="00253F45">
      <w:pPr>
        <w:numPr>
          <w:ilvl w:val="0"/>
          <w:numId w:val="23"/>
        </w:numPr>
        <w:rPr>
          <w:rFonts w:ascii="Arial" w:hAnsi="Arial" w:cs="Arial"/>
        </w:rPr>
      </w:pPr>
      <w:r w:rsidRPr="00EE25EF">
        <w:rPr>
          <w:rFonts w:ascii="Arial" w:hAnsi="Arial" w:cs="Arial"/>
        </w:rPr>
        <w:t>Date and time: Wednesday, 7 October, 10:00 am to 12:00 pm</w:t>
      </w:r>
    </w:p>
    <w:p w14:paraId="54481984" w14:textId="77777777" w:rsidR="00253F45" w:rsidRPr="00EE25EF" w:rsidRDefault="00253F45" w:rsidP="00253F45">
      <w:pPr>
        <w:numPr>
          <w:ilvl w:val="0"/>
          <w:numId w:val="23"/>
        </w:numPr>
        <w:rPr>
          <w:rFonts w:ascii="Arial" w:hAnsi="Arial" w:cs="Arial"/>
        </w:rPr>
      </w:pPr>
      <w:r w:rsidRPr="00EE25EF">
        <w:rPr>
          <w:rFonts w:ascii="Arial" w:hAnsi="Arial" w:cs="Arial"/>
        </w:rPr>
        <w:t>Location: Online</w:t>
      </w:r>
    </w:p>
    <w:p w14:paraId="6D07AD0D" w14:textId="77777777" w:rsidR="00253F45" w:rsidRPr="00EE25EF" w:rsidRDefault="00253F45" w:rsidP="00253F45">
      <w:pPr>
        <w:numPr>
          <w:ilvl w:val="0"/>
          <w:numId w:val="23"/>
        </w:numPr>
        <w:rPr>
          <w:rFonts w:ascii="Arial" w:hAnsi="Arial" w:cs="Arial"/>
        </w:rPr>
      </w:pPr>
      <w:r w:rsidRPr="00EE25EF">
        <w:rPr>
          <w:rFonts w:ascii="Arial" w:hAnsi="Arial" w:cs="Arial"/>
        </w:rPr>
        <w:t xml:space="preserve">About: Hosted by the Victorian Department of Families, Fairness and Housing (DFFH), this free online forum connects sector workers directly with emergency management professionals to share practical safety strategies, with full </w:t>
      </w:r>
      <w:proofErr w:type="spellStart"/>
      <w:r w:rsidRPr="00EE25EF">
        <w:rPr>
          <w:rFonts w:ascii="Arial" w:hAnsi="Arial" w:cs="Arial"/>
        </w:rPr>
        <w:t>Auslan</w:t>
      </w:r>
      <w:proofErr w:type="spellEnd"/>
      <w:r w:rsidRPr="00EE25EF">
        <w:rPr>
          <w:rFonts w:ascii="Arial" w:hAnsi="Arial" w:cs="Arial"/>
        </w:rPr>
        <w:t xml:space="preserve"> interpreting and live captioning provided.</w:t>
      </w:r>
    </w:p>
    <w:p w14:paraId="5A86AC3B" w14:textId="77777777" w:rsidR="00253F45" w:rsidRPr="00EE25EF" w:rsidRDefault="00253F45" w:rsidP="00253F45">
      <w:pPr>
        <w:numPr>
          <w:ilvl w:val="0"/>
          <w:numId w:val="23"/>
        </w:numPr>
        <w:rPr>
          <w:rFonts w:ascii="Arial" w:hAnsi="Arial" w:cs="Arial"/>
        </w:rPr>
      </w:pPr>
      <w:r w:rsidRPr="00EE25EF">
        <w:rPr>
          <w:rFonts w:ascii="Arial" w:hAnsi="Arial" w:cs="Arial"/>
        </w:rPr>
        <w:t xml:space="preserve">For more info, </w:t>
      </w:r>
      <w:hyperlink r:id="rId18" w:tgtFrame="_blank" w:history="1">
        <w:r w:rsidRPr="00EE25EF">
          <w:rPr>
            <w:rStyle w:val="Hyperlink"/>
            <w:rFonts w:ascii="Arial" w:hAnsi="Arial" w:cs="Arial"/>
          </w:rPr>
          <w:t>visit the DFFH Funded Agency Channel</w:t>
        </w:r>
      </w:hyperlink>
      <w:r w:rsidRPr="00EE25EF">
        <w:rPr>
          <w:rFonts w:ascii="Arial" w:hAnsi="Arial" w:cs="Arial"/>
        </w:rPr>
        <w:t xml:space="preserve"> for the upcoming registration link, or email </w:t>
      </w:r>
      <w:hyperlink r:id="rId19" w:tgtFrame="_blank" w:history="1">
        <w:r w:rsidRPr="00EE25EF">
          <w:rPr>
            <w:rStyle w:val="Hyperlink"/>
            <w:rFonts w:ascii="Arial" w:hAnsi="Arial" w:cs="Arial"/>
          </w:rPr>
          <w:t>EMforum@dffh.vic.gov.au</w:t>
        </w:r>
      </w:hyperlink>
      <w:r w:rsidRPr="00EE25EF">
        <w:rPr>
          <w:rFonts w:ascii="Arial" w:hAnsi="Arial" w:cs="Arial"/>
        </w:rPr>
        <w:t>.</w:t>
      </w:r>
    </w:p>
    <w:p w14:paraId="028A41A8" w14:textId="7EB2AB34" w:rsidR="00EE25EF" w:rsidRDefault="00253F45" w:rsidP="00527F13">
      <w:pPr>
        <w:rPr>
          <w:rFonts w:ascii="Arial" w:hAnsi="Arial" w:cs="Arial"/>
        </w:rPr>
      </w:pPr>
      <w:r w:rsidRPr="00EE25EF">
        <w:rPr>
          <w:rFonts w:ascii="Arial" w:hAnsi="Arial" w:cs="Arial"/>
        </w:rPr>
        <w:t>Have an event you’d like us to promote? Send us an email at </w:t>
      </w:r>
      <w:hyperlink r:id="rId20" w:tgtFrame="_blank" w:history="1">
        <w:r w:rsidRPr="00EE25EF">
          <w:rPr>
            <w:rStyle w:val="Hyperlink"/>
            <w:rFonts w:ascii="Arial" w:hAnsi="Arial" w:cs="Arial"/>
          </w:rPr>
          <w:t>info@vdwc.vic.gov.au</w:t>
        </w:r>
      </w:hyperlink>
    </w:p>
    <w:p w14:paraId="03F3EB65" w14:textId="64D961CF" w:rsidR="00264C32" w:rsidRPr="00527F13" w:rsidRDefault="00000000" w:rsidP="00527F13">
      <w:pPr>
        <w:rPr>
          <w:rFonts w:ascii="Arial" w:hAnsi="Arial" w:cs="Arial"/>
        </w:rPr>
      </w:pPr>
      <w:r>
        <w:rPr>
          <w:rFonts w:ascii="Arial" w:hAnsi="Arial" w:cs="Arial"/>
        </w:rPr>
        <w:pict w14:anchorId="75E077FD">
          <v:rect id="_x0000_i1032" style="width:468pt;height:1.5pt" o:hralign="center" o:hrstd="t" o:hr="t" fillcolor="#a0a0a0" stroked="f"/>
        </w:pict>
      </w:r>
    </w:p>
    <w:p w14:paraId="3F9A27AE" w14:textId="77777777" w:rsidR="00264C32" w:rsidRPr="00527F13" w:rsidRDefault="00264C32" w:rsidP="00264C32">
      <w:pPr>
        <w:rPr>
          <w:rFonts w:ascii="Arial" w:hAnsi="Arial" w:cs="Arial"/>
          <w:b/>
          <w:bCs/>
        </w:rPr>
      </w:pPr>
      <w:r w:rsidRPr="00527F13">
        <w:rPr>
          <w:rFonts w:ascii="Arial" w:hAnsi="Arial" w:cs="Arial"/>
          <w:b/>
          <w:bCs/>
        </w:rPr>
        <w:t>Keep in touch</w:t>
      </w:r>
    </w:p>
    <w:p w14:paraId="17F11B93" w14:textId="77777777" w:rsidR="00264C32" w:rsidRPr="00527F13" w:rsidRDefault="00264C32" w:rsidP="00264C32">
      <w:pPr>
        <w:rPr>
          <w:rFonts w:ascii="Arial" w:hAnsi="Arial" w:cs="Arial"/>
        </w:rPr>
      </w:pPr>
      <w:r w:rsidRPr="00527F13">
        <w:rPr>
          <w:rFonts w:ascii="Arial" w:hAnsi="Arial" w:cs="Arial"/>
        </w:rPr>
        <w:t>If this newsletter was forwarded to you and you would like to subscribe, visit:</w:t>
      </w:r>
      <w:r w:rsidRPr="00527F13">
        <w:rPr>
          <w:rFonts w:ascii="Arial" w:hAnsi="Arial" w:cs="Arial"/>
        </w:rPr>
        <w:br/>
        <w:t>https://www.vdwc.vic.gov.au/subscribe</w:t>
      </w:r>
    </w:p>
    <w:p w14:paraId="17BB9652" w14:textId="77777777" w:rsidR="00264C32" w:rsidRPr="00527F13" w:rsidRDefault="00264C32" w:rsidP="00264C32">
      <w:pPr>
        <w:rPr>
          <w:rFonts w:ascii="Arial" w:hAnsi="Arial" w:cs="Arial"/>
        </w:rPr>
      </w:pPr>
      <w:r w:rsidRPr="00527F13">
        <w:rPr>
          <w:rFonts w:ascii="Arial" w:hAnsi="Arial" w:cs="Arial"/>
        </w:rPr>
        <w:t>For questions or feedback:</w:t>
      </w:r>
    </w:p>
    <w:p w14:paraId="128278F2" w14:textId="77777777" w:rsidR="00264C32" w:rsidRPr="00527F13" w:rsidRDefault="00264C32" w:rsidP="00264C32">
      <w:pPr>
        <w:numPr>
          <w:ilvl w:val="0"/>
          <w:numId w:val="5"/>
        </w:numPr>
        <w:rPr>
          <w:rFonts w:ascii="Arial" w:hAnsi="Arial" w:cs="Arial"/>
        </w:rPr>
      </w:pPr>
      <w:r w:rsidRPr="00527F13">
        <w:rPr>
          <w:rFonts w:ascii="Arial" w:hAnsi="Arial" w:cs="Arial"/>
        </w:rPr>
        <w:t>Visit our Contact Us page</w:t>
      </w:r>
    </w:p>
    <w:p w14:paraId="32669563" w14:textId="77777777" w:rsidR="00264C32" w:rsidRPr="00527F13" w:rsidRDefault="00264C32" w:rsidP="00264C32">
      <w:pPr>
        <w:numPr>
          <w:ilvl w:val="0"/>
          <w:numId w:val="5"/>
        </w:numPr>
        <w:rPr>
          <w:rFonts w:ascii="Arial" w:hAnsi="Arial" w:cs="Arial"/>
        </w:rPr>
      </w:pPr>
      <w:r w:rsidRPr="00527F13">
        <w:rPr>
          <w:rFonts w:ascii="Arial" w:hAnsi="Arial" w:cs="Arial"/>
        </w:rPr>
        <w:t>Email: info@vdwc.vic.gov.au</w:t>
      </w:r>
    </w:p>
    <w:p w14:paraId="247DB6A8" w14:textId="77777777" w:rsidR="00264C32" w:rsidRPr="00527F13" w:rsidRDefault="00264C32" w:rsidP="00264C32">
      <w:pPr>
        <w:numPr>
          <w:ilvl w:val="0"/>
          <w:numId w:val="5"/>
        </w:numPr>
        <w:rPr>
          <w:rFonts w:ascii="Arial" w:hAnsi="Arial" w:cs="Arial"/>
        </w:rPr>
      </w:pPr>
      <w:r w:rsidRPr="00527F13">
        <w:rPr>
          <w:rFonts w:ascii="Arial" w:hAnsi="Arial" w:cs="Arial"/>
        </w:rPr>
        <w:t>Phone: 1800 497 132</w:t>
      </w:r>
    </w:p>
    <w:p w14:paraId="05D50DA5" w14:textId="6776723B" w:rsidR="00264C32" w:rsidRPr="00527F13" w:rsidRDefault="00264C32" w:rsidP="00264C32">
      <w:pPr>
        <w:rPr>
          <w:rFonts w:ascii="Arial" w:hAnsi="Arial" w:cs="Arial"/>
        </w:rPr>
      </w:pPr>
      <w:r w:rsidRPr="00527F13">
        <w:rPr>
          <w:rFonts w:ascii="Arial" w:hAnsi="Arial" w:cs="Arial"/>
        </w:rPr>
        <w:t xml:space="preserve">Website: </w:t>
      </w:r>
      <w:hyperlink r:id="rId21" w:history="1">
        <w:r w:rsidR="00EE25EF" w:rsidRPr="007615B0">
          <w:rPr>
            <w:rStyle w:val="Hyperlink"/>
            <w:rFonts w:ascii="Arial" w:hAnsi="Arial" w:cs="Arial"/>
          </w:rPr>
          <w:t>https://www.vdwc.vic.gov.au</w:t>
        </w:r>
      </w:hyperlink>
    </w:p>
    <w:p w14:paraId="597938C6" w14:textId="77777777" w:rsidR="00264C32" w:rsidRPr="00527F13" w:rsidRDefault="00264C32" w:rsidP="00264C32">
      <w:pPr>
        <w:rPr>
          <w:rFonts w:ascii="Arial" w:hAnsi="Arial" w:cs="Arial"/>
          <w:b/>
          <w:bCs/>
        </w:rPr>
      </w:pPr>
      <w:r w:rsidRPr="00527F13">
        <w:rPr>
          <w:rFonts w:ascii="Arial" w:hAnsi="Arial" w:cs="Arial"/>
          <w:b/>
          <w:bCs/>
        </w:rPr>
        <w:t>Mailing address</w:t>
      </w:r>
    </w:p>
    <w:p w14:paraId="1A83E8DC" w14:textId="77777777" w:rsidR="00264C32" w:rsidRDefault="00264C32" w:rsidP="00264C32">
      <w:pPr>
        <w:rPr>
          <w:rFonts w:ascii="Arial" w:hAnsi="Arial" w:cs="Arial"/>
        </w:rPr>
      </w:pPr>
      <w:r w:rsidRPr="00527F13">
        <w:rPr>
          <w:rFonts w:ascii="Arial" w:hAnsi="Arial" w:cs="Arial"/>
        </w:rPr>
        <w:t>Level 1, 2 Lonsdale Street</w:t>
      </w:r>
      <w:r w:rsidRPr="00527F13">
        <w:rPr>
          <w:rFonts w:ascii="Arial" w:hAnsi="Arial" w:cs="Arial"/>
        </w:rPr>
        <w:br/>
        <w:t>Melbourne VIC 3000</w:t>
      </w:r>
    </w:p>
    <w:p w14:paraId="6C640B80" w14:textId="551A0F0E" w:rsidR="00253F45" w:rsidRDefault="00253F45" w:rsidP="00264C32">
      <w:pPr>
        <w:rPr>
          <w:rFonts w:ascii="Arial" w:hAnsi="Arial" w:cs="Arial"/>
        </w:rPr>
      </w:pPr>
      <w:r w:rsidRPr="00EE25EF">
        <w:rPr>
          <w:rFonts w:ascii="Arial" w:hAnsi="Arial" w:cs="Arial"/>
        </w:rPr>
        <w:t>The Victorian Disability Worker Commission acknowledges Aboriginal and Torres Strait Islander people as the Traditional Custodians of the land and acknowledges and pays respect to their Elders, past and present.</w:t>
      </w:r>
      <w:r w:rsidRPr="00EE25EF">
        <w:rPr>
          <w:rFonts w:ascii="Arial" w:hAnsi="Arial" w:cs="Arial"/>
        </w:rPr>
        <w:br/>
      </w:r>
      <w:r w:rsidRPr="00EE25EF">
        <w:rPr>
          <w:rFonts w:ascii="Arial" w:hAnsi="Arial" w:cs="Arial"/>
        </w:rPr>
        <w:lastRenderedPageBreak/>
        <w:br/>
        <w:t>Want to change how you receive these emails?</w:t>
      </w:r>
      <w:r w:rsidRPr="00EE25EF">
        <w:rPr>
          <w:rFonts w:ascii="Arial" w:hAnsi="Arial" w:cs="Arial"/>
        </w:rPr>
        <w:br/>
        <w:t xml:space="preserve">You can </w:t>
      </w:r>
      <w:hyperlink r:id="rId22" w:history="1">
        <w:r w:rsidRPr="00EE25EF">
          <w:rPr>
            <w:rStyle w:val="Hyperlink"/>
            <w:rFonts w:ascii="Arial" w:hAnsi="Arial" w:cs="Arial"/>
          </w:rPr>
          <w:t>update your preferences</w:t>
        </w:r>
      </w:hyperlink>
      <w:r w:rsidRPr="00EE25EF">
        <w:rPr>
          <w:rFonts w:ascii="Arial" w:hAnsi="Arial" w:cs="Arial"/>
        </w:rPr>
        <w:t xml:space="preserve"> or </w:t>
      </w:r>
      <w:hyperlink r:id="rId23" w:history="1">
        <w:r w:rsidRPr="00EE25EF">
          <w:rPr>
            <w:rStyle w:val="Hyperlink"/>
            <w:rFonts w:ascii="Arial" w:hAnsi="Arial" w:cs="Arial"/>
          </w:rPr>
          <w:t>unsubscribe from this list</w:t>
        </w:r>
      </w:hyperlink>
      <w:r w:rsidRPr="00EE25EF">
        <w:rPr>
          <w:rFonts w:ascii="Arial" w:hAnsi="Arial" w:cs="Arial"/>
        </w:rPr>
        <w:t>.</w:t>
      </w:r>
    </w:p>
    <w:sectPr w:rsidR="00253F45">
      <w:footerReference w:type="even" r:id="rId24"/>
      <w:footerReference w:type="default" r:id="rId25"/>
      <w:footerReference w:type="firs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F252C" w14:textId="77777777" w:rsidR="00805FA9" w:rsidRDefault="00805FA9" w:rsidP="00264C32">
      <w:pPr>
        <w:spacing w:after="0" w:line="240" w:lineRule="auto"/>
      </w:pPr>
      <w:r>
        <w:separator/>
      </w:r>
    </w:p>
  </w:endnote>
  <w:endnote w:type="continuationSeparator" w:id="0">
    <w:p w14:paraId="1BB81B96" w14:textId="77777777" w:rsidR="00805FA9" w:rsidRDefault="00805FA9" w:rsidP="00264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23889" w14:textId="70624C93" w:rsidR="00264C32" w:rsidRDefault="00264C32">
    <w:pPr>
      <w:pStyle w:val="Footer"/>
    </w:pPr>
    <w:r>
      <w:rPr>
        <w:noProof/>
      </w:rPr>
      <mc:AlternateContent>
        <mc:Choice Requires="wps">
          <w:drawing>
            <wp:anchor distT="0" distB="0" distL="0" distR="0" simplePos="0" relativeHeight="251659264" behindDoc="0" locked="0" layoutInCell="1" allowOverlap="1" wp14:anchorId="062086D6" wp14:editId="2197A0A1">
              <wp:simplePos x="635" y="635"/>
              <wp:positionH relativeFrom="page">
                <wp:align>center</wp:align>
              </wp:positionH>
              <wp:positionV relativeFrom="page">
                <wp:align>bottom</wp:align>
              </wp:positionV>
              <wp:extent cx="656590" cy="398145"/>
              <wp:effectExtent l="0" t="0" r="10160" b="0"/>
              <wp:wrapNone/>
              <wp:docPr id="123745072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0D30A1A9" w14:textId="1DB67FD4"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2086D6" id="_x0000_t202" coordsize="21600,21600" o:spt="202" path="m,l,21600r21600,l21600,xe">
              <v:stroke joinstyle="miter"/>
              <v:path gradientshapeok="t" o:connecttype="rect"/>
            </v:shapetype>
            <v:shape id="Text Box 2" o:spid="_x0000_s1026" type="#_x0000_t202" alt="OFFICIAL" style="position:absolute;margin-left:0;margin-top:0;width:51.7pt;height:31.3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" filled="f" stroked="f">
              <v:textbox style="mso-fit-shape-to-text:t" inset="0,0,0,15pt">
                <w:txbxContent>
                  <w:p w14:paraId="0D30A1A9" w14:textId="1DB67FD4"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72C26" w14:textId="220545E7" w:rsidR="00264C32" w:rsidRDefault="00264C32">
    <w:pPr>
      <w:pStyle w:val="Footer"/>
    </w:pPr>
    <w:r>
      <w:rPr>
        <w:noProof/>
      </w:rPr>
      <mc:AlternateContent>
        <mc:Choice Requires="wps">
          <w:drawing>
            <wp:anchor distT="0" distB="0" distL="0" distR="0" simplePos="0" relativeHeight="251660288" behindDoc="0" locked="0" layoutInCell="1" allowOverlap="1" wp14:anchorId="3F576DC8" wp14:editId="2F583E11">
              <wp:simplePos x="914400" y="10058400"/>
              <wp:positionH relativeFrom="page">
                <wp:align>center</wp:align>
              </wp:positionH>
              <wp:positionV relativeFrom="page">
                <wp:align>bottom</wp:align>
              </wp:positionV>
              <wp:extent cx="656590" cy="398145"/>
              <wp:effectExtent l="0" t="0" r="10160" b="0"/>
              <wp:wrapNone/>
              <wp:docPr id="1694582297"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224FAE65" w14:textId="65E2263D"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576DC8" id="_x0000_t202" coordsize="21600,21600" o:spt="202" path="m,l,21600r21600,l21600,xe">
              <v:stroke joinstyle="miter"/>
              <v:path gradientshapeok="t" o:connecttype="rect"/>
            </v:shapetype>
            <v:shape id="Text Box 3" o:spid="_x0000_s1027" type="#_x0000_t202" alt="OFFICIAL" style="position:absolute;margin-left:0;margin-top:0;width:51.7pt;height:31.3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" filled="f" stroked="f">
              <v:textbox style="mso-fit-shape-to-text:t" inset="0,0,0,15pt">
                <w:txbxContent>
                  <w:p w14:paraId="224FAE65" w14:textId="65E2263D"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9BC2" w14:textId="7BC07113" w:rsidR="00264C32" w:rsidRDefault="00264C32">
    <w:pPr>
      <w:pStyle w:val="Footer"/>
    </w:pPr>
    <w:r>
      <w:rPr>
        <w:noProof/>
      </w:rPr>
      <mc:AlternateContent>
        <mc:Choice Requires="wps">
          <w:drawing>
            <wp:anchor distT="0" distB="0" distL="0" distR="0" simplePos="0" relativeHeight="251658240" behindDoc="0" locked="0" layoutInCell="1" allowOverlap="1" wp14:anchorId="20BECEA8" wp14:editId="4CF40150">
              <wp:simplePos x="635" y="635"/>
              <wp:positionH relativeFrom="page">
                <wp:align>center</wp:align>
              </wp:positionH>
              <wp:positionV relativeFrom="page">
                <wp:align>bottom</wp:align>
              </wp:positionV>
              <wp:extent cx="656590" cy="398145"/>
              <wp:effectExtent l="0" t="0" r="10160" b="0"/>
              <wp:wrapNone/>
              <wp:docPr id="4193275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98145"/>
                      </a:xfrm>
                      <a:prstGeom prst="rect">
                        <a:avLst/>
                      </a:prstGeom>
                      <a:noFill/>
                      <a:ln>
                        <a:noFill/>
                      </a:ln>
                    </wps:spPr>
                    <wps:txbx>
                      <w:txbxContent>
                        <w:p w14:paraId="5E2C9671" w14:textId="6F9455A6"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BECEA8" id="_x0000_t202" coordsize="21600,21600" o:spt="202" path="m,l,21600r21600,l21600,xe">
              <v:stroke joinstyle="miter"/>
              <v:path gradientshapeok="t" o:connecttype="rect"/>
            </v:shapetype>
            <v:shape id="Text Box 1" o:spid="_x0000_s1028" type="#_x0000_t202" alt="OFFICIAL" style="position:absolute;margin-left:0;margin-top:0;width:51.7pt;height:31.3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" filled="f" stroked="f">
              <v:textbox style="mso-fit-shape-to-text:t" inset="0,0,0,15pt">
                <w:txbxContent>
                  <w:p w14:paraId="5E2C9671" w14:textId="6F9455A6" w:rsidR="00264C32" w:rsidRPr="00264C32" w:rsidRDefault="00264C32" w:rsidP="00264C32">
                    <w:pPr>
                      <w:spacing w:after="0"/>
                      <w:rPr>
                        <w:rFonts w:ascii="Arial Black" w:eastAsia="Arial Black" w:hAnsi="Arial Black" w:cs="Arial Black"/>
                        <w:noProof/>
                        <w:color w:val="000000"/>
                        <w:sz w:val="20"/>
                        <w:szCs w:val="20"/>
                      </w:rPr>
                    </w:pPr>
                    <w:r w:rsidRPr="00264C32">
                      <w:rPr>
                        <w:rFonts w:ascii="Arial Black" w:eastAsia="Arial Black" w:hAnsi="Arial Black" w:cs="Arial Black"/>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36290" w14:textId="77777777" w:rsidR="00805FA9" w:rsidRDefault="00805FA9" w:rsidP="00264C32">
      <w:pPr>
        <w:spacing w:after="0" w:line="240" w:lineRule="auto"/>
      </w:pPr>
      <w:r>
        <w:separator/>
      </w:r>
    </w:p>
  </w:footnote>
  <w:footnote w:type="continuationSeparator" w:id="0">
    <w:p w14:paraId="02868974" w14:textId="77777777" w:rsidR="00805FA9" w:rsidRDefault="00805FA9" w:rsidP="00264C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5DF"/>
    <w:multiLevelType w:val="multilevel"/>
    <w:tmpl w:val="E6EA2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948D9"/>
    <w:multiLevelType w:val="multilevel"/>
    <w:tmpl w:val="DB42FC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60F1B"/>
    <w:multiLevelType w:val="multilevel"/>
    <w:tmpl w:val="88AA8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B3FC7"/>
    <w:multiLevelType w:val="multilevel"/>
    <w:tmpl w:val="0F52F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37C91"/>
    <w:multiLevelType w:val="multilevel"/>
    <w:tmpl w:val="69D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0105D5"/>
    <w:multiLevelType w:val="multilevel"/>
    <w:tmpl w:val="F40C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CD744F"/>
    <w:multiLevelType w:val="multilevel"/>
    <w:tmpl w:val="71FE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191DF9"/>
    <w:multiLevelType w:val="hybridMultilevel"/>
    <w:tmpl w:val="C10430A4"/>
    <w:lvl w:ilvl="0" w:tplc="24788646">
      <w:numFmt w:val="bullet"/>
      <w:lvlText w:val=""/>
      <w:lvlJc w:val="left"/>
      <w:pPr>
        <w:ind w:left="720" w:hanging="360"/>
      </w:pPr>
      <w:rPr>
        <w:rFonts w:ascii="Symbol" w:eastAsiaTheme="minorHAnsi"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39262067"/>
    <w:multiLevelType w:val="multilevel"/>
    <w:tmpl w:val="9A961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C2C1B"/>
    <w:multiLevelType w:val="multilevel"/>
    <w:tmpl w:val="A094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1A269A"/>
    <w:multiLevelType w:val="multilevel"/>
    <w:tmpl w:val="37146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F13E45"/>
    <w:multiLevelType w:val="multilevel"/>
    <w:tmpl w:val="1626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062974"/>
    <w:multiLevelType w:val="multilevel"/>
    <w:tmpl w:val="21B0C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C3536A"/>
    <w:multiLevelType w:val="multilevel"/>
    <w:tmpl w:val="BCC68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61F3822"/>
    <w:multiLevelType w:val="multilevel"/>
    <w:tmpl w:val="69D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513910"/>
    <w:multiLevelType w:val="multilevel"/>
    <w:tmpl w:val="D430D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A627B4"/>
    <w:multiLevelType w:val="multilevel"/>
    <w:tmpl w:val="D38E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4151CA"/>
    <w:multiLevelType w:val="multilevel"/>
    <w:tmpl w:val="ECF61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019FD"/>
    <w:multiLevelType w:val="multilevel"/>
    <w:tmpl w:val="6C5EB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5B6A7B"/>
    <w:multiLevelType w:val="multilevel"/>
    <w:tmpl w:val="69DA3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12CAB"/>
    <w:multiLevelType w:val="multilevel"/>
    <w:tmpl w:val="A07A0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6D6745"/>
    <w:multiLevelType w:val="multilevel"/>
    <w:tmpl w:val="31F4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784931"/>
    <w:multiLevelType w:val="multilevel"/>
    <w:tmpl w:val="69DA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9795491">
    <w:abstractNumId w:val="7"/>
  </w:num>
  <w:num w:numId="2" w16cid:durableId="953441297">
    <w:abstractNumId w:val="0"/>
  </w:num>
  <w:num w:numId="3" w16cid:durableId="665018859">
    <w:abstractNumId w:val="2"/>
  </w:num>
  <w:num w:numId="4" w16cid:durableId="482551063">
    <w:abstractNumId w:val="17"/>
  </w:num>
  <w:num w:numId="5" w16cid:durableId="1931162856">
    <w:abstractNumId w:val="1"/>
  </w:num>
  <w:num w:numId="6" w16cid:durableId="1061058938">
    <w:abstractNumId w:val="16"/>
  </w:num>
  <w:num w:numId="7" w16cid:durableId="1005018938">
    <w:abstractNumId w:val="6"/>
  </w:num>
  <w:num w:numId="8" w16cid:durableId="357315913">
    <w:abstractNumId w:val="11"/>
  </w:num>
  <w:num w:numId="9" w16cid:durableId="845095388">
    <w:abstractNumId w:val="18"/>
  </w:num>
  <w:num w:numId="10" w16cid:durableId="325399047">
    <w:abstractNumId w:val="9"/>
  </w:num>
  <w:num w:numId="11" w16cid:durableId="1176919923">
    <w:abstractNumId w:val="5"/>
  </w:num>
  <w:num w:numId="12" w16cid:durableId="687803010">
    <w:abstractNumId w:val="3"/>
  </w:num>
  <w:num w:numId="13" w16cid:durableId="1102143351">
    <w:abstractNumId w:val="19"/>
  </w:num>
  <w:num w:numId="14" w16cid:durableId="1109856846">
    <w:abstractNumId w:val="14"/>
  </w:num>
  <w:num w:numId="15" w16cid:durableId="294724283">
    <w:abstractNumId w:val="22"/>
  </w:num>
  <w:num w:numId="16" w16cid:durableId="223563314">
    <w:abstractNumId w:val="4"/>
  </w:num>
  <w:num w:numId="17" w16cid:durableId="314991834">
    <w:abstractNumId w:val="8"/>
    <w:lvlOverride w:ilvl="0"/>
    <w:lvlOverride w:ilvl="1"/>
    <w:lvlOverride w:ilvl="2"/>
    <w:lvlOverride w:ilvl="3"/>
    <w:lvlOverride w:ilvl="4"/>
    <w:lvlOverride w:ilvl="5"/>
    <w:lvlOverride w:ilvl="6"/>
    <w:lvlOverride w:ilvl="7"/>
    <w:lvlOverride w:ilvl="8"/>
  </w:num>
  <w:num w:numId="18" w16cid:durableId="1050542762">
    <w:abstractNumId w:val="10"/>
    <w:lvlOverride w:ilvl="0"/>
    <w:lvlOverride w:ilvl="1"/>
    <w:lvlOverride w:ilvl="2"/>
    <w:lvlOverride w:ilvl="3"/>
    <w:lvlOverride w:ilvl="4"/>
    <w:lvlOverride w:ilvl="5"/>
    <w:lvlOverride w:ilvl="6"/>
    <w:lvlOverride w:ilvl="7"/>
    <w:lvlOverride w:ilvl="8"/>
  </w:num>
  <w:num w:numId="19" w16cid:durableId="1075543517">
    <w:abstractNumId w:val="20"/>
    <w:lvlOverride w:ilvl="0"/>
    <w:lvlOverride w:ilvl="1"/>
    <w:lvlOverride w:ilvl="2"/>
    <w:lvlOverride w:ilvl="3"/>
    <w:lvlOverride w:ilvl="4"/>
    <w:lvlOverride w:ilvl="5"/>
    <w:lvlOverride w:ilvl="6"/>
    <w:lvlOverride w:ilvl="7"/>
    <w:lvlOverride w:ilvl="8"/>
  </w:num>
  <w:num w:numId="20" w16cid:durableId="801390577">
    <w:abstractNumId w:val="13"/>
    <w:lvlOverride w:ilvl="0"/>
    <w:lvlOverride w:ilvl="1"/>
    <w:lvlOverride w:ilvl="2"/>
    <w:lvlOverride w:ilvl="3"/>
    <w:lvlOverride w:ilvl="4"/>
    <w:lvlOverride w:ilvl="5"/>
    <w:lvlOverride w:ilvl="6"/>
    <w:lvlOverride w:ilvl="7"/>
    <w:lvlOverride w:ilvl="8"/>
  </w:num>
  <w:num w:numId="21" w16cid:durableId="1979067518">
    <w:abstractNumId w:val="15"/>
    <w:lvlOverride w:ilvl="0"/>
    <w:lvlOverride w:ilvl="1"/>
    <w:lvlOverride w:ilvl="2"/>
    <w:lvlOverride w:ilvl="3"/>
    <w:lvlOverride w:ilvl="4"/>
    <w:lvlOverride w:ilvl="5"/>
    <w:lvlOverride w:ilvl="6"/>
    <w:lvlOverride w:ilvl="7"/>
    <w:lvlOverride w:ilvl="8"/>
  </w:num>
  <w:num w:numId="22" w16cid:durableId="1430849712">
    <w:abstractNumId w:val="12"/>
  </w:num>
  <w:num w:numId="23" w16cid:durableId="1204516083">
    <w:abstractNumId w:val="2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32"/>
    <w:rsid w:val="0008155D"/>
    <w:rsid w:val="00253F45"/>
    <w:rsid w:val="00264C32"/>
    <w:rsid w:val="003477C9"/>
    <w:rsid w:val="003D55F6"/>
    <w:rsid w:val="00415B18"/>
    <w:rsid w:val="0044775A"/>
    <w:rsid w:val="004B0141"/>
    <w:rsid w:val="00527F13"/>
    <w:rsid w:val="00724220"/>
    <w:rsid w:val="00805FA9"/>
    <w:rsid w:val="00E41A07"/>
    <w:rsid w:val="00EE25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8C242"/>
  <w15:chartTrackingRefBased/>
  <w15:docId w15:val="{E5C171E0-C8EF-4CFA-9A68-4488236F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C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C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C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C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C32"/>
    <w:rPr>
      <w:rFonts w:eastAsiaTheme="majorEastAsia" w:cstheme="majorBidi"/>
      <w:color w:val="272727" w:themeColor="text1" w:themeTint="D8"/>
    </w:rPr>
  </w:style>
  <w:style w:type="paragraph" w:styleId="Title">
    <w:name w:val="Title"/>
    <w:basedOn w:val="Normal"/>
    <w:next w:val="Normal"/>
    <w:link w:val="TitleChar"/>
    <w:uiPriority w:val="10"/>
    <w:qFormat/>
    <w:rsid w:val="00264C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C32"/>
    <w:pPr>
      <w:spacing w:before="160"/>
      <w:jc w:val="center"/>
    </w:pPr>
    <w:rPr>
      <w:i/>
      <w:iCs/>
      <w:color w:val="404040" w:themeColor="text1" w:themeTint="BF"/>
    </w:rPr>
  </w:style>
  <w:style w:type="character" w:customStyle="1" w:styleId="QuoteChar">
    <w:name w:val="Quote Char"/>
    <w:basedOn w:val="DefaultParagraphFont"/>
    <w:link w:val="Quote"/>
    <w:uiPriority w:val="29"/>
    <w:rsid w:val="00264C32"/>
    <w:rPr>
      <w:i/>
      <w:iCs/>
      <w:color w:val="404040" w:themeColor="text1" w:themeTint="BF"/>
    </w:rPr>
  </w:style>
  <w:style w:type="paragraph" w:styleId="ListParagraph">
    <w:name w:val="List Paragraph"/>
    <w:basedOn w:val="Normal"/>
    <w:uiPriority w:val="34"/>
    <w:qFormat/>
    <w:rsid w:val="00264C32"/>
    <w:pPr>
      <w:ind w:left="720"/>
      <w:contextualSpacing/>
    </w:pPr>
  </w:style>
  <w:style w:type="character" w:styleId="IntenseEmphasis">
    <w:name w:val="Intense Emphasis"/>
    <w:basedOn w:val="DefaultParagraphFont"/>
    <w:uiPriority w:val="21"/>
    <w:qFormat/>
    <w:rsid w:val="00264C32"/>
    <w:rPr>
      <w:i/>
      <w:iCs/>
      <w:color w:val="0F4761" w:themeColor="accent1" w:themeShade="BF"/>
    </w:rPr>
  </w:style>
  <w:style w:type="paragraph" w:styleId="IntenseQuote">
    <w:name w:val="Intense Quote"/>
    <w:basedOn w:val="Normal"/>
    <w:next w:val="Normal"/>
    <w:link w:val="IntenseQuoteChar"/>
    <w:uiPriority w:val="30"/>
    <w:qFormat/>
    <w:rsid w:val="00264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C32"/>
    <w:rPr>
      <w:i/>
      <w:iCs/>
      <w:color w:val="0F4761" w:themeColor="accent1" w:themeShade="BF"/>
    </w:rPr>
  </w:style>
  <w:style w:type="character" w:styleId="IntenseReference">
    <w:name w:val="Intense Reference"/>
    <w:basedOn w:val="DefaultParagraphFont"/>
    <w:uiPriority w:val="32"/>
    <w:qFormat/>
    <w:rsid w:val="00264C32"/>
    <w:rPr>
      <w:b/>
      <w:bCs/>
      <w:smallCaps/>
      <w:color w:val="0F4761" w:themeColor="accent1" w:themeShade="BF"/>
      <w:spacing w:val="5"/>
    </w:rPr>
  </w:style>
  <w:style w:type="character" w:styleId="Hyperlink">
    <w:name w:val="Hyperlink"/>
    <w:basedOn w:val="DefaultParagraphFont"/>
    <w:uiPriority w:val="99"/>
    <w:unhideWhenUsed/>
    <w:rsid w:val="00264C32"/>
    <w:rPr>
      <w:color w:val="467886" w:themeColor="hyperlink"/>
      <w:u w:val="single"/>
    </w:rPr>
  </w:style>
  <w:style w:type="character" w:styleId="UnresolvedMention">
    <w:name w:val="Unresolved Mention"/>
    <w:basedOn w:val="DefaultParagraphFont"/>
    <w:uiPriority w:val="99"/>
    <w:semiHidden/>
    <w:unhideWhenUsed/>
    <w:rsid w:val="00264C32"/>
    <w:rPr>
      <w:color w:val="605E5C"/>
      <w:shd w:val="clear" w:color="auto" w:fill="E1DFDD"/>
    </w:rPr>
  </w:style>
  <w:style w:type="paragraph" w:styleId="Footer">
    <w:name w:val="footer"/>
    <w:basedOn w:val="Normal"/>
    <w:link w:val="FooterChar"/>
    <w:uiPriority w:val="99"/>
    <w:unhideWhenUsed/>
    <w:rsid w:val="00264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4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us.list-manage.com/16w3TI8QcTG?e=da2a73f577&amp;c2id=56a03ef86d9f800fdc6089543b15fd09__;!!C5rN6bSF!AxxxtOQahzaxG-YC1QXwS-JcuCRhyNlD4SFy8xbtPom9tKgv-79u_bnR-_sKqLGeB6ODahP0H5Lqw3pthCxXyBH61LvVPoxuGg$" TargetMode="External"/><Relationship Id="rId13" Type="http://schemas.openxmlformats.org/officeDocument/2006/relationships/hyperlink" Target="https://urldefense.com/v3/__https:/us.list-manage.com/54lgkKcpsml?e=da2a73f577&amp;c2id=56a03ef86d9f800fdc6089543b15fd09__;!!C5rN6bSF!AxxxtOQahzaxG-YC1QXwS-JcuCRhyNlD4SFy8xbtPom9tKgv-79u_bnR-_sKqLGeB6ODahP0H5Lqw3pthCxXyBH61LswnKMxZg$" TargetMode="External"/><Relationship Id="rId18" Type="http://schemas.openxmlformats.org/officeDocument/2006/relationships/hyperlink" Target="https://urldefense.com/v3/__https:/us.list-manage.com/sErhfQxtP6q?e=da2a73f577&amp;c2id=56a03ef86d9f800fdc6089543b15fd09__;!!C5rN6bSF!AxxxtOQahzaxG-YC1QXwS-JcuCRhyNlD4SFy8xbtPom9tKgv-79u_bnR-_sKqLGeB6ODahP0H5Lqw3pthCxXyBH61Ls728R5bA$"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yperlink" Target="https://www.vdwc.vic.gov.au" TargetMode="External"/><Relationship Id="rId7" Type="http://schemas.openxmlformats.org/officeDocument/2006/relationships/hyperlink" Target="https://urldefense.com/v3/__https:/us.list-manage.com/KRLIU4XISzs?e=da2a73f577&amp;c2id=56a03ef86d9f800fdc6089543b15fd09__;!!C5rN6bSF!AxxxtOQahzaxG-YC1QXwS-JcuCRhyNlD4SFy8xbtPom9tKgv-79u_bnR-_sKqLGeB6ODahP0H5Lqw3pthCxXyBH61LuGuuY7pA$" TargetMode="External"/><Relationship Id="rId12" Type="http://schemas.openxmlformats.org/officeDocument/2006/relationships/hyperlink" Target="https://urldefense.com/v3/__https:/us.list-manage.com/xQ2UUlcvgNb?e=da2a73f577&amp;c2id=56a03ef86d9f800fdc6089543b15fd09__;!!C5rN6bSF!AxxxtOQahzaxG-YC1QXwS-JcuCRhyNlD4SFy8xbtPom9tKgv-79u_bnR-_sKqLGeB6ODahP0H5Lqw3pthCxXyBH61LsQGLEwzw$" TargetMode="External"/><Relationship Id="rId17" Type="http://schemas.openxmlformats.org/officeDocument/2006/relationships/hyperlink" Target="https://urldefense.com/v3/__https:/us.list-manage.com/bd7JjqmRYC6?e=da2a73f577&amp;c2id=56a03ef86d9f800fdc6089543b15fd09__;!!C5rN6bSF!AxxxtOQahzaxG-YC1QXwS-JcuCRhyNlD4SFy8xbtPom9tKgv-79u_bnR-_sKqLGeB6ODahP0H5Lqw3pthCxXyBH61Lt4D267MQ$"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urldefense.com/v3/__https:/us.list-manage.com/HwPQ9XxJjcG?e=da2a73f577&amp;c2id=56a03ef86d9f800fdc6089543b15fd09__;!!C5rN6bSF!AxxxtOQahzaxG-YC1QXwS-JcuCRhyNlD4SFy8xbtPom9tKgv-79u_bnR-_sKqLGeB6ODahP0H5Lqw3pthCxXyBH61LtEHGnNzg$" TargetMode="External"/><Relationship Id="rId20" Type="http://schemas.openxmlformats.org/officeDocument/2006/relationships/hyperlink" Target="mailto:info@vdwc.vic.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ldefense.com/v3/__https:/us.list-manage.com/12LwAYkVd_e?e=da2a73f577&amp;c2id=56a03ef86d9f800fdc6089543b15fd09__;!!C5rN6bSF!AxxxtOQahzaxG-YC1QXwS-JcuCRhyNlD4SFy8xbtPom9tKgv-79u_bnR-_sKqLGeB6ODahP0H5Lqw3pthCxXyBH61Lt7cnleMQ$"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urldefense.com/v3/__https:/us.list-manage.com/65sBU14V74R?e=da2a73f577&amp;c2id=56a03ef86d9f800fdc6089543b15fd09__;!!C5rN6bSF!AxxxtOQahzaxG-YC1QXwS-JcuCRhyNlD4SFy8xbtPom9tKgv-79u_bnR-_sKqLGeB6ODahP0H5Lqw3pthCxXyBH61LtBxpQYVA$" TargetMode="External"/><Relationship Id="rId23" Type="http://schemas.openxmlformats.org/officeDocument/2006/relationships/hyperlink" Target="https://urldefense.com/v3/__https:/us.list-manage.com/Gb6o8gVDfoi?e=da2a73f577&amp;c2id=56a03ef86d9f800fdc6089543b15fd09__;!!C5rN6bSF!AxxxtOQahzaxG-YC1QXwS-JcuCRhyNlD4SFy8xbtPom9tKgv-79u_bnR-_sKqLGeB6ODahP0H5Lqw3pthCxXyBH61LupSzLy7w$" TargetMode="External"/><Relationship Id="rId28" Type="http://schemas.openxmlformats.org/officeDocument/2006/relationships/theme" Target="theme/theme1.xml"/><Relationship Id="rId10" Type="http://schemas.openxmlformats.org/officeDocument/2006/relationships/hyperlink" Target="https://events.humanitix.com/new-code-of-conduct-webinars" TargetMode="External"/><Relationship Id="rId19" Type="http://schemas.openxmlformats.org/officeDocument/2006/relationships/hyperlink" Target="mailto:EMforum@dffh.vic.gov.au" TargetMode="External"/><Relationship Id="rId4" Type="http://schemas.openxmlformats.org/officeDocument/2006/relationships/webSettings" Target="webSettings.xml"/><Relationship Id="rId9" Type="http://schemas.openxmlformats.org/officeDocument/2006/relationships/hyperlink" Target="https://urldefense.com/v3/__https:/us.list-manage.com/a49cgdvz68Z?e=da2a73f577&amp;c2id=56a03ef86d9f800fdc6089543b15fd09__;!!C5rN6bSF!AxxxtOQahzaxG-YC1QXwS-JcuCRhyNlD4SFy8xbtPom9tKgv-79u_bnR-_sKqLGeB6ODahP0H5Lqw3pthCxXyBH61Lt-AI99ag$" TargetMode="External"/><Relationship Id="rId14" Type="http://schemas.openxmlformats.org/officeDocument/2006/relationships/hyperlink" Target="https://urldefense.com/v3/__https:/us.list-manage.com/LkBuiOgetYB?e=da2a73f577&amp;c2id=56a03ef86d9f800fdc6089543b15fd09__;!!C5rN6bSF!AxxxtOQahzaxG-YC1QXwS-JcuCRhyNlD4SFy8xbtPom9tKgv-79u_bnR-_sKqLGeB6ODahP0H5Lqw3pthCxXyBH61LuBTKrPiA$" TargetMode="External"/><Relationship Id="rId22" Type="http://schemas.openxmlformats.org/officeDocument/2006/relationships/hyperlink" Target="https://urldefense.com/v3/__https:/us.list-manage.com/UnqKGOjDWmz?e=da2a73f577&amp;c2id=56a03ef86d9f800fdc6089543b15fd09__;!!C5rN6bSF!AxxxtOQahzaxG-YC1QXwS-JcuCRhyNlD4SFy8xbtPom9tKgv-79u_bnR-_sKqLGeB6ODahP0H5Lqw3pthCxXyBH61LvEQu6r6w$"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1953</Words>
  <Characters>11134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McGrogan (VDWC)</dc:creator>
  <cp:keywords/>
  <dc:description/>
  <cp:lastModifiedBy>Aisling McGrogan (VDWC)</cp:lastModifiedBy>
  <cp:revision>2</cp:revision>
  <dcterms:created xsi:type="dcterms:W3CDTF">2026-09-11T06:05:00Z</dcterms:created>
  <dcterms:modified xsi:type="dcterms:W3CDTF">2026-09-11T06:05:00Z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27fd7d6,49c1ffe2,65014619</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2026-07-15T04:31:39Z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6d4ebaa1-973f-409d-ae18-6a811c98b95d</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ies>
</file>