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4FA0D" w14:textId="678E9D60" w:rsidR="00867564" w:rsidRPr="001F7DD8" w:rsidRDefault="00867564" w:rsidP="00867564">
      <w:pPr>
        <w:rPr>
          <w:rFonts w:ascii="Arial" w:hAnsi="Arial" w:cs="Arial"/>
          <w:b/>
          <w:bCs/>
          <w:sz w:val="22"/>
          <w:szCs w:val="22"/>
        </w:rPr>
      </w:pPr>
      <w:r w:rsidRPr="001F7DD8">
        <w:rPr>
          <w:rFonts w:ascii="Arial" w:hAnsi="Arial" w:cs="Arial"/>
          <w:b/>
          <w:bCs/>
          <w:sz w:val="22"/>
          <w:szCs w:val="22"/>
        </w:rPr>
        <w:t>June</w:t>
      </w:r>
      <w:r w:rsidRPr="001F7DD8">
        <w:rPr>
          <w:rFonts w:ascii="Arial" w:hAnsi="Arial" w:cs="Arial"/>
          <w:b/>
          <w:bCs/>
          <w:sz w:val="22"/>
          <w:szCs w:val="22"/>
        </w:rPr>
        <w:t xml:space="preserve"> 2026 Newsletter</w:t>
      </w:r>
    </w:p>
    <w:p w14:paraId="3689A708" w14:textId="77777777" w:rsidR="00867564" w:rsidRPr="001F7DD8" w:rsidRDefault="00867564" w:rsidP="00867564">
      <w:pPr>
        <w:rPr>
          <w:rFonts w:ascii="Arial" w:hAnsi="Arial" w:cs="Arial"/>
          <w:sz w:val="22"/>
          <w:szCs w:val="22"/>
        </w:rPr>
      </w:pPr>
      <w:r w:rsidRPr="001F7DD8">
        <w:rPr>
          <w:rFonts w:ascii="Arial" w:hAnsi="Arial" w:cs="Arial"/>
          <w:sz w:val="22"/>
          <w:szCs w:val="22"/>
        </w:rPr>
        <w:t>Victorian Disability Worker Commission</w:t>
      </w:r>
    </w:p>
    <w:p w14:paraId="59D99D5F" w14:textId="77777777" w:rsidR="00867564" w:rsidRPr="001F7DD8" w:rsidRDefault="00867564" w:rsidP="00867564">
      <w:pPr>
        <w:rPr>
          <w:rFonts w:ascii="Arial" w:hAnsi="Arial" w:cs="Arial"/>
          <w:b/>
          <w:bCs/>
          <w:sz w:val="22"/>
          <w:szCs w:val="22"/>
        </w:rPr>
      </w:pPr>
      <w:r w:rsidRPr="001F7DD8">
        <w:rPr>
          <w:rFonts w:ascii="Arial" w:hAnsi="Arial" w:cs="Arial"/>
          <w:b/>
          <w:bCs/>
          <w:sz w:val="22"/>
          <w:szCs w:val="22"/>
        </w:rPr>
        <w:t>In this month's edition:</w:t>
      </w:r>
    </w:p>
    <w:p w14:paraId="7F738C14" w14:textId="77777777" w:rsidR="00867564" w:rsidRPr="004401EC" w:rsidRDefault="00867564" w:rsidP="00867564">
      <w:pPr>
        <w:pStyle w:val="ListParagraph"/>
        <w:numPr>
          <w:ilvl w:val="0"/>
          <w:numId w:val="1"/>
        </w:numPr>
        <w:rPr>
          <w:rFonts w:ascii="Arial" w:hAnsi="Arial" w:cs="Arial"/>
          <w:sz w:val="22"/>
          <w:szCs w:val="22"/>
        </w:rPr>
      </w:pPr>
      <w:hyperlink r:id="rId7" w:anchor="Message" w:tgtFrame="_blank" w:history="1">
        <w:r w:rsidRPr="004401EC">
          <w:rPr>
            <w:rFonts w:ascii="Arial" w:hAnsi="Arial" w:cs="Arial"/>
            <w:sz w:val="22"/>
            <w:szCs w:val="22"/>
          </w:rPr>
          <w:t>Message from the Acting Commissioner</w:t>
        </w:r>
      </w:hyperlink>
    </w:p>
    <w:p w14:paraId="0ED1C61E" w14:textId="77777777" w:rsidR="00867564" w:rsidRPr="004401EC" w:rsidRDefault="00867564" w:rsidP="00867564">
      <w:pPr>
        <w:pStyle w:val="ListParagraph"/>
        <w:numPr>
          <w:ilvl w:val="0"/>
          <w:numId w:val="1"/>
        </w:numPr>
        <w:rPr>
          <w:rFonts w:ascii="Arial" w:hAnsi="Arial" w:cs="Arial"/>
          <w:sz w:val="22"/>
          <w:szCs w:val="22"/>
        </w:rPr>
      </w:pPr>
      <w:hyperlink r:id="rId8" w:anchor="Webinars" w:tgtFrame="_blank" w:history="1">
        <w:r w:rsidRPr="004401EC">
          <w:rPr>
            <w:rFonts w:ascii="Arial" w:hAnsi="Arial" w:cs="Arial"/>
            <w:sz w:val="22"/>
            <w:szCs w:val="22"/>
          </w:rPr>
          <w:t>Code of Conduct webinars for disability workers</w:t>
        </w:r>
      </w:hyperlink>
    </w:p>
    <w:p w14:paraId="20AA2147" w14:textId="77777777" w:rsidR="00867564" w:rsidRPr="004401EC" w:rsidRDefault="00867564" w:rsidP="00867564">
      <w:pPr>
        <w:pStyle w:val="ListParagraph"/>
        <w:numPr>
          <w:ilvl w:val="0"/>
          <w:numId w:val="1"/>
        </w:numPr>
        <w:rPr>
          <w:rFonts w:ascii="Arial" w:hAnsi="Arial" w:cs="Arial"/>
          <w:sz w:val="22"/>
          <w:szCs w:val="22"/>
        </w:rPr>
      </w:pPr>
      <w:hyperlink r:id="rId9" w:anchor="Out%20and%20about" w:tgtFrame="_blank" w:history="1">
        <w:r w:rsidRPr="004401EC">
          <w:rPr>
            <w:rFonts w:ascii="Arial" w:hAnsi="Arial" w:cs="Arial"/>
            <w:sz w:val="22"/>
            <w:szCs w:val="22"/>
          </w:rPr>
          <w:t>Out and about</w:t>
        </w:r>
      </w:hyperlink>
    </w:p>
    <w:p w14:paraId="39CB52FF" w14:textId="77777777" w:rsidR="00867564" w:rsidRPr="004401EC" w:rsidRDefault="00867564" w:rsidP="00867564">
      <w:pPr>
        <w:pStyle w:val="ListParagraph"/>
        <w:numPr>
          <w:ilvl w:val="0"/>
          <w:numId w:val="1"/>
        </w:numPr>
        <w:rPr>
          <w:rFonts w:ascii="Arial" w:hAnsi="Arial" w:cs="Arial"/>
          <w:sz w:val="22"/>
          <w:szCs w:val="22"/>
        </w:rPr>
      </w:pPr>
      <w:hyperlink r:id="rId10" w:anchor="Sector%20news" w:tgtFrame="_blank" w:history="1">
        <w:r w:rsidRPr="004401EC">
          <w:rPr>
            <w:rFonts w:ascii="Arial" w:hAnsi="Arial" w:cs="Arial"/>
            <w:sz w:val="22"/>
            <w:szCs w:val="22"/>
          </w:rPr>
          <w:t>Sector news</w:t>
        </w:r>
      </w:hyperlink>
    </w:p>
    <w:p w14:paraId="483BCEF0" w14:textId="77777777" w:rsidR="00867564" w:rsidRPr="004401EC" w:rsidRDefault="00867564" w:rsidP="00867564">
      <w:pPr>
        <w:pStyle w:val="ListParagraph"/>
        <w:numPr>
          <w:ilvl w:val="0"/>
          <w:numId w:val="1"/>
        </w:numPr>
        <w:rPr>
          <w:rFonts w:ascii="Arial" w:hAnsi="Arial" w:cs="Arial"/>
          <w:sz w:val="22"/>
          <w:szCs w:val="22"/>
        </w:rPr>
      </w:pPr>
      <w:hyperlink r:id="rId11" w:anchor="Make%20a%20complaint" w:tgtFrame="_blank" w:history="1">
        <w:r w:rsidRPr="004401EC">
          <w:rPr>
            <w:rFonts w:ascii="Arial" w:hAnsi="Arial" w:cs="Arial"/>
            <w:sz w:val="22"/>
            <w:szCs w:val="22"/>
          </w:rPr>
          <w:t>If you have concerns about a disability worker you can tell us</w:t>
        </w:r>
      </w:hyperlink>
      <w:r w:rsidRPr="004401EC">
        <w:rPr>
          <w:rFonts w:ascii="Arial" w:hAnsi="Arial" w:cs="Arial"/>
          <w:sz w:val="22"/>
          <w:szCs w:val="22"/>
        </w:rPr>
        <w:t> </w:t>
      </w:r>
    </w:p>
    <w:p w14:paraId="53D0770A" w14:textId="397E9FE9" w:rsidR="00867564" w:rsidRPr="001F7DD8" w:rsidRDefault="00867564" w:rsidP="00867564">
      <w:pPr>
        <w:pStyle w:val="ListParagraph"/>
        <w:numPr>
          <w:ilvl w:val="0"/>
          <w:numId w:val="1"/>
        </w:numPr>
        <w:rPr>
          <w:rFonts w:ascii="Arial" w:hAnsi="Arial" w:cs="Arial"/>
          <w:sz w:val="22"/>
          <w:szCs w:val="22"/>
        </w:rPr>
      </w:pPr>
      <w:hyperlink r:id="rId12" w:anchor="What's%20on%20in%20the%20sector" w:tgtFrame="_blank" w:history="1">
        <w:r w:rsidRPr="004401EC">
          <w:rPr>
            <w:rFonts w:ascii="Arial" w:hAnsi="Arial" w:cs="Arial"/>
            <w:sz w:val="22"/>
            <w:szCs w:val="22"/>
          </w:rPr>
          <w:t>Sector events</w:t>
        </w:r>
      </w:hyperlink>
    </w:p>
    <w:p w14:paraId="25AB82B6" w14:textId="77777777" w:rsidR="00867564" w:rsidRPr="001F7DD8" w:rsidRDefault="00867564" w:rsidP="00867564">
      <w:pPr>
        <w:rPr>
          <w:rFonts w:ascii="Arial" w:hAnsi="Arial" w:cs="Arial"/>
          <w:sz w:val="22"/>
          <w:szCs w:val="22"/>
        </w:rPr>
      </w:pPr>
      <w:r w:rsidRPr="001F7DD8">
        <w:rPr>
          <w:rFonts w:ascii="Arial" w:hAnsi="Arial" w:cs="Arial"/>
          <w:sz w:val="22"/>
          <w:szCs w:val="22"/>
        </w:rPr>
        <w:pict w14:anchorId="4803D93F">
          <v:rect id="_x0000_i1025" style="width:0;height:1.5pt" o:hralign="center" o:hrstd="t" o:hr="t" fillcolor="#a0a0a0" stroked="f"/>
        </w:pict>
      </w:r>
    </w:p>
    <w:p w14:paraId="3FC24D98" w14:textId="77777777" w:rsidR="00867564" w:rsidRPr="001F7DD8" w:rsidRDefault="00867564" w:rsidP="00867564">
      <w:pPr>
        <w:rPr>
          <w:rFonts w:ascii="Arial" w:hAnsi="Arial" w:cs="Arial"/>
          <w:b/>
          <w:bCs/>
          <w:sz w:val="22"/>
          <w:szCs w:val="22"/>
        </w:rPr>
      </w:pPr>
      <w:r w:rsidRPr="001F7DD8">
        <w:rPr>
          <w:rFonts w:ascii="Arial" w:hAnsi="Arial" w:cs="Arial"/>
          <w:b/>
          <w:bCs/>
          <w:sz w:val="22"/>
          <w:szCs w:val="22"/>
        </w:rPr>
        <w:t>Message from the Acting Commissioner</w:t>
      </w:r>
    </w:p>
    <w:p w14:paraId="6A502C40" w14:textId="77777777" w:rsidR="00867564" w:rsidRPr="004401EC" w:rsidRDefault="00867564" w:rsidP="00867564">
      <w:pPr>
        <w:rPr>
          <w:rFonts w:ascii="Arial" w:hAnsi="Arial" w:cs="Arial"/>
          <w:sz w:val="22"/>
          <w:szCs w:val="22"/>
        </w:rPr>
      </w:pPr>
      <w:r w:rsidRPr="004401EC">
        <w:rPr>
          <w:rFonts w:ascii="Arial" w:hAnsi="Arial" w:cs="Arial"/>
          <w:sz w:val="22"/>
          <w:szCs w:val="22"/>
        </w:rPr>
        <w:t>Welcome to the June issue of our eNewsletter.    </w:t>
      </w:r>
      <w:r w:rsidRPr="004401EC">
        <w:rPr>
          <w:rFonts w:ascii="Arial" w:hAnsi="Arial" w:cs="Arial"/>
          <w:sz w:val="22"/>
          <w:szCs w:val="22"/>
        </w:rPr>
        <w:br/>
        <w:t>      </w:t>
      </w:r>
      <w:r w:rsidRPr="004401EC">
        <w:rPr>
          <w:rFonts w:ascii="Arial" w:hAnsi="Arial" w:cs="Arial"/>
          <w:sz w:val="22"/>
          <w:szCs w:val="22"/>
        </w:rPr>
        <w:br/>
        <w:t>It’s great to see strong interest in our free Code of Conduct webinar series, with more than 200 people joining live for each of our April and May sessions. Disability workers have told us they value learning more about the Code and strengthening their understanding of their obligations. Many participants say they feel increased confidence in applying the Code in their work, and find the webinars clear, concise and valuable. </w:t>
      </w:r>
    </w:p>
    <w:p w14:paraId="419688F9" w14:textId="20BE7C87" w:rsidR="00867564" w:rsidRPr="001F7DD8" w:rsidRDefault="00867564" w:rsidP="00867564">
      <w:pPr>
        <w:rPr>
          <w:rFonts w:ascii="Arial" w:hAnsi="Arial" w:cs="Arial"/>
          <w:sz w:val="22"/>
          <w:szCs w:val="22"/>
        </w:rPr>
      </w:pPr>
      <w:r w:rsidRPr="004401EC">
        <w:rPr>
          <w:rFonts w:ascii="Arial" w:hAnsi="Arial" w:cs="Arial"/>
          <w:sz w:val="22"/>
          <w:szCs w:val="22"/>
        </w:rPr>
        <w:t>We have another Code of Conduct webinar coming up on 23 June, so I encourage you to sign up early. Read our newsletter to find out more. </w:t>
      </w:r>
    </w:p>
    <w:p w14:paraId="15B8CB4F" w14:textId="0B94044D" w:rsidR="00867564" w:rsidRPr="001F7DD8" w:rsidRDefault="00867564" w:rsidP="00867564">
      <w:pPr>
        <w:rPr>
          <w:rFonts w:ascii="Arial" w:hAnsi="Arial" w:cs="Arial"/>
          <w:sz w:val="22"/>
          <w:szCs w:val="22"/>
        </w:rPr>
      </w:pPr>
      <w:r w:rsidRPr="004401EC">
        <w:rPr>
          <w:rFonts w:ascii="Arial" w:hAnsi="Arial" w:cs="Arial"/>
          <w:sz w:val="22"/>
          <w:szCs w:val="22"/>
        </w:rPr>
        <w:t>I recently attended the National Disability Services (NDS) Insights to Action Victorian Conference on 26 May, which was a great opportunity to speak with Victorian disability service providers. I talked about how the Commission supports disability</w:t>
      </w:r>
      <w:r w:rsidRPr="001F7DD8">
        <w:rPr>
          <w:rFonts w:ascii="Arial" w:hAnsi="Arial" w:cs="Arial"/>
          <w:sz w:val="22"/>
          <w:szCs w:val="22"/>
        </w:rPr>
        <w:t xml:space="preserve"> </w:t>
      </w:r>
      <w:r w:rsidRPr="004401EC">
        <w:rPr>
          <w:rFonts w:ascii="Arial" w:hAnsi="Arial" w:cs="Arial"/>
          <w:sz w:val="22"/>
          <w:szCs w:val="22"/>
        </w:rPr>
        <w:t>service providers and disability workers to comply with their obligations, how we work with co-regulators to help issues get where they need to go and reduce the burden on those with issues of concern. You can read more about our involvement in the Out and About section. </w:t>
      </w:r>
      <w:r w:rsidRPr="004401EC">
        <w:rPr>
          <w:rFonts w:ascii="Arial" w:hAnsi="Arial" w:cs="Arial"/>
          <w:sz w:val="22"/>
          <w:szCs w:val="22"/>
        </w:rPr>
        <w:br/>
        <w:t> </w:t>
      </w:r>
      <w:r w:rsidRPr="004401EC">
        <w:rPr>
          <w:rFonts w:ascii="Arial" w:hAnsi="Arial" w:cs="Arial"/>
          <w:sz w:val="22"/>
          <w:szCs w:val="22"/>
        </w:rPr>
        <w:br/>
        <w:t>I’m also pleased to be participating in VALID’s Advocacy in Action</w:t>
      </w:r>
      <w:r w:rsidRPr="001F7DD8">
        <w:rPr>
          <w:rFonts w:ascii="Arial" w:hAnsi="Arial" w:cs="Arial"/>
          <w:sz w:val="22"/>
          <w:szCs w:val="22"/>
        </w:rPr>
        <w:t xml:space="preserve"> </w:t>
      </w:r>
      <w:r w:rsidRPr="004401EC">
        <w:rPr>
          <w:rFonts w:ascii="Arial" w:hAnsi="Arial" w:cs="Arial"/>
          <w:sz w:val="22"/>
          <w:szCs w:val="22"/>
        </w:rPr>
        <w:t>conference on 23 June, which will explore regulation, safeguarding and advocacy by and for people with disability. We hope to see you there. </w:t>
      </w:r>
    </w:p>
    <w:p w14:paraId="47119358" w14:textId="77777777" w:rsidR="00867564" w:rsidRPr="001F7DD8" w:rsidRDefault="00867564" w:rsidP="00867564">
      <w:pPr>
        <w:rPr>
          <w:rFonts w:ascii="Arial" w:hAnsi="Arial" w:cs="Arial"/>
          <w:b/>
          <w:bCs/>
          <w:sz w:val="22"/>
          <w:szCs w:val="22"/>
        </w:rPr>
      </w:pPr>
      <w:r w:rsidRPr="001F7DD8">
        <w:rPr>
          <w:rFonts w:ascii="Arial" w:hAnsi="Arial" w:cs="Arial"/>
          <w:b/>
          <w:bCs/>
          <w:sz w:val="22"/>
          <w:szCs w:val="22"/>
        </w:rPr>
        <w:t>Kate Maddern, Acting Victorian Disability Worker Commissioner</w:t>
      </w:r>
    </w:p>
    <w:p w14:paraId="084E7D79" w14:textId="77777777" w:rsidR="00867564" w:rsidRPr="001F7DD8" w:rsidRDefault="00867564" w:rsidP="00867564">
      <w:pPr>
        <w:rPr>
          <w:rFonts w:ascii="Arial" w:hAnsi="Arial" w:cs="Arial"/>
          <w:sz w:val="22"/>
          <w:szCs w:val="22"/>
        </w:rPr>
      </w:pPr>
      <w:r w:rsidRPr="001F7DD8">
        <w:rPr>
          <w:rFonts w:ascii="Arial" w:hAnsi="Arial" w:cs="Arial"/>
          <w:sz w:val="22"/>
          <w:szCs w:val="22"/>
        </w:rPr>
        <w:pict w14:anchorId="56B22F03">
          <v:rect id="_x0000_i1026" style="width:0;height:1.5pt" o:hralign="center" o:hrstd="t" o:hr="t" fillcolor="#a0a0a0" stroked="f"/>
        </w:pict>
      </w:r>
    </w:p>
    <w:p w14:paraId="46305104" w14:textId="77777777" w:rsidR="00867564" w:rsidRPr="001F7DD8" w:rsidRDefault="00867564" w:rsidP="00867564">
      <w:pPr>
        <w:rPr>
          <w:rFonts w:ascii="Arial" w:hAnsi="Arial" w:cs="Arial"/>
          <w:b/>
          <w:bCs/>
          <w:sz w:val="22"/>
          <w:szCs w:val="22"/>
        </w:rPr>
      </w:pPr>
      <w:r w:rsidRPr="001F7DD8">
        <w:rPr>
          <w:rFonts w:ascii="Arial" w:hAnsi="Arial" w:cs="Arial"/>
          <w:b/>
          <w:bCs/>
          <w:sz w:val="22"/>
          <w:szCs w:val="22"/>
        </w:rPr>
        <w:t>Code of Conduct webinars for disability workers</w:t>
      </w:r>
    </w:p>
    <w:p w14:paraId="7EE46B02" w14:textId="77777777" w:rsidR="00867564" w:rsidRPr="001F7DD8" w:rsidRDefault="00867564" w:rsidP="00867564">
      <w:pPr>
        <w:rPr>
          <w:rFonts w:ascii="Arial" w:hAnsi="Arial" w:cs="Arial"/>
          <w:sz w:val="22"/>
          <w:szCs w:val="22"/>
        </w:rPr>
      </w:pPr>
      <w:r w:rsidRPr="004401EC">
        <w:rPr>
          <w:rFonts w:ascii="Arial" w:hAnsi="Arial" w:cs="Arial"/>
          <w:sz w:val="22"/>
          <w:szCs w:val="22"/>
        </w:rPr>
        <w:t>Don’t miss our free webinar on element 6 of the Code of Conduct on 23 June at 10am.  </w:t>
      </w:r>
      <w:r w:rsidRPr="004401EC">
        <w:rPr>
          <w:rFonts w:ascii="Arial" w:hAnsi="Arial" w:cs="Arial"/>
          <w:sz w:val="22"/>
          <w:szCs w:val="22"/>
        </w:rPr>
        <w:br/>
        <w:t>This session covers 'Taking all reasonable steps to prevent and respond to all forms of violence against, and exploitation, neglect and abuse of people with disabilities.'</w:t>
      </w:r>
      <w:r w:rsidRPr="004401EC">
        <w:rPr>
          <w:rFonts w:ascii="Arial" w:hAnsi="Arial" w:cs="Arial"/>
          <w:sz w:val="22"/>
          <w:szCs w:val="22"/>
        </w:rPr>
        <w:br/>
        <w:t> </w:t>
      </w:r>
      <w:r w:rsidRPr="004401EC">
        <w:rPr>
          <w:rFonts w:ascii="Arial" w:hAnsi="Arial" w:cs="Arial"/>
          <w:sz w:val="22"/>
          <w:szCs w:val="22"/>
        </w:rPr>
        <w:br/>
        <w:t>The webinar will help disability workers understand and apply the Disability Service Safeguards Code of Conduct, which all disability workers must comply with, no matter who funds these services.</w:t>
      </w:r>
    </w:p>
    <w:p w14:paraId="07621691" w14:textId="6A84ACC1" w:rsidR="00867564" w:rsidRPr="001F7DD8" w:rsidRDefault="00867564" w:rsidP="00867564">
      <w:pPr>
        <w:rPr>
          <w:rFonts w:ascii="Arial" w:hAnsi="Arial" w:cs="Arial"/>
          <w:sz w:val="22"/>
          <w:szCs w:val="22"/>
        </w:rPr>
      </w:pPr>
      <w:r w:rsidRPr="001F7DD8">
        <w:rPr>
          <w:rFonts w:ascii="Arial" w:hAnsi="Arial" w:cs="Arial"/>
          <w:sz w:val="22"/>
          <w:szCs w:val="22"/>
        </w:rPr>
        <w:lastRenderedPageBreak/>
        <w:t xml:space="preserve">To sign up, </w:t>
      </w:r>
      <w:hyperlink r:id="rId13" w:history="1">
        <w:r w:rsidRPr="001F7DD8">
          <w:rPr>
            <w:rStyle w:val="Hyperlink"/>
            <w:rFonts w:ascii="Arial" w:hAnsi="Arial" w:cs="Arial"/>
            <w:sz w:val="22"/>
            <w:szCs w:val="22"/>
          </w:rPr>
          <w:t>visit the Code of Conduct webinar series webpage.</w:t>
        </w:r>
      </w:hyperlink>
    </w:p>
    <w:p w14:paraId="59087764" w14:textId="77777777" w:rsidR="00867564" w:rsidRPr="001F7DD8" w:rsidRDefault="00867564" w:rsidP="00867564">
      <w:pPr>
        <w:rPr>
          <w:rFonts w:ascii="Arial" w:hAnsi="Arial" w:cs="Arial"/>
          <w:b/>
          <w:bCs/>
          <w:sz w:val="22"/>
          <w:szCs w:val="22"/>
        </w:rPr>
      </w:pPr>
      <w:r w:rsidRPr="001F7DD8">
        <w:rPr>
          <w:rFonts w:ascii="Arial" w:hAnsi="Arial" w:cs="Arial"/>
          <w:b/>
          <w:bCs/>
          <w:sz w:val="22"/>
          <w:szCs w:val="22"/>
        </w:rPr>
        <w:t>Count it towards your Continuing Professional Development (CPD)!</w:t>
      </w:r>
    </w:p>
    <w:p w14:paraId="0EB1CEC8" w14:textId="730F3B22" w:rsidR="00867564" w:rsidRPr="001F7DD8" w:rsidRDefault="00867564" w:rsidP="00867564">
      <w:pPr>
        <w:rPr>
          <w:rFonts w:ascii="Arial" w:hAnsi="Arial" w:cs="Arial"/>
          <w:sz w:val="22"/>
          <w:szCs w:val="22"/>
        </w:rPr>
      </w:pPr>
      <w:r w:rsidRPr="004401EC">
        <w:rPr>
          <w:rFonts w:ascii="Arial" w:hAnsi="Arial" w:cs="Arial"/>
          <w:sz w:val="22"/>
          <w:szCs w:val="22"/>
        </w:rPr>
        <w:t>If you’re a registered disability worker, this webinar can count towards your Continuing Professional Development (CPD) requirements, while building your understanding of the </w:t>
      </w:r>
      <w:hyperlink r:id="rId14" w:tgtFrame="_blank" w:history="1">
        <w:r w:rsidRPr="004401EC">
          <w:rPr>
            <w:rStyle w:val="Hyperlink"/>
            <w:rFonts w:ascii="Arial" w:hAnsi="Arial" w:cs="Arial"/>
            <w:sz w:val="22"/>
            <w:szCs w:val="22"/>
          </w:rPr>
          <w:t>Code of Conduct.</w:t>
        </w:r>
      </w:hyperlink>
      <w:r w:rsidRPr="004401EC">
        <w:rPr>
          <w:rFonts w:ascii="Arial" w:hAnsi="Arial" w:cs="Arial"/>
          <w:sz w:val="22"/>
          <w:szCs w:val="22"/>
        </w:rPr>
        <w:br/>
      </w:r>
      <w:r w:rsidRPr="004401EC">
        <w:rPr>
          <w:rFonts w:ascii="Arial" w:hAnsi="Arial" w:cs="Arial"/>
          <w:sz w:val="22"/>
          <w:szCs w:val="22"/>
        </w:rPr>
        <w:br/>
        <w:t>You can also explore our </w:t>
      </w:r>
      <w:hyperlink r:id="rId15" w:tgtFrame="_blank" w:history="1">
        <w:r w:rsidRPr="004401EC">
          <w:rPr>
            <w:rStyle w:val="Hyperlink"/>
            <w:rFonts w:ascii="Arial" w:hAnsi="Arial" w:cs="Arial"/>
            <w:sz w:val="22"/>
            <w:szCs w:val="22"/>
          </w:rPr>
          <w:t>Training and Development Catalogue</w:t>
        </w:r>
      </w:hyperlink>
      <w:r w:rsidRPr="004401EC">
        <w:rPr>
          <w:rFonts w:ascii="Arial" w:hAnsi="Arial" w:cs="Arial"/>
          <w:sz w:val="22"/>
          <w:szCs w:val="22"/>
        </w:rPr>
        <w:t>, which brings together training and development opportunities from a range of providers to support you in meeting your CPD requirements.</w:t>
      </w:r>
      <w:r w:rsidRPr="001F7DD8">
        <w:rPr>
          <w:rFonts w:ascii="Arial" w:hAnsi="Arial" w:cs="Arial"/>
          <w:sz w:val="22"/>
          <w:szCs w:val="22"/>
        </w:rPr>
        <w:pict w14:anchorId="0CC259DD">
          <v:rect id="_x0000_i1027" style="width:0;height:1.5pt" o:hralign="center" o:hrstd="t" o:hr="t" fillcolor="#a0a0a0" stroked="f"/>
        </w:pict>
      </w:r>
    </w:p>
    <w:p w14:paraId="06DCE979" w14:textId="4579FD5D" w:rsidR="00867564" w:rsidRPr="001F7DD8" w:rsidRDefault="00867564" w:rsidP="00867564">
      <w:pPr>
        <w:rPr>
          <w:rFonts w:ascii="Arial" w:hAnsi="Arial" w:cs="Arial"/>
          <w:b/>
          <w:bCs/>
          <w:sz w:val="22"/>
          <w:szCs w:val="22"/>
        </w:rPr>
      </w:pPr>
      <w:r w:rsidRPr="001F7DD8">
        <w:rPr>
          <w:rFonts w:ascii="Arial" w:hAnsi="Arial" w:cs="Arial"/>
          <w:b/>
          <w:bCs/>
          <w:sz w:val="22"/>
          <w:szCs w:val="22"/>
        </w:rPr>
        <w:t xml:space="preserve">Out and about </w:t>
      </w:r>
    </w:p>
    <w:p w14:paraId="271B3EC0" w14:textId="4EBDC80B" w:rsidR="00867564" w:rsidRPr="001F7DD8" w:rsidRDefault="00867564" w:rsidP="00867564">
      <w:pPr>
        <w:rPr>
          <w:rFonts w:ascii="Arial" w:hAnsi="Arial" w:cs="Arial"/>
          <w:sz w:val="22"/>
          <w:szCs w:val="22"/>
        </w:rPr>
      </w:pPr>
      <w:r w:rsidRPr="004401EC">
        <w:rPr>
          <w:rFonts w:ascii="Arial" w:hAnsi="Arial" w:cs="Arial"/>
          <w:b/>
          <w:bCs/>
          <w:sz w:val="22"/>
          <w:szCs w:val="22"/>
        </w:rPr>
        <w:t>NDS Insights to Action Conference</w:t>
      </w:r>
      <w:r w:rsidRPr="004401EC">
        <w:rPr>
          <w:rFonts w:ascii="Arial" w:hAnsi="Arial" w:cs="Arial"/>
          <w:sz w:val="22"/>
          <w:szCs w:val="22"/>
        </w:rPr>
        <w:br/>
      </w:r>
      <w:r w:rsidRPr="004401EC">
        <w:rPr>
          <w:rFonts w:ascii="Arial" w:hAnsi="Arial" w:cs="Arial"/>
          <w:sz w:val="22"/>
          <w:szCs w:val="22"/>
        </w:rPr>
        <w:br/>
        <w:t>Acting Commissioner Kate Maddern and VDWC staff attended the NDS Insights to Action Conference on 26 May, where we connected with disability sector colleagues from across Victoria. </w:t>
      </w:r>
      <w:r w:rsidRPr="004401EC">
        <w:rPr>
          <w:rFonts w:ascii="Arial" w:hAnsi="Arial" w:cs="Arial"/>
          <w:sz w:val="22"/>
          <w:szCs w:val="22"/>
        </w:rPr>
        <w:br/>
        <w:t> </w:t>
      </w:r>
      <w:r w:rsidRPr="004401EC">
        <w:rPr>
          <w:rFonts w:ascii="Arial" w:hAnsi="Arial" w:cs="Arial"/>
          <w:sz w:val="22"/>
          <w:szCs w:val="22"/>
        </w:rPr>
        <w:br/>
        <w:t>At our exhibition booth, we engaged with service providers, shared information about the Disability Worker Regulation Scheme and how it promotes a safer, stronger disability sector in Victoria, and discussed how the Commission continues to support providers in meeting their obligations. </w:t>
      </w:r>
      <w:r w:rsidRPr="004401EC">
        <w:rPr>
          <w:rFonts w:ascii="Arial" w:hAnsi="Arial" w:cs="Arial"/>
          <w:sz w:val="22"/>
          <w:szCs w:val="22"/>
        </w:rPr>
        <w:br/>
        <w:t> </w:t>
      </w:r>
      <w:r w:rsidRPr="004401EC">
        <w:rPr>
          <w:rFonts w:ascii="Arial" w:hAnsi="Arial" w:cs="Arial"/>
          <w:sz w:val="22"/>
          <w:szCs w:val="22"/>
        </w:rPr>
        <w:br/>
        <w:t>It was a great opportunity to connect with stakeholders, listen to their concerns, and continue strengthening our relationships across the sector. </w:t>
      </w:r>
      <w:r w:rsidRPr="004401EC">
        <w:rPr>
          <w:rFonts w:ascii="Arial" w:hAnsi="Arial" w:cs="Arial"/>
          <w:sz w:val="22"/>
          <w:szCs w:val="22"/>
        </w:rPr>
        <w:br/>
        <w:t> </w:t>
      </w:r>
      <w:r w:rsidRPr="004401EC">
        <w:rPr>
          <w:rFonts w:ascii="Arial" w:hAnsi="Arial" w:cs="Arial"/>
          <w:sz w:val="22"/>
          <w:szCs w:val="22"/>
        </w:rPr>
        <w:br/>
        <w:t>If you're interested in having our team attend a disability sector event to provide information on our work, please let us know at </w:t>
      </w:r>
      <w:hyperlink r:id="rId16" w:tgtFrame="_blank" w:history="1">
        <w:r w:rsidRPr="004401EC">
          <w:rPr>
            <w:rStyle w:val="Hyperlink"/>
            <w:rFonts w:ascii="Arial" w:hAnsi="Arial" w:cs="Arial"/>
            <w:sz w:val="22"/>
            <w:szCs w:val="22"/>
          </w:rPr>
          <w:t>info@vdwc.vic.gov.au</w:t>
        </w:r>
      </w:hyperlink>
    </w:p>
    <w:p w14:paraId="1C291B08" w14:textId="77777777" w:rsidR="00867564" w:rsidRPr="001F7DD8" w:rsidRDefault="00867564" w:rsidP="00867564">
      <w:pPr>
        <w:rPr>
          <w:rFonts w:ascii="Arial" w:hAnsi="Arial" w:cs="Arial"/>
          <w:sz w:val="22"/>
          <w:szCs w:val="22"/>
          <w:lang w:val="en-US"/>
        </w:rPr>
      </w:pPr>
      <w:r w:rsidRPr="001F7DD8">
        <w:rPr>
          <w:rFonts w:ascii="Arial" w:hAnsi="Arial" w:cs="Arial"/>
          <w:sz w:val="22"/>
          <w:szCs w:val="22"/>
        </w:rPr>
        <w:pict w14:anchorId="16FE299C">
          <v:rect id="_x0000_i1028" style="width:0;height:1.5pt" o:hralign="center" o:hrstd="t" o:hr="t" fillcolor="#a0a0a0" stroked="f"/>
        </w:pict>
      </w:r>
    </w:p>
    <w:p w14:paraId="6FFED2C0" w14:textId="780570DD" w:rsidR="00867564" w:rsidRPr="001F7DD8" w:rsidRDefault="00867564" w:rsidP="00867564">
      <w:pPr>
        <w:rPr>
          <w:rFonts w:ascii="Arial" w:hAnsi="Arial" w:cs="Arial"/>
          <w:b/>
          <w:bCs/>
          <w:sz w:val="22"/>
          <w:szCs w:val="22"/>
          <w:lang w:val="en-US"/>
        </w:rPr>
      </w:pPr>
      <w:r w:rsidRPr="001F7DD8">
        <w:rPr>
          <w:rFonts w:ascii="Arial" w:hAnsi="Arial" w:cs="Arial"/>
          <w:b/>
          <w:bCs/>
          <w:sz w:val="22"/>
          <w:szCs w:val="22"/>
          <w:lang w:val="en-US"/>
        </w:rPr>
        <w:t>Sector news</w:t>
      </w:r>
    </w:p>
    <w:p w14:paraId="245A76F3" w14:textId="3D920160" w:rsidR="00867564" w:rsidRPr="001F7DD8" w:rsidRDefault="00867564" w:rsidP="00867564">
      <w:pPr>
        <w:rPr>
          <w:rFonts w:ascii="Arial" w:hAnsi="Arial" w:cs="Arial"/>
          <w:sz w:val="22"/>
          <w:szCs w:val="22"/>
        </w:rPr>
      </w:pPr>
      <w:r w:rsidRPr="004401EC">
        <w:rPr>
          <w:rFonts w:ascii="Arial" w:hAnsi="Arial" w:cs="Arial"/>
          <w:b/>
          <w:bCs/>
          <w:sz w:val="22"/>
          <w:szCs w:val="22"/>
        </w:rPr>
        <w:t>Nominate today – 2026 Victorian Disability Awards </w:t>
      </w:r>
      <w:r w:rsidRPr="004401EC">
        <w:rPr>
          <w:rFonts w:ascii="Arial" w:hAnsi="Arial" w:cs="Arial"/>
          <w:sz w:val="22"/>
          <w:szCs w:val="22"/>
        </w:rPr>
        <w:br/>
        <w:t> </w:t>
      </w:r>
      <w:r w:rsidRPr="004401EC">
        <w:rPr>
          <w:rFonts w:ascii="Arial" w:hAnsi="Arial" w:cs="Arial"/>
          <w:sz w:val="22"/>
          <w:szCs w:val="22"/>
        </w:rPr>
        <w:br/>
        <w:t>The Victorian Government is calling for nominations for the 2026 Victorian Disability Awards, celebrating people and organisations making Victoria more inclusive. </w:t>
      </w:r>
      <w:r w:rsidRPr="004401EC">
        <w:rPr>
          <w:rFonts w:ascii="Arial" w:hAnsi="Arial" w:cs="Arial"/>
          <w:sz w:val="22"/>
          <w:szCs w:val="22"/>
        </w:rPr>
        <w:br/>
        <w:t> </w:t>
      </w:r>
      <w:r w:rsidRPr="004401EC">
        <w:rPr>
          <w:rFonts w:ascii="Arial" w:hAnsi="Arial" w:cs="Arial"/>
          <w:sz w:val="22"/>
          <w:szCs w:val="22"/>
        </w:rPr>
        <w:br/>
        <w:t>The awards recognise a person, group and organisation who champion disability rights, demonstrate best practice policy delivery and advocacy, act as community role models in their own communities and across Victoria, and promote disability pride. </w:t>
      </w:r>
      <w:r w:rsidRPr="004401EC">
        <w:rPr>
          <w:rFonts w:ascii="Arial" w:hAnsi="Arial" w:cs="Arial"/>
          <w:sz w:val="22"/>
          <w:szCs w:val="22"/>
        </w:rPr>
        <w:br/>
        <w:t> </w:t>
      </w:r>
      <w:r w:rsidRPr="004401EC">
        <w:rPr>
          <w:rFonts w:ascii="Arial" w:hAnsi="Arial" w:cs="Arial"/>
          <w:sz w:val="22"/>
          <w:szCs w:val="22"/>
        </w:rPr>
        <w:br/>
        <w:t>Eligible nominees include a person with disability, family members, volunteers, disability sector workers, and organisations that provide programs, advocacy or services. </w:t>
      </w:r>
      <w:r w:rsidRPr="004401EC">
        <w:rPr>
          <w:rFonts w:ascii="Arial" w:hAnsi="Arial" w:cs="Arial"/>
          <w:sz w:val="22"/>
          <w:szCs w:val="22"/>
        </w:rPr>
        <w:br/>
        <w:t>Take the time to nominate a person or a group who are making a real difference.</w:t>
      </w:r>
    </w:p>
    <w:p w14:paraId="36A1E750" w14:textId="7C33AE7E" w:rsidR="00867564" w:rsidRPr="001F7DD8" w:rsidRDefault="00867564" w:rsidP="00867564">
      <w:pPr>
        <w:rPr>
          <w:rFonts w:ascii="Arial" w:hAnsi="Arial" w:cs="Arial"/>
          <w:sz w:val="22"/>
          <w:szCs w:val="22"/>
        </w:rPr>
      </w:pPr>
      <w:r w:rsidRPr="004401EC">
        <w:rPr>
          <w:rFonts w:ascii="Arial" w:hAnsi="Arial" w:cs="Arial"/>
          <w:sz w:val="22"/>
          <w:szCs w:val="22"/>
        </w:rPr>
        <w:lastRenderedPageBreak/>
        <w:t>Nominations are open until 5 pm, Friday 26 June 2026. The nomination period will not be extended. For award categories and to nominate, </w:t>
      </w:r>
      <w:hyperlink r:id="rId17" w:tgtFrame="_blank" w:history="1">
        <w:r w:rsidRPr="004401EC">
          <w:rPr>
            <w:rStyle w:val="Hyperlink"/>
            <w:rFonts w:ascii="Arial" w:hAnsi="Arial" w:cs="Arial"/>
            <w:sz w:val="22"/>
            <w:szCs w:val="22"/>
          </w:rPr>
          <w:t>visit the Victorian Disability Awards webpage.</w:t>
        </w:r>
      </w:hyperlink>
    </w:p>
    <w:p w14:paraId="7BD2EC51" w14:textId="65C0D98F" w:rsidR="00867564" w:rsidRPr="001F7DD8" w:rsidRDefault="00867564" w:rsidP="00867564">
      <w:pPr>
        <w:rPr>
          <w:rFonts w:ascii="Arial" w:hAnsi="Arial" w:cs="Arial"/>
          <w:b/>
          <w:bCs/>
          <w:sz w:val="22"/>
          <w:szCs w:val="22"/>
          <w:lang w:val="en-US"/>
        </w:rPr>
      </w:pPr>
      <w:r w:rsidRPr="004401EC">
        <w:rPr>
          <w:rFonts w:ascii="Arial" w:hAnsi="Arial" w:cs="Arial"/>
          <w:b/>
          <w:bCs/>
          <w:sz w:val="22"/>
          <w:szCs w:val="22"/>
        </w:rPr>
        <w:t>Mandatory NDIS provider registration for Supported Independent Living and platform providers from 1 July 2026</w:t>
      </w:r>
      <w:r w:rsidRPr="004401EC">
        <w:rPr>
          <w:rFonts w:ascii="Arial" w:hAnsi="Arial" w:cs="Arial"/>
          <w:sz w:val="22"/>
          <w:szCs w:val="22"/>
        </w:rPr>
        <w:br/>
      </w:r>
      <w:r w:rsidRPr="004401EC">
        <w:rPr>
          <w:rFonts w:ascii="Arial" w:hAnsi="Arial" w:cs="Arial"/>
          <w:sz w:val="22"/>
          <w:szCs w:val="22"/>
        </w:rPr>
        <w:br/>
        <w:t>The Australian Government announced late last year that mandatory provider registration for Supported Independent Living (SIL) providers and platform providers delivering NDIS-funded services will commence from 1 July 2026. All providers delivering these NDIS-funded supports will be required to register with the NDIS Quality and Safeguards Commission and meet high quality standards, including independent audits, suitability assessments, reporting requirements and worker screening checks. </w:t>
      </w:r>
      <w:r w:rsidRPr="004401EC">
        <w:rPr>
          <w:rFonts w:ascii="Arial" w:hAnsi="Arial" w:cs="Arial"/>
          <w:sz w:val="22"/>
          <w:szCs w:val="22"/>
        </w:rPr>
        <w:br/>
        <w:t> </w:t>
      </w:r>
      <w:r w:rsidRPr="004401EC">
        <w:rPr>
          <w:rFonts w:ascii="Arial" w:hAnsi="Arial" w:cs="Arial"/>
          <w:sz w:val="22"/>
          <w:szCs w:val="22"/>
        </w:rPr>
        <w:br/>
        <w:t>SIL providers deliver in-home supports to help people with disability live as independently as possible, often in shared accommodation. Supports may include personal care and daily living tasks such as showering, dressing, cooking and cleaning. These changes will be introduced alongside new SIL-specific Practice Standards to strengthen quality, safety and workforce capability, following extensive consultation and recommendations from the NDIS Review, the Disability Royal Commission and the NDIS Provider and Worker Registration Taskforce. Visit the </w:t>
      </w:r>
      <w:hyperlink r:id="rId18" w:tgtFrame="_blank" w:history="1">
        <w:r w:rsidRPr="004401EC">
          <w:rPr>
            <w:rStyle w:val="Hyperlink"/>
            <w:rFonts w:ascii="Arial" w:hAnsi="Arial" w:cs="Arial"/>
            <w:sz w:val="22"/>
            <w:szCs w:val="22"/>
          </w:rPr>
          <w:t>NDIS Quality and Safeguards Commission media release to learn more. </w:t>
        </w:r>
      </w:hyperlink>
    </w:p>
    <w:p w14:paraId="68044A19" w14:textId="77777777" w:rsidR="00867564" w:rsidRPr="001F7DD8" w:rsidRDefault="00867564" w:rsidP="00867564">
      <w:pPr>
        <w:rPr>
          <w:rFonts w:ascii="Arial" w:hAnsi="Arial" w:cs="Arial"/>
          <w:sz w:val="22"/>
          <w:szCs w:val="22"/>
        </w:rPr>
      </w:pPr>
      <w:r w:rsidRPr="001F7DD8">
        <w:rPr>
          <w:rFonts w:ascii="Arial" w:hAnsi="Arial" w:cs="Arial"/>
          <w:sz w:val="22"/>
          <w:szCs w:val="22"/>
        </w:rPr>
        <w:pict w14:anchorId="2F8F1399">
          <v:rect id="_x0000_i1029" style="width:0;height:1.5pt" o:hralign="center" o:hrstd="t" o:hr="t" fillcolor="#a0a0a0" stroked="f"/>
        </w:pict>
      </w:r>
    </w:p>
    <w:p w14:paraId="079B9C1E" w14:textId="70BF9E9D" w:rsidR="00867564" w:rsidRPr="001F7DD8" w:rsidRDefault="00867564" w:rsidP="00867564">
      <w:pPr>
        <w:rPr>
          <w:rFonts w:ascii="Arial" w:hAnsi="Arial" w:cs="Arial"/>
          <w:b/>
          <w:bCs/>
          <w:sz w:val="22"/>
          <w:szCs w:val="22"/>
        </w:rPr>
      </w:pPr>
      <w:r w:rsidRPr="004401EC">
        <w:rPr>
          <w:rFonts w:ascii="Arial" w:hAnsi="Arial" w:cs="Arial"/>
          <w:b/>
          <w:bCs/>
          <w:sz w:val="22"/>
          <w:szCs w:val="22"/>
        </w:rPr>
        <w:t>If you have concerns about a disability worker you can tell us</w:t>
      </w:r>
    </w:p>
    <w:p w14:paraId="2DCD8E17" w14:textId="77777777" w:rsidR="00867564" w:rsidRPr="004401EC" w:rsidRDefault="00867564" w:rsidP="00867564">
      <w:pPr>
        <w:rPr>
          <w:rFonts w:ascii="Arial" w:hAnsi="Arial" w:cs="Arial"/>
          <w:sz w:val="22"/>
          <w:szCs w:val="22"/>
        </w:rPr>
      </w:pPr>
      <w:r w:rsidRPr="004401EC">
        <w:rPr>
          <w:rFonts w:ascii="Arial" w:hAnsi="Arial" w:cs="Arial"/>
          <w:sz w:val="22"/>
          <w:szCs w:val="22"/>
        </w:rPr>
        <w:t>The Victorian Disability Worker Commission can deal with your concerns about a disability worker’s behaviour or quality of their work. Our complaints service is free, confidential, and we can take action if something isn’t right.  </w:t>
      </w:r>
    </w:p>
    <w:p w14:paraId="41D0C3A0" w14:textId="77777777" w:rsidR="00867564" w:rsidRPr="004401EC" w:rsidRDefault="00867564" w:rsidP="00867564">
      <w:pPr>
        <w:rPr>
          <w:rFonts w:ascii="Arial" w:hAnsi="Arial" w:cs="Arial"/>
          <w:sz w:val="22"/>
          <w:szCs w:val="22"/>
        </w:rPr>
      </w:pPr>
      <w:r w:rsidRPr="004401EC">
        <w:rPr>
          <w:rFonts w:ascii="Arial" w:hAnsi="Arial" w:cs="Arial"/>
          <w:sz w:val="22"/>
          <w:szCs w:val="22"/>
        </w:rPr>
        <w:t>Each year, people from around Victoria reach out to us with complaints, and many more speak to us for information and advice. </w:t>
      </w:r>
    </w:p>
    <w:p w14:paraId="00ED9E9B" w14:textId="77777777" w:rsidR="00867564" w:rsidRPr="004401EC" w:rsidRDefault="00867564" w:rsidP="00867564">
      <w:pPr>
        <w:rPr>
          <w:rFonts w:ascii="Arial" w:hAnsi="Arial" w:cs="Arial"/>
          <w:sz w:val="22"/>
          <w:szCs w:val="22"/>
        </w:rPr>
      </w:pPr>
      <w:r w:rsidRPr="004401EC">
        <w:rPr>
          <w:rFonts w:ascii="Arial" w:hAnsi="Arial" w:cs="Arial"/>
          <w:sz w:val="22"/>
          <w:szCs w:val="22"/>
        </w:rPr>
        <w:t>It’s important that people with disability feel safe with their disability worker and sharing a concern or making a complaint can help improve the standard of disability workers and quality of care for everyone. </w:t>
      </w:r>
    </w:p>
    <w:p w14:paraId="34B0A520" w14:textId="77777777" w:rsidR="00867564" w:rsidRPr="004401EC" w:rsidRDefault="00867564" w:rsidP="00867564">
      <w:pPr>
        <w:rPr>
          <w:rFonts w:ascii="Arial" w:hAnsi="Arial" w:cs="Arial"/>
          <w:sz w:val="22"/>
          <w:szCs w:val="22"/>
        </w:rPr>
      </w:pPr>
      <w:r w:rsidRPr="004401EC">
        <w:rPr>
          <w:rFonts w:ascii="Arial" w:hAnsi="Arial" w:cs="Arial"/>
          <w:sz w:val="22"/>
          <w:szCs w:val="22"/>
        </w:rPr>
        <w:t>Most disability workers are highly committed and provide excellent care to people with disability. However, we know there are times when people will have concerns and even when people with disability can be harmed. So if you have any concerns about a disability worker, our team is here to listen, help and guide you as we understand it can be difficult to take the step of contacting us. </w:t>
      </w:r>
    </w:p>
    <w:p w14:paraId="77BB8A8C" w14:textId="77777777" w:rsidR="00867564" w:rsidRPr="004401EC" w:rsidRDefault="00867564" w:rsidP="00867564">
      <w:pPr>
        <w:rPr>
          <w:rFonts w:ascii="Arial" w:hAnsi="Arial" w:cs="Arial"/>
          <w:sz w:val="22"/>
          <w:szCs w:val="22"/>
        </w:rPr>
      </w:pPr>
      <w:r w:rsidRPr="004401EC">
        <w:rPr>
          <w:rFonts w:ascii="Arial" w:hAnsi="Arial" w:cs="Arial"/>
          <w:sz w:val="22"/>
          <w:szCs w:val="22"/>
        </w:rPr>
        <w:t>The Commission’s team can deal with complaints about any disability worker in Victoria, regardless of how they are funded or how the disability worker is employed.  </w:t>
      </w:r>
    </w:p>
    <w:p w14:paraId="48845084" w14:textId="70BF1976" w:rsidR="00867564" w:rsidRPr="001F7DD8" w:rsidRDefault="00867564" w:rsidP="00867564">
      <w:pPr>
        <w:rPr>
          <w:rFonts w:ascii="Arial" w:hAnsi="Arial" w:cs="Arial"/>
          <w:sz w:val="22"/>
          <w:szCs w:val="22"/>
        </w:rPr>
      </w:pPr>
      <w:r w:rsidRPr="004401EC">
        <w:rPr>
          <w:rFonts w:ascii="Arial" w:hAnsi="Arial" w:cs="Arial"/>
          <w:sz w:val="22"/>
          <w:szCs w:val="22"/>
        </w:rPr>
        <w:t>The Commission team can be contacted about a concern or complaint by calling us on 1800 497 132 between 9.30am and 4.30pm, Monday to Friday, meet us face to face or submit a complaint via </w:t>
      </w:r>
      <w:hyperlink r:id="rId19" w:tgtFrame="_blank" w:history="1">
        <w:r w:rsidRPr="004401EC">
          <w:rPr>
            <w:rStyle w:val="Hyperlink"/>
            <w:rFonts w:ascii="Arial" w:hAnsi="Arial" w:cs="Arial"/>
            <w:sz w:val="22"/>
            <w:szCs w:val="22"/>
          </w:rPr>
          <w:t>our website</w:t>
        </w:r>
      </w:hyperlink>
      <w:r w:rsidRPr="004401EC">
        <w:rPr>
          <w:rFonts w:ascii="Arial" w:hAnsi="Arial" w:cs="Arial"/>
          <w:sz w:val="22"/>
          <w:szCs w:val="22"/>
        </w:rPr>
        <w:t>.</w:t>
      </w:r>
    </w:p>
    <w:p w14:paraId="66AC815C" w14:textId="4F82E4B7" w:rsidR="00867564" w:rsidRPr="001F7DD8" w:rsidRDefault="00867564" w:rsidP="00867564">
      <w:pPr>
        <w:rPr>
          <w:rFonts w:ascii="Arial" w:hAnsi="Arial" w:cs="Arial"/>
          <w:sz w:val="22"/>
          <w:szCs w:val="22"/>
        </w:rPr>
      </w:pPr>
      <w:r w:rsidRPr="001F7DD8">
        <w:rPr>
          <w:rFonts w:ascii="Arial" w:hAnsi="Arial" w:cs="Arial"/>
          <w:sz w:val="22"/>
          <w:szCs w:val="22"/>
        </w:rPr>
        <w:pict w14:anchorId="1EEFAAD4">
          <v:rect id="_x0000_i1030" style="width:0;height:1.5pt" o:hralign="center" o:hrstd="t" o:hr="t" fillcolor="#a0a0a0" stroked="f"/>
        </w:pict>
      </w:r>
    </w:p>
    <w:p w14:paraId="02EB886F" w14:textId="77777777" w:rsidR="00867564" w:rsidRPr="001F7DD8" w:rsidRDefault="00867564" w:rsidP="00867564">
      <w:pPr>
        <w:rPr>
          <w:rFonts w:ascii="Arial" w:hAnsi="Arial" w:cs="Arial"/>
          <w:b/>
          <w:bCs/>
          <w:sz w:val="22"/>
          <w:szCs w:val="22"/>
        </w:rPr>
      </w:pPr>
      <w:r w:rsidRPr="001F7DD8">
        <w:rPr>
          <w:rFonts w:ascii="Arial" w:hAnsi="Arial" w:cs="Arial"/>
          <w:b/>
          <w:bCs/>
          <w:sz w:val="22"/>
          <w:szCs w:val="22"/>
        </w:rPr>
        <w:lastRenderedPageBreak/>
        <w:t>Sector events</w:t>
      </w:r>
    </w:p>
    <w:p w14:paraId="1FCA26DE" w14:textId="77777777" w:rsidR="00867564" w:rsidRPr="004401EC" w:rsidRDefault="00867564" w:rsidP="00867564">
      <w:pPr>
        <w:rPr>
          <w:rFonts w:ascii="Arial" w:hAnsi="Arial" w:cs="Arial"/>
          <w:sz w:val="22"/>
          <w:szCs w:val="22"/>
        </w:rPr>
      </w:pPr>
      <w:r w:rsidRPr="004401EC">
        <w:rPr>
          <w:rFonts w:ascii="Arial" w:hAnsi="Arial" w:cs="Arial"/>
          <w:sz w:val="22"/>
          <w:szCs w:val="22"/>
        </w:rPr>
        <w:t>Explore these free events across the disability sector: </w:t>
      </w:r>
      <w:r w:rsidRPr="004401EC">
        <w:rPr>
          <w:rFonts w:ascii="Arial" w:hAnsi="Arial" w:cs="Arial"/>
          <w:b/>
          <w:bCs/>
          <w:sz w:val="22"/>
          <w:szCs w:val="22"/>
        </w:rPr>
        <w:t> </w:t>
      </w:r>
    </w:p>
    <w:p w14:paraId="2941D9C2" w14:textId="77777777" w:rsidR="00867564" w:rsidRPr="004401EC" w:rsidRDefault="00867564" w:rsidP="00867564">
      <w:pPr>
        <w:rPr>
          <w:rFonts w:ascii="Arial" w:hAnsi="Arial" w:cs="Arial"/>
          <w:sz w:val="22"/>
          <w:szCs w:val="22"/>
        </w:rPr>
      </w:pPr>
      <w:r w:rsidRPr="004401EC">
        <w:rPr>
          <w:rFonts w:ascii="Arial" w:hAnsi="Arial" w:cs="Arial"/>
          <w:b/>
          <w:bCs/>
          <w:sz w:val="22"/>
          <w:szCs w:val="22"/>
        </w:rPr>
        <w:t>Aged &amp; Disability Expo Bendigo</w:t>
      </w:r>
      <w:r w:rsidRPr="004401EC">
        <w:rPr>
          <w:rFonts w:ascii="Arial" w:hAnsi="Arial" w:cs="Arial"/>
          <w:sz w:val="22"/>
          <w:szCs w:val="22"/>
        </w:rPr>
        <w:t> </w:t>
      </w:r>
    </w:p>
    <w:p w14:paraId="5E4BA969" w14:textId="77777777" w:rsidR="00867564" w:rsidRPr="004401EC" w:rsidRDefault="00867564" w:rsidP="00867564">
      <w:pPr>
        <w:numPr>
          <w:ilvl w:val="0"/>
          <w:numId w:val="32"/>
        </w:numPr>
        <w:rPr>
          <w:rFonts w:ascii="Arial" w:hAnsi="Arial" w:cs="Arial"/>
          <w:sz w:val="22"/>
          <w:szCs w:val="22"/>
        </w:rPr>
      </w:pPr>
      <w:r w:rsidRPr="004401EC">
        <w:rPr>
          <w:rFonts w:ascii="Arial" w:hAnsi="Arial" w:cs="Arial"/>
          <w:sz w:val="22"/>
          <w:szCs w:val="22"/>
        </w:rPr>
        <w:t>Date and time: Tuesday, June 16, 9:00 am to 3:00 pm </w:t>
      </w:r>
    </w:p>
    <w:p w14:paraId="17AF1B5B" w14:textId="77777777" w:rsidR="00867564" w:rsidRPr="004401EC" w:rsidRDefault="00867564" w:rsidP="00867564">
      <w:pPr>
        <w:numPr>
          <w:ilvl w:val="0"/>
          <w:numId w:val="32"/>
        </w:numPr>
        <w:rPr>
          <w:rFonts w:ascii="Arial" w:hAnsi="Arial" w:cs="Arial"/>
          <w:sz w:val="22"/>
          <w:szCs w:val="22"/>
        </w:rPr>
      </w:pPr>
      <w:r w:rsidRPr="004401EC">
        <w:rPr>
          <w:rFonts w:ascii="Arial" w:hAnsi="Arial" w:cs="Arial"/>
          <w:sz w:val="22"/>
          <w:szCs w:val="22"/>
        </w:rPr>
        <w:t>Location: Red Energy Arena Bendigo  </w:t>
      </w:r>
    </w:p>
    <w:p w14:paraId="33B92F5A" w14:textId="77777777" w:rsidR="00867564" w:rsidRPr="004401EC" w:rsidRDefault="00867564" w:rsidP="00867564">
      <w:pPr>
        <w:numPr>
          <w:ilvl w:val="0"/>
          <w:numId w:val="32"/>
        </w:numPr>
        <w:rPr>
          <w:rFonts w:ascii="Arial" w:hAnsi="Arial" w:cs="Arial"/>
          <w:sz w:val="22"/>
          <w:szCs w:val="22"/>
        </w:rPr>
      </w:pPr>
      <w:r w:rsidRPr="004401EC">
        <w:rPr>
          <w:rFonts w:ascii="Arial" w:hAnsi="Arial" w:cs="Arial"/>
          <w:sz w:val="22"/>
          <w:szCs w:val="22"/>
        </w:rPr>
        <w:t>About: A regional expo for families and individuals to discover local resources, products, and support networks. </w:t>
      </w:r>
    </w:p>
    <w:p w14:paraId="625A597F" w14:textId="77777777" w:rsidR="00867564" w:rsidRPr="004401EC" w:rsidRDefault="00867564" w:rsidP="00867564">
      <w:pPr>
        <w:numPr>
          <w:ilvl w:val="0"/>
          <w:numId w:val="32"/>
        </w:numPr>
        <w:rPr>
          <w:rFonts w:ascii="Arial" w:hAnsi="Arial" w:cs="Arial"/>
          <w:sz w:val="22"/>
          <w:szCs w:val="22"/>
        </w:rPr>
      </w:pPr>
      <w:r w:rsidRPr="004401EC">
        <w:rPr>
          <w:rFonts w:ascii="Arial" w:hAnsi="Arial" w:cs="Arial"/>
          <w:sz w:val="22"/>
          <w:szCs w:val="22"/>
        </w:rPr>
        <w:t>For more info, </w:t>
      </w:r>
      <w:hyperlink r:id="rId20" w:tgtFrame="_blank" w:history="1">
        <w:r w:rsidRPr="004401EC">
          <w:rPr>
            <w:rStyle w:val="Hyperlink"/>
            <w:rFonts w:ascii="Arial" w:hAnsi="Arial" w:cs="Arial"/>
            <w:sz w:val="22"/>
            <w:szCs w:val="22"/>
          </w:rPr>
          <w:t>visit the Aged &amp; Disability Expo Bendigo event page.</w:t>
        </w:r>
      </w:hyperlink>
      <w:r w:rsidRPr="004401EC">
        <w:rPr>
          <w:rFonts w:ascii="Arial" w:hAnsi="Arial" w:cs="Arial"/>
          <w:sz w:val="22"/>
          <w:szCs w:val="22"/>
        </w:rPr>
        <w:t> </w:t>
      </w:r>
    </w:p>
    <w:p w14:paraId="3F285A1E" w14:textId="77777777" w:rsidR="00867564" w:rsidRPr="004401EC" w:rsidRDefault="00867564" w:rsidP="00867564">
      <w:pPr>
        <w:rPr>
          <w:rFonts w:ascii="Arial" w:hAnsi="Arial" w:cs="Arial"/>
          <w:sz w:val="22"/>
          <w:szCs w:val="22"/>
        </w:rPr>
      </w:pPr>
      <w:r w:rsidRPr="004401EC">
        <w:rPr>
          <w:rFonts w:ascii="Arial" w:hAnsi="Arial" w:cs="Arial"/>
          <w:b/>
          <w:bCs/>
          <w:sz w:val="22"/>
          <w:szCs w:val="22"/>
        </w:rPr>
        <w:t>Aged &amp; Disability Expo Melbourne</w:t>
      </w:r>
      <w:r w:rsidRPr="004401EC">
        <w:rPr>
          <w:rFonts w:ascii="Arial" w:hAnsi="Arial" w:cs="Arial"/>
          <w:sz w:val="22"/>
          <w:szCs w:val="22"/>
        </w:rPr>
        <w:t> </w:t>
      </w:r>
    </w:p>
    <w:p w14:paraId="0A1609D8" w14:textId="77777777" w:rsidR="00867564" w:rsidRPr="004401EC" w:rsidRDefault="00867564" w:rsidP="00867564">
      <w:pPr>
        <w:numPr>
          <w:ilvl w:val="0"/>
          <w:numId w:val="33"/>
        </w:numPr>
        <w:rPr>
          <w:rFonts w:ascii="Arial" w:hAnsi="Arial" w:cs="Arial"/>
          <w:sz w:val="22"/>
          <w:szCs w:val="22"/>
        </w:rPr>
      </w:pPr>
      <w:r w:rsidRPr="004401EC">
        <w:rPr>
          <w:rFonts w:ascii="Arial" w:hAnsi="Arial" w:cs="Arial"/>
          <w:sz w:val="22"/>
          <w:szCs w:val="22"/>
        </w:rPr>
        <w:t>Date and time: Friday, 19 and Saturday 20 June 2026, 9:00 am to 3:00 pm  </w:t>
      </w:r>
    </w:p>
    <w:p w14:paraId="0A8447E3" w14:textId="77777777" w:rsidR="00867564" w:rsidRPr="004401EC" w:rsidRDefault="00867564" w:rsidP="00867564">
      <w:pPr>
        <w:numPr>
          <w:ilvl w:val="0"/>
          <w:numId w:val="33"/>
        </w:numPr>
        <w:rPr>
          <w:rFonts w:ascii="Arial" w:hAnsi="Arial" w:cs="Arial"/>
          <w:sz w:val="22"/>
          <w:szCs w:val="22"/>
        </w:rPr>
      </w:pPr>
      <w:r w:rsidRPr="004401EC">
        <w:rPr>
          <w:rFonts w:ascii="Arial" w:hAnsi="Arial" w:cs="Arial"/>
          <w:sz w:val="22"/>
          <w:szCs w:val="22"/>
        </w:rPr>
        <w:t>Location: Melbourne Convention and Exhibition Centre </w:t>
      </w:r>
    </w:p>
    <w:p w14:paraId="0FC68D95" w14:textId="77777777" w:rsidR="00867564" w:rsidRPr="004401EC" w:rsidRDefault="00867564" w:rsidP="00867564">
      <w:pPr>
        <w:numPr>
          <w:ilvl w:val="0"/>
          <w:numId w:val="33"/>
        </w:numPr>
        <w:rPr>
          <w:rFonts w:ascii="Arial" w:hAnsi="Arial" w:cs="Arial"/>
          <w:sz w:val="22"/>
          <w:szCs w:val="22"/>
        </w:rPr>
      </w:pPr>
      <w:r w:rsidRPr="004401EC">
        <w:rPr>
          <w:rFonts w:ascii="Arial" w:hAnsi="Arial" w:cs="Arial"/>
          <w:sz w:val="22"/>
          <w:szCs w:val="22"/>
        </w:rPr>
        <w:t>About: This event showcases the latest products, services, and technologies designed to empower individuals with disabilities and seniors. </w:t>
      </w:r>
    </w:p>
    <w:p w14:paraId="4F3256DC" w14:textId="77777777" w:rsidR="00867564" w:rsidRPr="004401EC" w:rsidRDefault="00867564" w:rsidP="00867564">
      <w:pPr>
        <w:numPr>
          <w:ilvl w:val="0"/>
          <w:numId w:val="33"/>
        </w:numPr>
        <w:rPr>
          <w:rFonts w:ascii="Arial" w:hAnsi="Arial" w:cs="Arial"/>
          <w:sz w:val="22"/>
          <w:szCs w:val="22"/>
        </w:rPr>
      </w:pPr>
      <w:r w:rsidRPr="004401EC">
        <w:rPr>
          <w:rFonts w:ascii="Arial" w:hAnsi="Arial" w:cs="Arial"/>
          <w:sz w:val="22"/>
          <w:szCs w:val="22"/>
        </w:rPr>
        <w:t>For more info, </w:t>
      </w:r>
      <w:hyperlink r:id="rId21" w:tgtFrame="_blank" w:history="1">
        <w:r w:rsidRPr="004401EC">
          <w:rPr>
            <w:rStyle w:val="Hyperlink"/>
            <w:rFonts w:ascii="Arial" w:hAnsi="Arial" w:cs="Arial"/>
            <w:sz w:val="22"/>
            <w:szCs w:val="22"/>
          </w:rPr>
          <w:t>visit the Aged &amp; Disability Expo Melbourne event page.</w:t>
        </w:r>
      </w:hyperlink>
    </w:p>
    <w:p w14:paraId="593B0592" w14:textId="77777777" w:rsidR="00867564" w:rsidRPr="004401EC" w:rsidRDefault="00867564" w:rsidP="00867564">
      <w:pPr>
        <w:rPr>
          <w:rFonts w:ascii="Arial" w:hAnsi="Arial" w:cs="Arial"/>
          <w:sz w:val="22"/>
          <w:szCs w:val="22"/>
        </w:rPr>
      </w:pPr>
      <w:r w:rsidRPr="004401EC">
        <w:rPr>
          <w:rFonts w:ascii="Arial" w:hAnsi="Arial" w:cs="Arial"/>
          <w:b/>
          <w:bCs/>
          <w:sz w:val="22"/>
          <w:szCs w:val="22"/>
        </w:rPr>
        <w:t>Disability Pride Celebration 2026 Melbourne</w:t>
      </w:r>
    </w:p>
    <w:p w14:paraId="48518F1A" w14:textId="77777777" w:rsidR="00867564" w:rsidRPr="004401EC" w:rsidRDefault="00867564" w:rsidP="00867564">
      <w:pPr>
        <w:numPr>
          <w:ilvl w:val="0"/>
          <w:numId w:val="34"/>
        </w:numPr>
        <w:rPr>
          <w:rFonts w:ascii="Arial" w:hAnsi="Arial" w:cs="Arial"/>
          <w:sz w:val="22"/>
          <w:szCs w:val="22"/>
        </w:rPr>
      </w:pPr>
      <w:r w:rsidRPr="004401EC">
        <w:rPr>
          <w:rFonts w:ascii="Arial" w:hAnsi="Arial" w:cs="Arial"/>
          <w:sz w:val="22"/>
          <w:szCs w:val="22"/>
        </w:rPr>
        <w:t>Date and time: Friday, July 31, 2:00 pm to 5:00 pm </w:t>
      </w:r>
    </w:p>
    <w:p w14:paraId="7BEBA2D9" w14:textId="77777777" w:rsidR="00867564" w:rsidRPr="004401EC" w:rsidRDefault="00867564" w:rsidP="00867564">
      <w:pPr>
        <w:numPr>
          <w:ilvl w:val="0"/>
          <w:numId w:val="34"/>
        </w:numPr>
        <w:rPr>
          <w:rFonts w:ascii="Arial" w:hAnsi="Arial" w:cs="Arial"/>
          <w:sz w:val="22"/>
          <w:szCs w:val="22"/>
        </w:rPr>
      </w:pPr>
      <w:r w:rsidRPr="004401EC">
        <w:rPr>
          <w:rFonts w:ascii="Arial" w:hAnsi="Arial" w:cs="Arial"/>
          <w:sz w:val="22"/>
          <w:szCs w:val="22"/>
        </w:rPr>
        <w:t>Location: Fringe Common Rooms - Victoria Street, Carlton, Australia</w:t>
      </w:r>
    </w:p>
    <w:p w14:paraId="43D6865D" w14:textId="77777777" w:rsidR="00867564" w:rsidRPr="004401EC" w:rsidRDefault="00867564" w:rsidP="00867564">
      <w:pPr>
        <w:numPr>
          <w:ilvl w:val="0"/>
          <w:numId w:val="34"/>
        </w:numPr>
        <w:rPr>
          <w:rFonts w:ascii="Arial" w:hAnsi="Arial" w:cs="Arial"/>
          <w:sz w:val="22"/>
          <w:szCs w:val="22"/>
        </w:rPr>
      </w:pPr>
      <w:r w:rsidRPr="004401EC">
        <w:rPr>
          <w:rFonts w:ascii="Arial" w:hAnsi="Arial" w:cs="Arial"/>
          <w:sz w:val="22"/>
          <w:szCs w:val="22"/>
        </w:rPr>
        <w:t>About: Celebrate Disability Pride Month with an inclusive community event featuring performances, activities and opportunities for connection, hosted by the Disability Resources Centre.</w:t>
      </w:r>
    </w:p>
    <w:p w14:paraId="17ED7D79" w14:textId="77777777" w:rsidR="00867564" w:rsidRPr="004401EC" w:rsidRDefault="00867564" w:rsidP="00867564">
      <w:pPr>
        <w:numPr>
          <w:ilvl w:val="0"/>
          <w:numId w:val="34"/>
        </w:numPr>
        <w:rPr>
          <w:rFonts w:ascii="Arial" w:hAnsi="Arial" w:cs="Arial"/>
          <w:sz w:val="22"/>
          <w:szCs w:val="22"/>
        </w:rPr>
      </w:pPr>
      <w:r w:rsidRPr="004401EC">
        <w:rPr>
          <w:rFonts w:ascii="Arial" w:hAnsi="Arial" w:cs="Arial"/>
          <w:sz w:val="22"/>
          <w:szCs w:val="22"/>
        </w:rPr>
        <w:t>For more info, </w:t>
      </w:r>
      <w:hyperlink r:id="rId22" w:tgtFrame="_blank" w:history="1">
        <w:r w:rsidRPr="004401EC">
          <w:rPr>
            <w:rStyle w:val="Hyperlink"/>
            <w:rFonts w:ascii="Arial" w:hAnsi="Arial" w:cs="Arial"/>
            <w:sz w:val="22"/>
            <w:szCs w:val="22"/>
          </w:rPr>
          <w:t>visit the Disability Pride Celebration 2026 event page.</w:t>
        </w:r>
      </w:hyperlink>
      <w:r w:rsidRPr="004401EC">
        <w:rPr>
          <w:rFonts w:ascii="Arial" w:hAnsi="Arial" w:cs="Arial"/>
          <w:sz w:val="22"/>
          <w:szCs w:val="22"/>
        </w:rPr>
        <w:t> </w:t>
      </w:r>
    </w:p>
    <w:p w14:paraId="554BF8AB" w14:textId="0CF33CB6" w:rsidR="00867564" w:rsidRPr="001F7DD8" w:rsidRDefault="00867564" w:rsidP="00867564">
      <w:pPr>
        <w:rPr>
          <w:rFonts w:ascii="Arial" w:hAnsi="Arial" w:cs="Arial"/>
          <w:sz w:val="22"/>
          <w:szCs w:val="22"/>
        </w:rPr>
      </w:pPr>
      <w:r w:rsidRPr="004401EC">
        <w:rPr>
          <w:rFonts w:ascii="Arial" w:hAnsi="Arial" w:cs="Arial"/>
          <w:sz w:val="22"/>
          <w:szCs w:val="22"/>
        </w:rPr>
        <w:t>Have an event you’d like us to promote? Send us an email at </w:t>
      </w:r>
      <w:hyperlink r:id="rId23" w:tgtFrame="_blank" w:history="1">
        <w:r w:rsidRPr="004401EC">
          <w:rPr>
            <w:rStyle w:val="Hyperlink"/>
            <w:rFonts w:ascii="Arial" w:hAnsi="Arial" w:cs="Arial"/>
            <w:sz w:val="22"/>
            <w:szCs w:val="22"/>
          </w:rPr>
          <w:t>info@vdwc.vic.gov.au</w:t>
        </w:r>
      </w:hyperlink>
      <w:r w:rsidRPr="001F7DD8">
        <w:rPr>
          <w:rFonts w:ascii="Arial" w:hAnsi="Arial" w:cs="Arial"/>
          <w:sz w:val="22"/>
          <w:szCs w:val="22"/>
        </w:rPr>
        <w:t> </w:t>
      </w:r>
    </w:p>
    <w:p w14:paraId="5E8F9ACD" w14:textId="77777777" w:rsidR="00867564" w:rsidRPr="001F7DD8" w:rsidRDefault="00867564" w:rsidP="00867564">
      <w:pPr>
        <w:rPr>
          <w:rFonts w:ascii="Arial" w:hAnsi="Arial" w:cs="Arial"/>
          <w:sz w:val="22"/>
          <w:szCs w:val="22"/>
        </w:rPr>
      </w:pPr>
      <w:r w:rsidRPr="001F7DD8">
        <w:rPr>
          <w:rFonts w:ascii="Arial" w:hAnsi="Arial" w:cs="Arial"/>
          <w:sz w:val="22"/>
          <w:szCs w:val="22"/>
        </w:rPr>
        <w:pict w14:anchorId="252A60EC">
          <v:rect id="_x0000_i1032" style="width:0;height:1.5pt" o:hralign="center" o:hrstd="t" o:hr="t" fillcolor="#a0a0a0" stroked="f"/>
        </w:pict>
      </w:r>
    </w:p>
    <w:p w14:paraId="46328CC7" w14:textId="77777777" w:rsidR="00867564" w:rsidRPr="001F7DD8" w:rsidRDefault="00867564" w:rsidP="00867564">
      <w:pPr>
        <w:rPr>
          <w:rFonts w:ascii="Arial" w:hAnsi="Arial" w:cs="Arial"/>
          <w:b/>
          <w:bCs/>
          <w:sz w:val="22"/>
          <w:szCs w:val="22"/>
        </w:rPr>
      </w:pPr>
      <w:r w:rsidRPr="001F7DD8">
        <w:rPr>
          <w:rFonts w:ascii="Arial" w:hAnsi="Arial" w:cs="Arial"/>
          <w:b/>
          <w:bCs/>
          <w:sz w:val="22"/>
          <w:szCs w:val="22"/>
        </w:rPr>
        <w:t>Keep in touch</w:t>
      </w:r>
    </w:p>
    <w:p w14:paraId="1C4F941F" w14:textId="77777777" w:rsidR="00867564" w:rsidRPr="001F7DD8" w:rsidRDefault="00867564" w:rsidP="00867564">
      <w:pPr>
        <w:rPr>
          <w:rFonts w:ascii="Arial" w:hAnsi="Arial" w:cs="Arial"/>
          <w:sz w:val="22"/>
          <w:szCs w:val="22"/>
        </w:rPr>
      </w:pPr>
      <w:r w:rsidRPr="001F7DD8">
        <w:rPr>
          <w:rFonts w:ascii="Arial" w:hAnsi="Arial" w:cs="Arial"/>
          <w:sz w:val="22"/>
          <w:szCs w:val="22"/>
        </w:rPr>
        <w:t>If this newsletter was forwarded to you and you would like to subscribe, visit:</w:t>
      </w:r>
      <w:r w:rsidRPr="001F7DD8">
        <w:rPr>
          <w:rFonts w:ascii="Arial" w:hAnsi="Arial" w:cs="Arial"/>
          <w:sz w:val="22"/>
          <w:szCs w:val="22"/>
        </w:rPr>
        <w:br/>
        <w:t>https://www.vdwc.vic.gov.au/subscribe</w:t>
      </w:r>
    </w:p>
    <w:p w14:paraId="33F23D55" w14:textId="77777777" w:rsidR="00867564" w:rsidRPr="001F7DD8" w:rsidRDefault="00867564" w:rsidP="00867564">
      <w:pPr>
        <w:rPr>
          <w:rFonts w:ascii="Arial" w:hAnsi="Arial" w:cs="Arial"/>
          <w:sz w:val="22"/>
          <w:szCs w:val="22"/>
        </w:rPr>
      </w:pPr>
      <w:r w:rsidRPr="001F7DD8">
        <w:rPr>
          <w:rFonts w:ascii="Arial" w:hAnsi="Arial" w:cs="Arial"/>
          <w:sz w:val="22"/>
          <w:szCs w:val="22"/>
        </w:rPr>
        <w:t>For questions or feedback:</w:t>
      </w:r>
    </w:p>
    <w:p w14:paraId="6F27B813" w14:textId="77777777" w:rsidR="00867564" w:rsidRPr="001F7DD8" w:rsidRDefault="00867564" w:rsidP="00867564">
      <w:pPr>
        <w:numPr>
          <w:ilvl w:val="0"/>
          <w:numId w:val="30"/>
        </w:numPr>
        <w:rPr>
          <w:rFonts w:ascii="Arial" w:hAnsi="Arial" w:cs="Arial"/>
          <w:sz w:val="22"/>
          <w:szCs w:val="22"/>
        </w:rPr>
      </w:pPr>
      <w:r w:rsidRPr="001F7DD8">
        <w:rPr>
          <w:rFonts w:ascii="Arial" w:hAnsi="Arial" w:cs="Arial"/>
          <w:sz w:val="22"/>
          <w:szCs w:val="22"/>
        </w:rPr>
        <w:t>Visit our Contact Us page</w:t>
      </w:r>
    </w:p>
    <w:p w14:paraId="61CD94B5" w14:textId="77777777" w:rsidR="00867564" w:rsidRPr="001F7DD8" w:rsidRDefault="00867564" w:rsidP="00867564">
      <w:pPr>
        <w:numPr>
          <w:ilvl w:val="0"/>
          <w:numId w:val="30"/>
        </w:numPr>
        <w:rPr>
          <w:rFonts w:ascii="Arial" w:hAnsi="Arial" w:cs="Arial"/>
          <w:sz w:val="22"/>
          <w:szCs w:val="22"/>
        </w:rPr>
      </w:pPr>
      <w:r w:rsidRPr="001F7DD8">
        <w:rPr>
          <w:rFonts w:ascii="Arial" w:hAnsi="Arial" w:cs="Arial"/>
          <w:sz w:val="22"/>
          <w:szCs w:val="22"/>
        </w:rPr>
        <w:t>Email: info@vdwc.vic.gov.au</w:t>
      </w:r>
    </w:p>
    <w:p w14:paraId="26CEBB7F" w14:textId="77777777" w:rsidR="00867564" w:rsidRPr="001F7DD8" w:rsidRDefault="00867564" w:rsidP="00867564">
      <w:pPr>
        <w:numPr>
          <w:ilvl w:val="0"/>
          <w:numId w:val="30"/>
        </w:numPr>
        <w:rPr>
          <w:rFonts w:ascii="Arial" w:hAnsi="Arial" w:cs="Arial"/>
          <w:sz w:val="22"/>
          <w:szCs w:val="22"/>
        </w:rPr>
      </w:pPr>
      <w:r w:rsidRPr="001F7DD8">
        <w:rPr>
          <w:rFonts w:ascii="Arial" w:hAnsi="Arial" w:cs="Arial"/>
          <w:sz w:val="22"/>
          <w:szCs w:val="22"/>
        </w:rPr>
        <w:t>Phone: 1800 497 132</w:t>
      </w:r>
    </w:p>
    <w:p w14:paraId="63FBC583" w14:textId="77777777" w:rsidR="00867564" w:rsidRPr="001F7DD8" w:rsidRDefault="00867564" w:rsidP="00867564">
      <w:pPr>
        <w:rPr>
          <w:rFonts w:ascii="Arial" w:hAnsi="Arial" w:cs="Arial"/>
          <w:sz w:val="22"/>
          <w:szCs w:val="22"/>
        </w:rPr>
      </w:pPr>
      <w:r w:rsidRPr="001F7DD8">
        <w:rPr>
          <w:rFonts w:ascii="Arial" w:hAnsi="Arial" w:cs="Arial"/>
          <w:sz w:val="22"/>
          <w:szCs w:val="22"/>
        </w:rPr>
        <w:t xml:space="preserve">Website: </w:t>
      </w:r>
      <w:hyperlink r:id="rId24" w:history="1">
        <w:r w:rsidRPr="001F7DD8">
          <w:rPr>
            <w:rStyle w:val="Hyperlink"/>
            <w:rFonts w:ascii="Arial" w:hAnsi="Arial" w:cs="Arial"/>
            <w:sz w:val="22"/>
            <w:szCs w:val="22"/>
          </w:rPr>
          <w:t>https://www.vdwc.vic.gov.au</w:t>
        </w:r>
      </w:hyperlink>
    </w:p>
    <w:p w14:paraId="4CD50C47" w14:textId="77777777" w:rsidR="00867564" w:rsidRPr="001F7DD8" w:rsidRDefault="00867564" w:rsidP="00867564">
      <w:pPr>
        <w:rPr>
          <w:rFonts w:ascii="Arial" w:hAnsi="Arial" w:cs="Arial"/>
          <w:b/>
          <w:bCs/>
          <w:sz w:val="22"/>
          <w:szCs w:val="22"/>
        </w:rPr>
      </w:pPr>
      <w:r w:rsidRPr="001F7DD8">
        <w:rPr>
          <w:rFonts w:ascii="Arial" w:hAnsi="Arial" w:cs="Arial"/>
          <w:b/>
          <w:bCs/>
          <w:sz w:val="22"/>
          <w:szCs w:val="22"/>
        </w:rPr>
        <w:t>Mailing address</w:t>
      </w:r>
    </w:p>
    <w:p w14:paraId="2444E9E5" w14:textId="77777777" w:rsidR="00867564" w:rsidRPr="001F7DD8" w:rsidRDefault="00867564" w:rsidP="00867564">
      <w:pPr>
        <w:rPr>
          <w:rFonts w:ascii="Arial" w:hAnsi="Arial" w:cs="Arial"/>
          <w:sz w:val="22"/>
          <w:szCs w:val="22"/>
        </w:rPr>
      </w:pPr>
      <w:r w:rsidRPr="001F7DD8">
        <w:rPr>
          <w:rFonts w:ascii="Arial" w:hAnsi="Arial" w:cs="Arial"/>
          <w:sz w:val="22"/>
          <w:szCs w:val="22"/>
        </w:rPr>
        <w:lastRenderedPageBreak/>
        <w:t>Level 1, 2 Lonsdale Street</w:t>
      </w:r>
      <w:r w:rsidRPr="001F7DD8">
        <w:rPr>
          <w:rFonts w:ascii="Arial" w:hAnsi="Arial" w:cs="Arial"/>
          <w:sz w:val="22"/>
          <w:szCs w:val="22"/>
        </w:rPr>
        <w:br/>
        <w:t>Melbourne VIC 3000</w:t>
      </w:r>
    </w:p>
    <w:p w14:paraId="26E436E9" w14:textId="77777777" w:rsidR="00867564" w:rsidRPr="001F7DD8" w:rsidRDefault="00867564">
      <w:pPr>
        <w:rPr>
          <w:rFonts w:ascii="Arial" w:hAnsi="Arial" w:cs="Arial"/>
          <w:sz w:val="22"/>
          <w:szCs w:val="22"/>
        </w:rPr>
      </w:pPr>
    </w:p>
    <w:sectPr w:rsidR="00867564" w:rsidRPr="001F7DD8">
      <w:footerReference w:type="even" r:id="rId25"/>
      <w:footerReference w:type="defaul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C0C59" w14:textId="77777777" w:rsidR="00423D80" w:rsidRDefault="00423D80" w:rsidP="001F7DD8">
      <w:pPr>
        <w:spacing w:after="0" w:line="240" w:lineRule="auto"/>
      </w:pPr>
      <w:r>
        <w:separator/>
      </w:r>
    </w:p>
  </w:endnote>
  <w:endnote w:type="continuationSeparator" w:id="0">
    <w:p w14:paraId="1F5BA80F" w14:textId="77777777" w:rsidR="00423D80" w:rsidRDefault="00423D80" w:rsidP="001F7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1575" w14:textId="0D8C30CE" w:rsidR="001F7DD8" w:rsidRDefault="001F7DD8">
    <w:pPr>
      <w:pStyle w:val="Footer"/>
    </w:pPr>
    <w:r>
      <w:rPr>
        <w:noProof/>
      </w:rPr>
      <mc:AlternateContent>
        <mc:Choice Requires="wps">
          <w:drawing>
            <wp:anchor distT="0" distB="0" distL="0" distR="0" simplePos="0" relativeHeight="251659264" behindDoc="0" locked="0" layoutInCell="1" allowOverlap="1" wp14:anchorId="56390169" wp14:editId="1051E173">
              <wp:simplePos x="635" y="635"/>
              <wp:positionH relativeFrom="page">
                <wp:align>center</wp:align>
              </wp:positionH>
              <wp:positionV relativeFrom="page">
                <wp:align>bottom</wp:align>
              </wp:positionV>
              <wp:extent cx="656590" cy="398145"/>
              <wp:effectExtent l="0" t="0" r="10160" b="0"/>
              <wp:wrapNone/>
              <wp:docPr id="67963411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0F7504BC" w14:textId="17434996" w:rsidR="001F7DD8" w:rsidRPr="001F7DD8" w:rsidRDefault="001F7DD8" w:rsidP="001F7DD8">
                          <w:pPr>
                            <w:spacing w:after="0"/>
                            <w:rPr>
                              <w:rFonts w:ascii="Arial Black" w:eastAsia="Arial Black" w:hAnsi="Arial Black" w:cs="Arial Black"/>
                              <w:noProof/>
                              <w:color w:val="000000"/>
                              <w:sz w:val="20"/>
                              <w:szCs w:val="20"/>
                            </w:rPr>
                          </w:pPr>
                          <w:r w:rsidRPr="001F7DD8">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390169" id="_x0000_t202" coordsize="21600,21600" o:spt="202" path="m,l,21600r21600,l21600,xe">
              <v:stroke joinstyle="miter"/>
              <v:path gradientshapeok="t" o:connecttype="rect"/>
            </v:shapetype>
            <v:shape id="Text Box 2" o:spid="_x0000_s1026" type="#_x0000_t202" alt="OFFICIAL" style="position:absolute;margin-left:0;margin-top:0;width:51.7pt;height:31.3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" filled="f" stroked="f">
              <v:fill o:detectmouseclick="t"/>
              <v:textbox style="mso-fit-shape-to-text:t" inset="0,0,0,15pt">
                <w:txbxContent>
                  <w:p w14:paraId="0F7504BC" w14:textId="17434996" w:rsidR="001F7DD8" w:rsidRPr="001F7DD8" w:rsidRDefault="001F7DD8" w:rsidP="001F7DD8">
                    <w:pPr>
                      <w:spacing w:after="0"/>
                      <w:rPr>
                        <w:rFonts w:ascii="Arial Black" w:eastAsia="Arial Black" w:hAnsi="Arial Black" w:cs="Arial Black"/>
                        <w:noProof/>
                        <w:color w:val="000000"/>
                        <w:sz w:val="20"/>
                        <w:szCs w:val="20"/>
                      </w:rPr>
                    </w:pPr>
                    <w:r w:rsidRPr="001F7DD8">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3AD6" w14:textId="09D9BFA6" w:rsidR="001F7DD8" w:rsidRDefault="001F7DD8">
    <w:pPr>
      <w:pStyle w:val="Footer"/>
    </w:pPr>
    <w:r>
      <w:rPr>
        <w:noProof/>
      </w:rPr>
      <mc:AlternateContent>
        <mc:Choice Requires="wps">
          <w:drawing>
            <wp:anchor distT="0" distB="0" distL="0" distR="0" simplePos="0" relativeHeight="251660288" behindDoc="0" locked="0" layoutInCell="1" allowOverlap="1" wp14:anchorId="019A0313" wp14:editId="486B3FDA">
              <wp:simplePos x="914400" y="10058400"/>
              <wp:positionH relativeFrom="page">
                <wp:align>center</wp:align>
              </wp:positionH>
              <wp:positionV relativeFrom="page">
                <wp:align>bottom</wp:align>
              </wp:positionV>
              <wp:extent cx="656590" cy="398145"/>
              <wp:effectExtent l="0" t="0" r="10160" b="0"/>
              <wp:wrapNone/>
              <wp:docPr id="124371508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0AB6BA44" w14:textId="1F1474AF" w:rsidR="001F7DD8" w:rsidRPr="001F7DD8" w:rsidRDefault="001F7DD8" w:rsidP="001F7DD8">
                          <w:pPr>
                            <w:spacing w:after="0"/>
                            <w:rPr>
                              <w:rFonts w:ascii="Arial Black" w:eastAsia="Arial Black" w:hAnsi="Arial Black" w:cs="Arial Black"/>
                              <w:noProof/>
                              <w:color w:val="000000"/>
                              <w:sz w:val="20"/>
                              <w:szCs w:val="20"/>
                            </w:rPr>
                          </w:pPr>
                          <w:r w:rsidRPr="001F7DD8">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9A0313" id="_x0000_t202" coordsize="21600,21600" o:spt="202" path="m,l,21600r21600,l21600,xe">
              <v:stroke joinstyle="miter"/>
              <v:path gradientshapeok="t" o:connecttype="rect"/>
            </v:shapetype>
            <v:shape id="Text Box 3" o:spid="_x0000_s1027" type="#_x0000_t202" alt="OFFICIAL" style="position:absolute;margin-left:0;margin-top:0;width:51.7pt;height:31.3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" filled="f" stroked="f">
              <v:fill o:detectmouseclick="t"/>
              <v:textbox style="mso-fit-shape-to-text:t" inset="0,0,0,15pt">
                <w:txbxContent>
                  <w:p w14:paraId="0AB6BA44" w14:textId="1F1474AF" w:rsidR="001F7DD8" w:rsidRPr="001F7DD8" w:rsidRDefault="001F7DD8" w:rsidP="001F7DD8">
                    <w:pPr>
                      <w:spacing w:after="0"/>
                      <w:rPr>
                        <w:rFonts w:ascii="Arial Black" w:eastAsia="Arial Black" w:hAnsi="Arial Black" w:cs="Arial Black"/>
                        <w:noProof/>
                        <w:color w:val="000000"/>
                        <w:sz w:val="20"/>
                        <w:szCs w:val="20"/>
                      </w:rPr>
                    </w:pPr>
                    <w:r w:rsidRPr="001F7DD8">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2C2A" w14:textId="4F068E29" w:rsidR="001F7DD8" w:rsidRDefault="001F7DD8">
    <w:pPr>
      <w:pStyle w:val="Footer"/>
    </w:pPr>
    <w:r>
      <w:rPr>
        <w:noProof/>
      </w:rPr>
      <mc:AlternateContent>
        <mc:Choice Requires="wps">
          <w:drawing>
            <wp:anchor distT="0" distB="0" distL="0" distR="0" simplePos="0" relativeHeight="251658240" behindDoc="0" locked="0" layoutInCell="1" allowOverlap="1" wp14:anchorId="49888C44" wp14:editId="2198FC11">
              <wp:simplePos x="635" y="635"/>
              <wp:positionH relativeFrom="page">
                <wp:align>center</wp:align>
              </wp:positionH>
              <wp:positionV relativeFrom="page">
                <wp:align>bottom</wp:align>
              </wp:positionV>
              <wp:extent cx="656590" cy="398145"/>
              <wp:effectExtent l="0" t="0" r="10160" b="0"/>
              <wp:wrapNone/>
              <wp:docPr id="139507186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6C4F9C5B" w14:textId="452E4F7C" w:rsidR="001F7DD8" w:rsidRPr="001F7DD8" w:rsidRDefault="001F7DD8" w:rsidP="001F7DD8">
                          <w:pPr>
                            <w:spacing w:after="0"/>
                            <w:rPr>
                              <w:rFonts w:ascii="Arial Black" w:eastAsia="Arial Black" w:hAnsi="Arial Black" w:cs="Arial Black"/>
                              <w:noProof/>
                              <w:color w:val="000000"/>
                              <w:sz w:val="20"/>
                              <w:szCs w:val="20"/>
                            </w:rPr>
                          </w:pPr>
                          <w:r w:rsidRPr="001F7DD8">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888C44" id="_x0000_t202" coordsize="21600,21600" o:spt="202" path="m,l,21600r21600,l21600,xe">
              <v:stroke joinstyle="miter"/>
              <v:path gradientshapeok="t" o:connecttype="rect"/>
            </v:shapetype>
            <v:shape id="Text Box 1" o:spid="_x0000_s1028" type="#_x0000_t202" alt="OFFICIAL" style="position:absolute;margin-left:0;margin-top:0;width:51.7pt;height:31.3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" filled="f" stroked="f">
              <v:fill o:detectmouseclick="t"/>
              <v:textbox style="mso-fit-shape-to-text:t" inset="0,0,0,15pt">
                <w:txbxContent>
                  <w:p w14:paraId="6C4F9C5B" w14:textId="452E4F7C" w:rsidR="001F7DD8" w:rsidRPr="001F7DD8" w:rsidRDefault="001F7DD8" w:rsidP="001F7DD8">
                    <w:pPr>
                      <w:spacing w:after="0"/>
                      <w:rPr>
                        <w:rFonts w:ascii="Arial Black" w:eastAsia="Arial Black" w:hAnsi="Arial Black" w:cs="Arial Black"/>
                        <w:noProof/>
                        <w:color w:val="000000"/>
                        <w:sz w:val="20"/>
                        <w:szCs w:val="20"/>
                      </w:rPr>
                    </w:pPr>
                    <w:r w:rsidRPr="001F7DD8">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5CC6E" w14:textId="77777777" w:rsidR="00423D80" w:rsidRDefault="00423D80" w:rsidP="001F7DD8">
      <w:pPr>
        <w:spacing w:after="0" w:line="240" w:lineRule="auto"/>
      </w:pPr>
      <w:r>
        <w:separator/>
      </w:r>
    </w:p>
  </w:footnote>
  <w:footnote w:type="continuationSeparator" w:id="0">
    <w:p w14:paraId="042E75EE" w14:textId="77777777" w:rsidR="00423D80" w:rsidRDefault="00423D80" w:rsidP="001F7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5DF"/>
    <w:multiLevelType w:val="multilevel"/>
    <w:tmpl w:val="E6EA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948D9"/>
    <w:multiLevelType w:val="multilevel"/>
    <w:tmpl w:val="DB42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60F1B"/>
    <w:multiLevelType w:val="multilevel"/>
    <w:tmpl w:val="88AA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745E"/>
    <w:multiLevelType w:val="multilevel"/>
    <w:tmpl w:val="06F6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166CD"/>
    <w:multiLevelType w:val="multilevel"/>
    <w:tmpl w:val="3B04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AA32A7"/>
    <w:multiLevelType w:val="multilevel"/>
    <w:tmpl w:val="B74A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F516C"/>
    <w:multiLevelType w:val="multilevel"/>
    <w:tmpl w:val="E7D2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B943E3"/>
    <w:multiLevelType w:val="multilevel"/>
    <w:tmpl w:val="5486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6871F3"/>
    <w:multiLevelType w:val="multilevel"/>
    <w:tmpl w:val="93BE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1F4A3C"/>
    <w:multiLevelType w:val="multilevel"/>
    <w:tmpl w:val="6BA2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9029B9"/>
    <w:multiLevelType w:val="multilevel"/>
    <w:tmpl w:val="B0E4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9C6F16"/>
    <w:multiLevelType w:val="multilevel"/>
    <w:tmpl w:val="B956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A405E5"/>
    <w:multiLevelType w:val="multilevel"/>
    <w:tmpl w:val="A9E41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A406BD"/>
    <w:multiLevelType w:val="multilevel"/>
    <w:tmpl w:val="7EC0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DD0877"/>
    <w:multiLevelType w:val="multilevel"/>
    <w:tmpl w:val="E2E0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191DF9"/>
    <w:multiLevelType w:val="hybridMultilevel"/>
    <w:tmpl w:val="C10430A4"/>
    <w:lvl w:ilvl="0" w:tplc="2478864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C301B8"/>
    <w:multiLevelType w:val="multilevel"/>
    <w:tmpl w:val="4E46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1D0C27"/>
    <w:multiLevelType w:val="multilevel"/>
    <w:tmpl w:val="BFEA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1A4C21"/>
    <w:multiLevelType w:val="multilevel"/>
    <w:tmpl w:val="8840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AF45AD"/>
    <w:multiLevelType w:val="multilevel"/>
    <w:tmpl w:val="7B72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8A27DF"/>
    <w:multiLevelType w:val="multilevel"/>
    <w:tmpl w:val="7B26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626B4C"/>
    <w:multiLevelType w:val="multilevel"/>
    <w:tmpl w:val="0F30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437D98"/>
    <w:multiLevelType w:val="multilevel"/>
    <w:tmpl w:val="E93C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CC198C"/>
    <w:multiLevelType w:val="multilevel"/>
    <w:tmpl w:val="7BAA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D71B12"/>
    <w:multiLevelType w:val="multilevel"/>
    <w:tmpl w:val="6B30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4151CA"/>
    <w:multiLevelType w:val="multilevel"/>
    <w:tmpl w:val="ECF6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491349"/>
    <w:multiLevelType w:val="multilevel"/>
    <w:tmpl w:val="0636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777440"/>
    <w:multiLevelType w:val="multilevel"/>
    <w:tmpl w:val="064C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296CDE"/>
    <w:multiLevelType w:val="multilevel"/>
    <w:tmpl w:val="9D48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852CEF"/>
    <w:multiLevelType w:val="multilevel"/>
    <w:tmpl w:val="F594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2A0A68"/>
    <w:multiLevelType w:val="multilevel"/>
    <w:tmpl w:val="F868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2A44DE"/>
    <w:multiLevelType w:val="multilevel"/>
    <w:tmpl w:val="725A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AD2FE0"/>
    <w:multiLevelType w:val="multilevel"/>
    <w:tmpl w:val="C8CE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387A50"/>
    <w:multiLevelType w:val="multilevel"/>
    <w:tmpl w:val="5CEE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4503835">
    <w:abstractNumId w:val="15"/>
  </w:num>
  <w:num w:numId="2" w16cid:durableId="1081097977">
    <w:abstractNumId w:val="21"/>
  </w:num>
  <w:num w:numId="3" w16cid:durableId="208500017">
    <w:abstractNumId w:val="8"/>
  </w:num>
  <w:num w:numId="4" w16cid:durableId="2083722514">
    <w:abstractNumId w:val="20"/>
  </w:num>
  <w:num w:numId="5" w16cid:durableId="208497834">
    <w:abstractNumId w:val="6"/>
  </w:num>
  <w:num w:numId="6" w16cid:durableId="208690789">
    <w:abstractNumId w:val="5"/>
  </w:num>
  <w:num w:numId="7" w16cid:durableId="852377618">
    <w:abstractNumId w:val="4"/>
  </w:num>
  <w:num w:numId="8" w16cid:durableId="25058329">
    <w:abstractNumId w:val="19"/>
  </w:num>
  <w:num w:numId="9" w16cid:durableId="1213158196">
    <w:abstractNumId w:val="32"/>
  </w:num>
  <w:num w:numId="10" w16cid:durableId="742220892">
    <w:abstractNumId w:val="18"/>
  </w:num>
  <w:num w:numId="11" w16cid:durableId="1063139047">
    <w:abstractNumId w:val="24"/>
  </w:num>
  <w:num w:numId="12" w16cid:durableId="1359159196">
    <w:abstractNumId w:val="30"/>
  </w:num>
  <w:num w:numId="13" w16cid:durableId="526909933">
    <w:abstractNumId w:val="29"/>
  </w:num>
  <w:num w:numId="14" w16cid:durableId="592856924">
    <w:abstractNumId w:val="14"/>
  </w:num>
  <w:num w:numId="15" w16cid:durableId="650985826">
    <w:abstractNumId w:val="28"/>
  </w:num>
  <w:num w:numId="16" w16cid:durableId="1330518057">
    <w:abstractNumId w:val="33"/>
  </w:num>
  <w:num w:numId="17" w16cid:durableId="1069494626">
    <w:abstractNumId w:val="7"/>
  </w:num>
  <w:num w:numId="18" w16cid:durableId="277183240">
    <w:abstractNumId w:val="13"/>
  </w:num>
  <w:num w:numId="19" w16cid:durableId="1810901318">
    <w:abstractNumId w:val="16"/>
  </w:num>
  <w:num w:numId="20" w16cid:durableId="417168020">
    <w:abstractNumId w:val="17"/>
  </w:num>
  <w:num w:numId="21" w16cid:durableId="160126306">
    <w:abstractNumId w:val="23"/>
  </w:num>
  <w:num w:numId="22" w16cid:durableId="1861118713">
    <w:abstractNumId w:val="26"/>
  </w:num>
  <w:num w:numId="23" w16cid:durableId="128978384">
    <w:abstractNumId w:val="9"/>
  </w:num>
  <w:num w:numId="24" w16cid:durableId="1230000436">
    <w:abstractNumId w:val="10"/>
  </w:num>
  <w:num w:numId="25" w16cid:durableId="1149205344">
    <w:abstractNumId w:val="3"/>
  </w:num>
  <w:num w:numId="26" w16cid:durableId="902717091">
    <w:abstractNumId w:val="27"/>
  </w:num>
  <w:num w:numId="27" w16cid:durableId="1959295702">
    <w:abstractNumId w:val="31"/>
  </w:num>
  <w:num w:numId="28" w16cid:durableId="1819154364">
    <w:abstractNumId w:val="11"/>
  </w:num>
  <w:num w:numId="29" w16cid:durableId="961423728">
    <w:abstractNumId w:val="12"/>
  </w:num>
  <w:num w:numId="30" w16cid:durableId="555899161">
    <w:abstractNumId w:val="1"/>
  </w:num>
  <w:num w:numId="31" w16cid:durableId="787167513">
    <w:abstractNumId w:val="22"/>
  </w:num>
  <w:num w:numId="32" w16cid:durableId="1634210643">
    <w:abstractNumId w:val="0"/>
  </w:num>
  <w:num w:numId="33" w16cid:durableId="249124401">
    <w:abstractNumId w:val="2"/>
  </w:num>
  <w:num w:numId="34" w16cid:durableId="12550437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64"/>
    <w:rsid w:val="001F7DD8"/>
    <w:rsid w:val="00423D80"/>
    <w:rsid w:val="00593B96"/>
    <w:rsid w:val="008675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1D287"/>
  <w15:chartTrackingRefBased/>
  <w15:docId w15:val="{421653FD-BF42-4FB0-A497-880B37AC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564"/>
  </w:style>
  <w:style w:type="paragraph" w:styleId="Heading1">
    <w:name w:val="heading 1"/>
    <w:basedOn w:val="Normal"/>
    <w:next w:val="Normal"/>
    <w:link w:val="Heading1Char"/>
    <w:uiPriority w:val="9"/>
    <w:qFormat/>
    <w:rsid w:val="008675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5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5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5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5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5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5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5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5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5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5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5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5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5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5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5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5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564"/>
    <w:rPr>
      <w:rFonts w:eastAsiaTheme="majorEastAsia" w:cstheme="majorBidi"/>
      <w:color w:val="272727" w:themeColor="text1" w:themeTint="D8"/>
    </w:rPr>
  </w:style>
  <w:style w:type="paragraph" w:styleId="Title">
    <w:name w:val="Title"/>
    <w:basedOn w:val="Normal"/>
    <w:next w:val="Normal"/>
    <w:link w:val="TitleChar"/>
    <w:uiPriority w:val="10"/>
    <w:qFormat/>
    <w:rsid w:val="00867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5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5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5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564"/>
    <w:pPr>
      <w:spacing w:before="160"/>
      <w:jc w:val="center"/>
    </w:pPr>
    <w:rPr>
      <w:i/>
      <w:iCs/>
      <w:color w:val="404040" w:themeColor="text1" w:themeTint="BF"/>
    </w:rPr>
  </w:style>
  <w:style w:type="character" w:customStyle="1" w:styleId="QuoteChar">
    <w:name w:val="Quote Char"/>
    <w:basedOn w:val="DefaultParagraphFont"/>
    <w:link w:val="Quote"/>
    <w:uiPriority w:val="29"/>
    <w:rsid w:val="00867564"/>
    <w:rPr>
      <w:i/>
      <w:iCs/>
      <w:color w:val="404040" w:themeColor="text1" w:themeTint="BF"/>
    </w:rPr>
  </w:style>
  <w:style w:type="paragraph" w:styleId="ListParagraph">
    <w:name w:val="List Paragraph"/>
    <w:basedOn w:val="Normal"/>
    <w:uiPriority w:val="34"/>
    <w:qFormat/>
    <w:rsid w:val="00867564"/>
    <w:pPr>
      <w:ind w:left="720"/>
      <w:contextualSpacing/>
    </w:pPr>
  </w:style>
  <w:style w:type="character" w:styleId="IntenseEmphasis">
    <w:name w:val="Intense Emphasis"/>
    <w:basedOn w:val="DefaultParagraphFont"/>
    <w:uiPriority w:val="21"/>
    <w:qFormat/>
    <w:rsid w:val="00867564"/>
    <w:rPr>
      <w:i/>
      <w:iCs/>
      <w:color w:val="0F4761" w:themeColor="accent1" w:themeShade="BF"/>
    </w:rPr>
  </w:style>
  <w:style w:type="paragraph" w:styleId="IntenseQuote">
    <w:name w:val="Intense Quote"/>
    <w:basedOn w:val="Normal"/>
    <w:next w:val="Normal"/>
    <w:link w:val="IntenseQuoteChar"/>
    <w:uiPriority w:val="30"/>
    <w:qFormat/>
    <w:rsid w:val="00867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564"/>
    <w:rPr>
      <w:i/>
      <w:iCs/>
      <w:color w:val="0F4761" w:themeColor="accent1" w:themeShade="BF"/>
    </w:rPr>
  </w:style>
  <w:style w:type="character" w:styleId="IntenseReference">
    <w:name w:val="Intense Reference"/>
    <w:basedOn w:val="DefaultParagraphFont"/>
    <w:uiPriority w:val="32"/>
    <w:qFormat/>
    <w:rsid w:val="00867564"/>
    <w:rPr>
      <w:b/>
      <w:bCs/>
      <w:smallCaps/>
      <w:color w:val="0F4761" w:themeColor="accent1" w:themeShade="BF"/>
      <w:spacing w:val="5"/>
    </w:rPr>
  </w:style>
  <w:style w:type="character" w:styleId="Hyperlink">
    <w:name w:val="Hyperlink"/>
    <w:basedOn w:val="DefaultParagraphFont"/>
    <w:uiPriority w:val="99"/>
    <w:unhideWhenUsed/>
    <w:rsid w:val="00867564"/>
    <w:rPr>
      <w:color w:val="467886"/>
      <w:u w:val="single"/>
    </w:rPr>
  </w:style>
  <w:style w:type="paragraph" w:styleId="Footer">
    <w:name w:val="footer"/>
    <w:basedOn w:val="Normal"/>
    <w:link w:val="FooterChar"/>
    <w:uiPriority w:val="99"/>
    <w:unhideWhenUsed/>
    <w:rsid w:val="001F7D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18.admin.mailchimp.com/campaigns/show-email?id=12850029" TargetMode="External"/><Relationship Id="rId13" Type="http://schemas.openxmlformats.org/officeDocument/2006/relationships/hyperlink" Target="https://events.humanitix.com/vdwc-code-of-conduct-webinar-series" TargetMode="External"/><Relationship Id="rId18" Type="http://schemas.openxmlformats.org/officeDocument/2006/relationships/hyperlink" Target="https://www.ndiscommission.gov.au/media-centre/mandatory-registration-supported-independent-living"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eventbrite.com.au/e/aged-disability-expo-melbourne-2026-tickets-1752271935529" TargetMode="External"/><Relationship Id="rId7" Type="http://schemas.openxmlformats.org/officeDocument/2006/relationships/hyperlink" Target="https://us18.admin.mailchimp.com/campaigns/show-email?id=12850029" TargetMode="External"/><Relationship Id="rId12" Type="http://schemas.openxmlformats.org/officeDocument/2006/relationships/hyperlink" Target="https://us18.admin.mailchimp.com/campaigns/show-email?id=12850029" TargetMode="External"/><Relationship Id="rId17" Type="http://schemas.openxmlformats.org/officeDocument/2006/relationships/hyperlink" Target="https://www.dffh.vic.gov.au/victorian-disability-award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nfo@vdwc.vic.gov.au" TargetMode="External"/><Relationship Id="rId20" Type="http://schemas.openxmlformats.org/officeDocument/2006/relationships/hyperlink" Target="https://www.eventbrite.com.au/e/aged-disability-expo-bendigo-2026-tickets-175226552635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18.admin.mailchimp.com/campaigns/show-email?id=12850029" TargetMode="External"/><Relationship Id="rId24" Type="http://schemas.openxmlformats.org/officeDocument/2006/relationships/hyperlink" Target="https://www.vdwc.vic.gov.au" TargetMode="External"/><Relationship Id="rId5" Type="http://schemas.openxmlformats.org/officeDocument/2006/relationships/footnotes" Target="footnotes.xml"/><Relationship Id="rId15" Type="http://schemas.openxmlformats.org/officeDocument/2006/relationships/hyperlink" Target="https://www.vdwc.vic.gov.au/training-and-development-catalogue" TargetMode="External"/><Relationship Id="rId23" Type="http://schemas.openxmlformats.org/officeDocument/2006/relationships/hyperlink" Target="mailto:info@vdwc.vic.gov.au" TargetMode="External"/><Relationship Id="rId28" Type="http://schemas.openxmlformats.org/officeDocument/2006/relationships/fontTable" Target="fontTable.xml"/><Relationship Id="rId10" Type="http://schemas.openxmlformats.org/officeDocument/2006/relationships/hyperlink" Target="https://us18.admin.mailchimp.com/campaigns/show-email?id=12850029" TargetMode="External"/><Relationship Id="rId19" Type="http://schemas.openxmlformats.org/officeDocument/2006/relationships/hyperlink" Target="https://www.vdwc.vic.gov.au/complaints-and-notifications/complaints" TargetMode="External"/><Relationship Id="rId4" Type="http://schemas.openxmlformats.org/officeDocument/2006/relationships/webSettings" Target="webSettings.xml"/><Relationship Id="rId9" Type="http://schemas.openxmlformats.org/officeDocument/2006/relationships/hyperlink" Target="https://us18.admin.mailchimp.com/campaigns/show-email?id=12850029" TargetMode="External"/><Relationship Id="rId14" Type="http://schemas.openxmlformats.org/officeDocument/2006/relationships/hyperlink" Target="https://www.vdwc.vic.gov.au/disability-worker-code-of-conduct" TargetMode="External"/><Relationship Id="rId22" Type="http://schemas.openxmlformats.org/officeDocument/2006/relationships/hyperlink" Target="https://allevents.in/carlton/disability-pride-celebration-2026/100001987801590066"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McGrogan (VDWC)</dc:creator>
  <cp:keywords/>
  <dc:description/>
  <cp:lastModifiedBy>Aisling McGrogan (VDWC)</cp:lastModifiedBy>
  <cp:revision>1</cp:revision>
  <dcterms:created xsi:type="dcterms:W3CDTF">2026-06-10T00:19:00Z</dcterms:created>
  <dcterms:modified xsi:type="dcterms:W3CDTF">2026-06-10T00:31:00Z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53271b74,288264c2,4a21960e</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2026-06-10T00:31:36Z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f42eebdd-1a0a-4de3-a7a9-1f622619768f</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