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22C7" w14:textId="77777777" w:rsidR="0074696E" w:rsidRPr="004C6EEE" w:rsidRDefault="00B9264B" w:rsidP="00AD784C">
      <w:pPr>
        <w:pStyle w:val="Spacerparatopoffirstpage"/>
      </w:pPr>
      <w:r>
        <w:rPr>
          <w:color w:val="2B579A"/>
          <w:shd w:val="clear" w:color="auto" w:fill="E6E6E6"/>
          <w:lang w:eastAsia="en-AU"/>
        </w:rPr>
        <w:drawing>
          <wp:anchor distT="0" distB="0" distL="114300" distR="114300" simplePos="0" relativeHeight="251658240" behindDoc="1" locked="1" layoutInCell="0" allowOverlap="1" wp14:anchorId="15B6E51A" wp14:editId="38D72624">
            <wp:simplePos x="0" y="0"/>
            <wp:positionH relativeFrom="page">
              <wp:posOffset>-12700</wp:posOffset>
            </wp:positionH>
            <wp:positionV relativeFrom="page">
              <wp:posOffset>0</wp:posOffset>
            </wp:positionV>
            <wp:extent cx="7397750" cy="1586230"/>
            <wp:effectExtent l="0" t="0" r="0" b="0"/>
            <wp:wrapNone/>
            <wp:docPr id="2" name="Picture 2" descr="Victorian Disability Worker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Victorian Disability Worker Commissi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0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0FBDF" w14:textId="77777777"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12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7390" w:type="dxa"/>
        <w:tblInd w:w="324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390"/>
      </w:tblGrid>
      <w:tr w:rsidR="00AD784C" w:rsidRPr="00E60D6C" w14:paraId="65F8CC8C" w14:textId="77777777" w:rsidTr="00D7202D">
        <w:trPr>
          <w:trHeight w:val="1166"/>
        </w:trPr>
        <w:tc>
          <w:tcPr>
            <w:tcW w:w="7390" w:type="dxa"/>
            <w:shd w:val="clear" w:color="auto" w:fill="auto"/>
            <w:vAlign w:val="bottom"/>
          </w:tcPr>
          <w:p w14:paraId="63EC2F63" w14:textId="5AC936C6" w:rsidR="007F540E" w:rsidRDefault="006838FE" w:rsidP="00E60D6C">
            <w:pPr>
              <w:pStyle w:val="VDWCmainheading"/>
            </w:pPr>
            <w:r>
              <w:t>Board and Commission c</w:t>
            </w:r>
            <w:r w:rsidR="2416D738">
              <w:t xml:space="preserve">omplaints </w:t>
            </w:r>
            <w:r w:rsidR="00D57F5D">
              <w:t>p</w:t>
            </w:r>
            <w:r w:rsidR="2416D738">
              <w:t xml:space="preserve">olicy </w:t>
            </w:r>
          </w:p>
          <w:p w14:paraId="236B49BE" w14:textId="5474EDF3" w:rsidR="00AD784C" w:rsidRPr="00E60D6C" w:rsidRDefault="00AD784C" w:rsidP="00E60D6C">
            <w:pPr>
              <w:pStyle w:val="VDWCmainheading"/>
            </w:pPr>
          </w:p>
        </w:tc>
      </w:tr>
    </w:tbl>
    <w:p w14:paraId="3113515D" w14:textId="77777777" w:rsidR="00470C19" w:rsidRDefault="00470C19" w:rsidP="010CE177">
      <w:pPr>
        <w:pStyle w:val="Heading1"/>
        <w:rPr>
          <w:bCs w:val="0"/>
          <w:sz w:val="32"/>
          <w:szCs w:val="32"/>
        </w:rPr>
      </w:pPr>
    </w:p>
    <w:p w14:paraId="515DAC52" w14:textId="42B83D45" w:rsidR="00500F50" w:rsidRDefault="1645C23F" w:rsidP="008E3B58">
      <w:pPr>
        <w:pStyle w:val="Heading1"/>
        <w:spacing w:before="0"/>
        <w:rPr>
          <w:bCs w:val="0"/>
          <w:sz w:val="32"/>
          <w:szCs w:val="32"/>
        </w:rPr>
      </w:pPr>
      <w:r w:rsidRPr="1064DEFD">
        <w:rPr>
          <w:bCs w:val="0"/>
          <w:sz w:val="32"/>
          <w:szCs w:val="32"/>
        </w:rPr>
        <w:t>Purpose</w:t>
      </w:r>
    </w:p>
    <w:p w14:paraId="1BA63589" w14:textId="00D9D274" w:rsidR="00567AD9" w:rsidRDefault="61B3CA1F" w:rsidP="00567AD9">
      <w:pPr>
        <w:pStyle w:val="VDWCbody"/>
      </w:pPr>
      <w:r>
        <w:t>The Victorian Disability Worker Commission</w:t>
      </w:r>
      <w:r w:rsidR="4E25BA23">
        <w:t xml:space="preserve">, </w:t>
      </w:r>
      <w:r w:rsidR="3854F073">
        <w:t>Victorian Disability Worker Commissioner and the Disability Worker Registration Board of Victoria</w:t>
      </w:r>
      <w:r w:rsidR="01C023A9">
        <w:t xml:space="preserve"> </w:t>
      </w:r>
      <w:r w:rsidR="6A431DB7">
        <w:t>are</w:t>
      </w:r>
      <w:r>
        <w:t xml:space="preserve"> committed to building a culture that is open to feedback. We will listen</w:t>
      </w:r>
      <w:r w:rsidR="482EDE06">
        <w:t xml:space="preserve"> to community members and treat them with respect </w:t>
      </w:r>
      <w:r>
        <w:t xml:space="preserve">when providing feedback about our services, </w:t>
      </w:r>
      <w:r w:rsidR="00173918">
        <w:t>decisions,</w:t>
      </w:r>
      <w:r>
        <w:t xml:space="preserve"> and actions.</w:t>
      </w:r>
      <w:r w:rsidR="25BE73AE">
        <w:t xml:space="preserve"> </w:t>
      </w:r>
      <w:r w:rsidR="34108C5C">
        <w:t>We</w:t>
      </w:r>
      <w:r w:rsidR="25BE73AE">
        <w:t xml:space="preserve"> aim to learn from complaints</w:t>
      </w:r>
      <w:r w:rsidR="16EA7D4F">
        <w:t>,</w:t>
      </w:r>
      <w:r w:rsidR="25BE73AE">
        <w:t xml:space="preserve"> to help improve the services </w:t>
      </w:r>
      <w:r w:rsidR="4AD9B8B1">
        <w:t xml:space="preserve">we </w:t>
      </w:r>
      <w:r w:rsidR="6CB184AF">
        <w:t>provide</w:t>
      </w:r>
      <w:r w:rsidR="25BE73AE">
        <w:t>.</w:t>
      </w:r>
    </w:p>
    <w:p w14:paraId="0FAD6816" w14:textId="64B91CB5" w:rsidR="00567AD9" w:rsidRDefault="71400789" w:rsidP="00567AD9">
      <w:pPr>
        <w:pStyle w:val="VDWCbody"/>
      </w:pPr>
      <w:r>
        <w:t xml:space="preserve">This </w:t>
      </w:r>
      <w:r w:rsidR="69DCE0CF">
        <w:t xml:space="preserve">document </w:t>
      </w:r>
      <w:r>
        <w:t xml:space="preserve">outlines </w:t>
      </w:r>
      <w:r w:rsidR="61C88332">
        <w:t xml:space="preserve">our </w:t>
      </w:r>
      <w:r>
        <w:t>policy and processes relating to external complaints</w:t>
      </w:r>
      <w:r w:rsidR="3C5CC6D8">
        <w:t xml:space="preserve"> </w:t>
      </w:r>
      <w:r>
        <w:t xml:space="preserve">received </w:t>
      </w:r>
      <w:r w:rsidR="787848EA">
        <w:t xml:space="preserve">about </w:t>
      </w:r>
      <w:r>
        <w:t>the Commission</w:t>
      </w:r>
      <w:r w:rsidR="12A48E20">
        <w:t xml:space="preserve">, the </w:t>
      </w:r>
      <w:r w:rsidR="00173918">
        <w:t>Commissioner,</w:t>
      </w:r>
      <w:r w:rsidR="12A48E20">
        <w:t xml:space="preserve"> and the Board</w:t>
      </w:r>
      <w:r>
        <w:t xml:space="preserve">. </w:t>
      </w:r>
    </w:p>
    <w:p w14:paraId="7FAB2766" w14:textId="367CA1B9" w:rsidR="004354AA" w:rsidRDefault="2B64EB6A" w:rsidP="00D7202D">
      <w:pPr>
        <w:pStyle w:val="VDWCbody"/>
        <w:spacing w:after="80"/>
      </w:pPr>
      <w:r>
        <w:t>This policy</w:t>
      </w:r>
      <w:r w:rsidR="79850A99">
        <w:t xml:space="preserve"> aims to</w:t>
      </w:r>
      <w:r>
        <w:t>:</w:t>
      </w:r>
    </w:p>
    <w:p w14:paraId="6413833E" w14:textId="06BF5578" w:rsidR="004354AA" w:rsidRDefault="68D8D621" w:rsidP="00D7202D">
      <w:pPr>
        <w:pStyle w:val="VDWCbullet1"/>
        <w:numPr>
          <w:ilvl w:val="0"/>
          <w:numId w:val="9"/>
        </w:numPr>
        <w:spacing w:after="80"/>
        <w:ind w:left="426" w:hanging="284"/>
      </w:pPr>
      <w:r>
        <w:t xml:space="preserve">outline </w:t>
      </w:r>
      <w:r w:rsidR="2B64EB6A">
        <w:t>an open and transparent complaint handling system</w:t>
      </w:r>
    </w:p>
    <w:p w14:paraId="743328B2" w14:textId="49954114" w:rsidR="004354AA" w:rsidRDefault="2B64EB6A" w:rsidP="00D7202D">
      <w:pPr>
        <w:pStyle w:val="VDWCbullet1"/>
        <w:numPr>
          <w:ilvl w:val="0"/>
          <w:numId w:val="9"/>
        </w:numPr>
        <w:spacing w:after="80"/>
        <w:ind w:left="426" w:hanging="284"/>
      </w:pPr>
      <w:r>
        <w:t>establish timeframes for resolving complaints</w:t>
      </w:r>
    </w:p>
    <w:p w14:paraId="69AD2355" w14:textId="2AA2DC2C" w:rsidR="004354AA" w:rsidRDefault="2B64EB6A" w:rsidP="00D7202D">
      <w:pPr>
        <w:pStyle w:val="VDWCbullet1"/>
        <w:numPr>
          <w:ilvl w:val="0"/>
          <w:numId w:val="9"/>
        </w:numPr>
        <w:spacing w:after="80"/>
        <w:ind w:left="426" w:hanging="284"/>
      </w:pPr>
      <w:r>
        <w:t>clarif</w:t>
      </w:r>
      <w:r w:rsidR="0FC2828F">
        <w:t>y</w:t>
      </w:r>
      <w:r>
        <w:t xml:space="preserve"> the roles and responsibilities of staff</w:t>
      </w:r>
      <w:r w:rsidR="5734A12C">
        <w:t xml:space="preserve"> </w:t>
      </w:r>
    </w:p>
    <w:p w14:paraId="323158A9" w14:textId="282BDF6D" w:rsidR="004354AA" w:rsidRDefault="57558797" w:rsidP="00D7202D">
      <w:pPr>
        <w:pStyle w:val="VDWCbullet1"/>
        <w:numPr>
          <w:ilvl w:val="0"/>
          <w:numId w:val="9"/>
        </w:numPr>
        <w:spacing w:after="80"/>
        <w:ind w:left="426" w:hanging="284"/>
      </w:pPr>
      <w:r>
        <w:t xml:space="preserve">ensure complaints </w:t>
      </w:r>
      <w:r w:rsidR="45C47A28">
        <w:t xml:space="preserve">are handled </w:t>
      </w:r>
      <w:r>
        <w:t>fairly and objectively</w:t>
      </w:r>
    </w:p>
    <w:p w14:paraId="05553A5F" w14:textId="6196FC0C" w:rsidR="004354AA" w:rsidRPr="005B34DF" w:rsidRDefault="57558797" w:rsidP="00D7202D">
      <w:pPr>
        <w:pStyle w:val="VDWCbullet1"/>
        <w:numPr>
          <w:ilvl w:val="0"/>
          <w:numId w:val="9"/>
        </w:numPr>
        <w:ind w:left="426" w:hanging="284"/>
      </w:pPr>
      <w:r>
        <w:t xml:space="preserve">set out how </w:t>
      </w:r>
      <w:r w:rsidR="6446E028">
        <w:t xml:space="preserve">we use </w:t>
      </w:r>
      <w:r>
        <w:t>complaint data to identify where we can improve our services.</w:t>
      </w:r>
    </w:p>
    <w:p w14:paraId="398687D8" w14:textId="3369E4F1" w:rsidR="007F540E" w:rsidRDefault="1645C23F" w:rsidP="010CE177">
      <w:pPr>
        <w:pStyle w:val="Heading1"/>
        <w:rPr>
          <w:bCs w:val="0"/>
          <w:sz w:val="32"/>
          <w:szCs w:val="32"/>
        </w:rPr>
      </w:pPr>
      <w:r w:rsidRPr="1064DEFD">
        <w:rPr>
          <w:bCs w:val="0"/>
          <w:sz w:val="32"/>
          <w:szCs w:val="32"/>
        </w:rPr>
        <w:t>Definitions</w:t>
      </w:r>
    </w:p>
    <w:p w14:paraId="3D3A7DAF" w14:textId="1B6374B9" w:rsidR="009A30CB" w:rsidRDefault="6E5931A6" w:rsidP="010CE177">
      <w:pPr>
        <w:pStyle w:val="VDWCbody"/>
      </w:pPr>
      <w:r w:rsidRPr="00D7202D">
        <w:rPr>
          <w:b/>
          <w:bCs/>
        </w:rPr>
        <w:t>Complaint:</w:t>
      </w:r>
      <w:r>
        <w:t xml:space="preserve"> an expression of dissatisfaction with the quality of an action taken, decision made, or service provided by </w:t>
      </w:r>
      <w:r w:rsidR="5945AF06">
        <w:t xml:space="preserve">the </w:t>
      </w:r>
      <w:r w:rsidR="280AEF90">
        <w:t xml:space="preserve">Board, the </w:t>
      </w:r>
      <w:r w:rsidR="5945AF06">
        <w:t>Commission</w:t>
      </w:r>
      <w:r>
        <w:t xml:space="preserve"> or its contractor, or a delay or failure in providing a</w:t>
      </w:r>
      <w:r w:rsidR="024BB504">
        <w:t xml:space="preserve"> </w:t>
      </w:r>
      <w:r>
        <w:t xml:space="preserve">service, taking an action, or making a decision by </w:t>
      </w:r>
      <w:r w:rsidR="5945AF06">
        <w:t>the Commission</w:t>
      </w:r>
      <w:r w:rsidR="2B1D3545">
        <w:t xml:space="preserve"> </w:t>
      </w:r>
      <w:r>
        <w:t>or its contractor</w:t>
      </w:r>
      <w:r w:rsidR="2B1D3545">
        <w:t>s</w:t>
      </w:r>
      <w:r>
        <w:t>.</w:t>
      </w:r>
    </w:p>
    <w:p w14:paraId="3A3586A9" w14:textId="73D2F28F" w:rsidR="007827AC" w:rsidRDefault="2B1D3545" w:rsidP="010CE177">
      <w:pPr>
        <w:pStyle w:val="VDWCbody"/>
      </w:pPr>
      <w:r w:rsidRPr="00D7202D">
        <w:rPr>
          <w:b/>
          <w:bCs/>
        </w:rPr>
        <w:t>Formal complaint:</w:t>
      </w:r>
      <w:r>
        <w:t xml:space="preserve"> a complaint that requires investigation</w:t>
      </w:r>
      <w:r w:rsidR="1F394557">
        <w:t>.</w:t>
      </w:r>
    </w:p>
    <w:p w14:paraId="34498800" w14:textId="20BE28F2" w:rsidR="006A6628" w:rsidRPr="004C27EE" w:rsidRDefault="58AADCA5" w:rsidP="010CE177">
      <w:pPr>
        <w:pStyle w:val="VDWCbody"/>
      </w:pPr>
      <w:r w:rsidRPr="00D7202D">
        <w:rPr>
          <w:b/>
          <w:bCs/>
        </w:rPr>
        <w:t>Info</w:t>
      </w:r>
      <w:r w:rsidR="5B6CCDB7" w:rsidRPr="00D7202D">
        <w:rPr>
          <w:b/>
          <w:bCs/>
        </w:rPr>
        <w:t>rmal complaint</w:t>
      </w:r>
      <w:r w:rsidRPr="00D7202D">
        <w:rPr>
          <w:b/>
          <w:bCs/>
        </w:rPr>
        <w:t>:</w:t>
      </w:r>
      <w:r>
        <w:t xml:space="preserve"> a complaint that can be resolved without </w:t>
      </w:r>
      <w:r w:rsidR="5A522EF9">
        <w:t>an investigation</w:t>
      </w:r>
      <w:r w:rsidR="7E90118C">
        <w:t>.</w:t>
      </w:r>
    </w:p>
    <w:p w14:paraId="793A7019" w14:textId="113E0201" w:rsidR="006A6628" w:rsidRPr="004C27EE" w:rsidRDefault="5A522EF9" w:rsidP="010CE177">
      <w:pPr>
        <w:pStyle w:val="VDWCbody"/>
      </w:pPr>
      <w:r w:rsidRPr="00D7202D">
        <w:rPr>
          <w:b/>
          <w:bCs/>
        </w:rPr>
        <w:t>Managers</w:t>
      </w:r>
      <w:r w:rsidR="4A4910A7" w:rsidRPr="00D7202D">
        <w:rPr>
          <w:b/>
          <w:bCs/>
        </w:rPr>
        <w:t>:</w:t>
      </w:r>
      <w:r w:rsidR="4A4910A7">
        <w:t xml:space="preserve"> </w:t>
      </w:r>
      <w:r w:rsidR="4D06D075">
        <w:t xml:space="preserve">includes staff of VPS6 level </w:t>
      </w:r>
      <w:r w:rsidR="19263C1F">
        <w:t>who have responsibility for supervision of Commission staff</w:t>
      </w:r>
      <w:r w:rsidR="231B2172">
        <w:t xml:space="preserve"> members</w:t>
      </w:r>
      <w:r w:rsidR="7E90118C">
        <w:t>.</w:t>
      </w:r>
    </w:p>
    <w:p w14:paraId="041622BA" w14:textId="07F47287" w:rsidR="007F540E" w:rsidRDefault="1645C23F" w:rsidP="010CE177">
      <w:pPr>
        <w:pStyle w:val="Heading1"/>
        <w:rPr>
          <w:bCs w:val="0"/>
          <w:sz w:val="32"/>
          <w:szCs w:val="32"/>
        </w:rPr>
      </w:pPr>
      <w:r w:rsidRPr="1064DEFD">
        <w:rPr>
          <w:bCs w:val="0"/>
          <w:sz w:val="32"/>
          <w:szCs w:val="32"/>
        </w:rPr>
        <w:t>Application</w:t>
      </w:r>
    </w:p>
    <w:p w14:paraId="18C05B34" w14:textId="7D7F955F" w:rsidR="00BA6D2D" w:rsidRDefault="7094606B" w:rsidP="00D7202D">
      <w:pPr>
        <w:pStyle w:val="VDWCbody"/>
        <w:spacing w:after="80"/>
      </w:pPr>
      <w:r>
        <w:t xml:space="preserve">This policy applies to </w:t>
      </w:r>
      <w:r w:rsidR="717A3212">
        <w:t xml:space="preserve">the: </w:t>
      </w:r>
    </w:p>
    <w:p w14:paraId="481ADBF0" w14:textId="0DFAAC1A" w:rsidR="00BA6D2D" w:rsidRDefault="717A3212" w:rsidP="00D7202D">
      <w:pPr>
        <w:pStyle w:val="VDWCbody"/>
        <w:numPr>
          <w:ilvl w:val="0"/>
          <w:numId w:val="10"/>
        </w:numPr>
        <w:spacing w:after="80"/>
        <w:ind w:left="426" w:hanging="284"/>
        <w:rPr>
          <w:rFonts w:eastAsia="Arial" w:cs="Arial"/>
          <w:color w:val="000000" w:themeColor="text1"/>
          <w:lang w:val="en-GB"/>
        </w:rPr>
      </w:pPr>
      <w:r w:rsidRPr="41E3F0E2">
        <w:rPr>
          <w:rFonts w:eastAsia="Arial" w:cs="Arial"/>
        </w:rPr>
        <w:t>Victorian Disability Worker Commission (including contractors and volunteers)</w:t>
      </w:r>
    </w:p>
    <w:p w14:paraId="7EBE3A08" w14:textId="28F51443" w:rsidR="00BA6D2D" w:rsidRDefault="717A3212" w:rsidP="00D7202D">
      <w:pPr>
        <w:pStyle w:val="VDWCbody"/>
        <w:numPr>
          <w:ilvl w:val="0"/>
          <w:numId w:val="10"/>
        </w:numPr>
        <w:spacing w:after="80"/>
        <w:ind w:left="426" w:hanging="284"/>
        <w:rPr>
          <w:rFonts w:eastAsia="Arial" w:cs="Arial"/>
          <w:color w:val="000000" w:themeColor="text1"/>
          <w:lang w:val="en-GB"/>
        </w:rPr>
      </w:pPr>
      <w:r w:rsidRPr="41E3F0E2">
        <w:rPr>
          <w:rFonts w:eastAsia="Arial" w:cs="Arial"/>
        </w:rPr>
        <w:t xml:space="preserve">Victorian </w:t>
      </w:r>
      <w:r w:rsidR="1BAF3971" w:rsidRPr="41E3F0E2">
        <w:rPr>
          <w:rFonts w:eastAsia="Arial" w:cs="Arial"/>
        </w:rPr>
        <w:t>Disability</w:t>
      </w:r>
      <w:r w:rsidRPr="41E3F0E2">
        <w:rPr>
          <w:rFonts w:eastAsia="Arial" w:cs="Arial"/>
        </w:rPr>
        <w:t xml:space="preserve"> Worker Commissioner </w:t>
      </w:r>
    </w:p>
    <w:p w14:paraId="7036C847" w14:textId="286F7D7C" w:rsidR="00BA6D2D" w:rsidRPr="00A2351D" w:rsidRDefault="717A3212" w:rsidP="00D7202D">
      <w:pPr>
        <w:pStyle w:val="VDWCbody"/>
        <w:numPr>
          <w:ilvl w:val="0"/>
          <w:numId w:val="10"/>
        </w:numPr>
        <w:ind w:left="426" w:hanging="284"/>
        <w:rPr>
          <w:rFonts w:eastAsia="Arial" w:cs="Arial"/>
        </w:rPr>
      </w:pPr>
      <w:r w:rsidRPr="41E3F0E2">
        <w:rPr>
          <w:rFonts w:eastAsia="Arial" w:cs="Arial"/>
        </w:rPr>
        <w:t>Disability Worker Registration Board of Victoria</w:t>
      </w:r>
    </w:p>
    <w:p w14:paraId="20223DC0" w14:textId="77777777" w:rsidR="00D7202D" w:rsidRDefault="2EA5FEF5" w:rsidP="00347B66">
      <w:pPr>
        <w:pStyle w:val="VDWCbody"/>
      </w:pPr>
      <w:r>
        <w:t>The policy deals with complaints</w:t>
      </w:r>
      <w:r w:rsidR="1F394557">
        <w:t xml:space="preserve"> </w:t>
      </w:r>
      <w:r>
        <w:t xml:space="preserve">about the Commission’s </w:t>
      </w:r>
      <w:r w:rsidR="002E6E52">
        <w:t xml:space="preserve">and Board’s </w:t>
      </w:r>
      <w:r>
        <w:t xml:space="preserve">services. </w:t>
      </w:r>
    </w:p>
    <w:p w14:paraId="1974F9AC" w14:textId="0AF5AE26" w:rsidR="003C1319" w:rsidRDefault="7094606B" w:rsidP="00347B66">
      <w:pPr>
        <w:pStyle w:val="VDWCbody"/>
      </w:pPr>
      <w:r>
        <w:t xml:space="preserve">It does not deal with receiving complaints under the </w:t>
      </w:r>
      <w:r w:rsidRPr="1064DEFD">
        <w:rPr>
          <w:i/>
          <w:iCs/>
        </w:rPr>
        <w:t>Disability Service Safeguards Act 2018</w:t>
      </w:r>
      <w:r w:rsidR="00025168">
        <w:rPr>
          <w:i/>
          <w:iCs/>
        </w:rPr>
        <w:t xml:space="preserve"> </w:t>
      </w:r>
      <w:r w:rsidR="00025168">
        <w:t>(Vic)</w:t>
      </w:r>
      <w:r>
        <w:t>.</w:t>
      </w:r>
    </w:p>
    <w:p w14:paraId="2BCA4C07" w14:textId="77777777" w:rsidR="006F1271" w:rsidRPr="006F1271" w:rsidRDefault="006F1271" w:rsidP="006F1271"/>
    <w:p w14:paraId="6EA28241" w14:textId="77777777" w:rsidR="006F1271" w:rsidRPr="006F1271" w:rsidRDefault="006F1271" w:rsidP="006F1271"/>
    <w:p w14:paraId="26D86CA4" w14:textId="77777777" w:rsidR="006F1271" w:rsidRPr="006F1271" w:rsidRDefault="006F1271" w:rsidP="006F1271"/>
    <w:p w14:paraId="603ECE8B" w14:textId="77777777" w:rsidR="006F1271" w:rsidRPr="006F1271" w:rsidRDefault="006F1271" w:rsidP="006F1271"/>
    <w:p w14:paraId="1A24CB2C" w14:textId="77777777" w:rsidR="006F1271" w:rsidRDefault="006F1271" w:rsidP="00B42D3E">
      <w:pPr>
        <w:jc w:val="center"/>
        <w:rPr>
          <w:rFonts w:ascii="Arial" w:eastAsia="Times" w:hAnsi="Arial"/>
        </w:rPr>
      </w:pPr>
    </w:p>
    <w:p w14:paraId="75A30FEA" w14:textId="431EE0B3" w:rsidR="006F1271" w:rsidRDefault="006F1271" w:rsidP="006F1271">
      <w:pPr>
        <w:tabs>
          <w:tab w:val="left" w:pos="4490"/>
          <w:tab w:val="center" w:pos="5102"/>
        </w:tabs>
      </w:pPr>
      <w:r>
        <w:tab/>
      </w:r>
      <w:r>
        <w:tab/>
      </w:r>
    </w:p>
    <w:p w14:paraId="78F55436" w14:textId="77777777" w:rsidR="006F1271" w:rsidRDefault="006F1271" w:rsidP="006F1271">
      <w:pPr>
        <w:tabs>
          <w:tab w:val="left" w:pos="4490"/>
        </w:tabs>
      </w:pPr>
    </w:p>
    <w:p w14:paraId="18C43F36" w14:textId="77777777" w:rsidR="006F1271" w:rsidRPr="006F1271" w:rsidRDefault="006F1271" w:rsidP="006F1271">
      <w:pPr>
        <w:tabs>
          <w:tab w:val="left" w:pos="4490"/>
        </w:tabs>
      </w:pPr>
    </w:p>
    <w:p w14:paraId="38ECB732" w14:textId="5DC9B7A5" w:rsidR="007F540E" w:rsidRDefault="1645C23F" w:rsidP="00D7202D">
      <w:pPr>
        <w:pStyle w:val="Heading1"/>
        <w:spacing w:before="1320"/>
        <w:rPr>
          <w:bCs w:val="0"/>
          <w:sz w:val="32"/>
          <w:szCs w:val="32"/>
        </w:rPr>
      </w:pPr>
      <w:bookmarkStart w:id="0" w:name="_Hlk25315491"/>
      <w:r w:rsidRPr="1064DEFD">
        <w:rPr>
          <w:bCs w:val="0"/>
          <w:sz w:val="32"/>
          <w:szCs w:val="32"/>
        </w:rPr>
        <w:lastRenderedPageBreak/>
        <w:t>Key principles</w:t>
      </w:r>
    </w:p>
    <w:p w14:paraId="02880C2B" w14:textId="4B3F011B" w:rsidR="001451D6" w:rsidRDefault="475B286D" w:rsidP="001451D6">
      <w:pPr>
        <w:pStyle w:val="VDWCbody"/>
      </w:pPr>
      <w:r>
        <w:t>This po</w:t>
      </w:r>
      <w:r w:rsidR="40C91252">
        <w:t>licy</w:t>
      </w:r>
      <w:r>
        <w:t xml:space="preserve"> is based on seven principles.</w:t>
      </w:r>
    </w:p>
    <w:p w14:paraId="2BA5EFE7" w14:textId="1C435592" w:rsidR="001451D6" w:rsidRPr="00470C19" w:rsidRDefault="475B286D" w:rsidP="1064DEFD">
      <w:pPr>
        <w:pStyle w:val="VDWCnumberdigit"/>
        <w:numPr>
          <w:ilvl w:val="0"/>
          <w:numId w:val="7"/>
        </w:numPr>
        <w:rPr>
          <w:b/>
        </w:rPr>
      </w:pPr>
      <w:r w:rsidRPr="00470C19">
        <w:rPr>
          <w:b/>
        </w:rPr>
        <w:t>Commitment</w:t>
      </w:r>
    </w:p>
    <w:p w14:paraId="7B322AB6" w14:textId="1BB8DAB9" w:rsidR="001451D6" w:rsidRDefault="475B286D" w:rsidP="001B7061">
      <w:pPr>
        <w:pStyle w:val="VDWCbody"/>
      </w:pPr>
      <w:r>
        <w:t>We are committed to resolving complaints and have a culture that recognises an individual’s right to complain. We value complaints and recognise them as being part of our business of serving our communities and improving service delivery.</w:t>
      </w:r>
    </w:p>
    <w:p w14:paraId="4E9D7297" w14:textId="4978290F" w:rsidR="001451D6" w:rsidRPr="00470C19" w:rsidRDefault="475B286D" w:rsidP="1064DEFD">
      <w:pPr>
        <w:pStyle w:val="VDWCnumberdigit"/>
        <w:numPr>
          <w:ilvl w:val="0"/>
          <w:numId w:val="7"/>
        </w:numPr>
        <w:rPr>
          <w:b/>
        </w:rPr>
      </w:pPr>
      <w:r w:rsidRPr="00470C19">
        <w:rPr>
          <w:b/>
        </w:rPr>
        <w:t>Accessibility</w:t>
      </w:r>
    </w:p>
    <w:p w14:paraId="40960AD6" w14:textId="027EC4A9" w:rsidR="001451D6" w:rsidRDefault="475B286D" w:rsidP="1064DEFD">
      <w:pPr>
        <w:pStyle w:val="VDWCbody"/>
      </w:pPr>
      <w:r>
        <w:t xml:space="preserve">People with a range of </w:t>
      </w:r>
      <w:r w:rsidR="00470C19">
        <w:t xml:space="preserve">accessibility </w:t>
      </w:r>
      <w:r>
        <w:t>needs can complain and staff actively assist them to navigate the complaints process.</w:t>
      </w:r>
    </w:p>
    <w:p w14:paraId="572A844A" w14:textId="6A3B8B90" w:rsidR="001451D6" w:rsidRPr="00470C19" w:rsidRDefault="475B286D" w:rsidP="1064DEFD">
      <w:pPr>
        <w:pStyle w:val="VDWCnumberdigit"/>
        <w:numPr>
          <w:ilvl w:val="0"/>
          <w:numId w:val="7"/>
        </w:numPr>
        <w:rPr>
          <w:b/>
        </w:rPr>
      </w:pPr>
      <w:r w:rsidRPr="00470C19">
        <w:rPr>
          <w:b/>
        </w:rPr>
        <w:t>Transparency</w:t>
      </w:r>
    </w:p>
    <w:p w14:paraId="51D46D6B" w14:textId="525EA00A" w:rsidR="001451D6" w:rsidRDefault="475B286D" w:rsidP="1064DEFD">
      <w:pPr>
        <w:pStyle w:val="VDWCbody"/>
      </w:pPr>
      <w:r>
        <w:t>We make it clear how to complain, where to complain and how the complaint will be handled. The steps taken to respond to a complaint are recorded and will stand up to scrutiny.</w:t>
      </w:r>
    </w:p>
    <w:p w14:paraId="5D768E5E" w14:textId="515A9221" w:rsidR="001451D6" w:rsidRPr="00470C19" w:rsidRDefault="475B286D" w:rsidP="1064DEFD">
      <w:pPr>
        <w:pStyle w:val="VDWCnumberdigit"/>
        <w:numPr>
          <w:ilvl w:val="0"/>
          <w:numId w:val="7"/>
        </w:numPr>
        <w:rPr>
          <w:b/>
        </w:rPr>
      </w:pPr>
      <w:r w:rsidRPr="00470C19">
        <w:rPr>
          <w:b/>
        </w:rPr>
        <w:t>Objectivity and fairness</w:t>
      </w:r>
    </w:p>
    <w:p w14:paraId="4E780B8C" w14:textId="53F05830" w:rsidR="001451D6" w:rsidRDefault="475B286D" w:rsidP="1064DEFD">
      <w:pPr>
        <w:pStyle w:val="VDWCbody"/>
      </w:pPr>
      <w:r>
        <w:t>Complaints are dealt with courteously, impartially, within established timeframes and are assessed on merit.</w:t>
      </w:r>
    </w:p>
    <w:p w14:paraId="6E5FD8A4" w14:textId="1902BA0E" w:rsidR="001451D6" w:rsidRPr="00470C19" w:rsidRDefault="475B286D" w:rsidP="1064DEFD">
      <w:pPr>
        <w:pStyle w:val="VDWCnumberdigit"/>
        <w:numPr>
          <w:ilvl w:val="0"/>
          <w:numId w:val="7"/>
        </w:numPr>
        <w:rPr>
          <w:b/>
        </w:rPr>
      </w:pPr>
      <w:r w:rsidRPr="00470C19">
        <w:rPr>
          <w:b/>
        </w:rPr>
        <w:t>Privacy</w:t>
      </w:r>
    </w:p>
    <w:p w14:paraId="15A5E38F" w14:textId="1011BD3F" w:rsidR="001451D6" w:rsidRDefault="475B286D" w:rsidP="1064DEFD">
      <w:pPr>
        <w:pStyle w:val="VDWCbody"/>
      </w:pPr>
      <w:r>
        <w:t>Complaint information is handled according to privacy laws and other relevant legislation. We provide clear information about how we handle personal information</w:t>
      </w:r>
      <w:r w:rsidR="00470C19">
        <w:t xml:space="preserve"> found here: </w:t>
      </w:r>
      <w:hyperlink r:id="rId13" w:history="1">
        <w:r w:rsidR="00470C19" w:rsidRPr="00033FB7">
          <w:rPr>
            <w:rStyle w:val="Hyperlink"/>
          </w:rPr>
          <w:t>https://www.vdwc.vic.gov.au/privacy</w:t>
        </w:r>
      </w:hyperlink>
      <w:r>
        <w:t>. Complaint data is de-identified if reported on more widely.</w:t>
      </w:r>
    </w:p>
    <w:p w14:paraId="18178F10" w14:textId="6527D37F" w:rsidR="001451D6" w:rsidRPr="00470C19" w:rsidRDefault="475B286D" w:rsidP="1064DEFD">
      <w:pPr>
        <w:pStyle w:val="VDWCnumberdigit"/>
        <w:numPr>
          <w:ilvl w:val="0"/>
          <w:numId w:val="7"/>
        </w:numPr>
        <w:rPr>
          <w:b/>
        </w:rPr>
      </w:pPr>
      <w:r w:rsidRPr="00470C19">
        <w:rPr>
          <w:b/>
        </w:rPr>
        <w:t>Accountability</w:t>
      </w:r>
    </w:p>
    <w:p w14:paraId="5F4C3462" w14:textId="63CFABDF" w:rsidR="001451D6" w:rsidRDefault="475B286D" w:rsidP="1064DEFD">
      <w:pPr>
        <w:pStyle w:val="VDWCbody"/>
      </w:pPr>
      <w:r>
        <w:t xml:space="preserve">We are accountable internally and externally for our decision making and complaint handling performance. We provide explanations and reasons for </w:t>
      </w:r>
      <w:r w:rsidR="031A982E">
        <w:t>decisions and</w:t>
      </w:r>
      <w:r w:rsidR="2E783B8D">
        <w:t xml:space="preserve"> </w:t>
      </w:r>
      <w:r>
        <w:t>ensure that our decisions are subject to appropriate review processes.</w:t>
      </w:r>
    </w:p>
    <w:p w14:paraId="09827191" w14:textId="2A274E75" w:rsidR="001451D6" w:rsidRPr="00470C19" w:rsidRDefault="475B286D" w:rsidP="1064DEFD">
      <w:pPr>
        <w:pStyle w:val="VDWCnumberdigit"/>
        <w:numPr>
          <w:ilvl w:val="0"/>
          <w:numId w:val="7"/>
        </w:numPr>
        <w:rPr>
          <w:b/>
        </w:rPr>
      </w:pPr>
      <w:r w:rsidRPr="00470C19">
        <w:rPr>
          <w:b/>
        </w:rPr>
        <w:t>Continuous improvement</w:t>
      </w:r>
    </w:p>
    <w:p w14:paraId="279AEDF7" w14:textId="383CCAD3" w:rsidR="001451D6" w:rsidRDefault="475B286D" w:rsidP="1064DEFD">
      <w:pPr>
        <w:pStyle w:val="VDWCbody"/>
      </w:pPr>
      <w:r>
        <w:t xml:space="preserve">Acting on, learning </w:t>
      </w:r>
      <w:r w:rsidR="00DE0D8F">
        <w:t>from,</w:t>
      </w:r>
      <w:r>
        <w:t xml:space="preserve"> and using complaint data helps us identify problems and improve services.</w:t>
      </w:r>
    </w:p>
    <w:p w14:paraId="61525003" w14:textId="6C93EA44" w:rsidR="007F540E" w:rsidRDefault="1B130F33" w:rsidP="010CE177">
      <w:pPr>
        <w:pStyle w:val="Heading1"/>
        <w:rPr>
          <w:bCs w:val="0"/>
          <w:sz w:val="32"/>
          <w:szCs w:val="32"/>
        </w:rPr>
      </w:pPr>
      <w:r w:rsidRPr="1064DEFD">
        <w:rPr>
          <w:bCs w:val="0"/>
          <w:sz w:val="32"/>
          <w:szCs w:val="32"/>
        </w:rPr>
        <w:t>Accessib</w:t>
      </w:r>
      <w:r w:rsidR="052B68C4" w:rsidRPr="1064DEFD">
        <w:rPr>
          <w:bCs w:val="0"/>
          <w:sz w:val="32"/>
          <w:szCs w:val="32"/>
        </w:rPr>
        <w:t>i</w:t>
      </w:r>
      <w:r w:rsidRPr="1064DEFD">
        <w:rPr>
          <w:bCs w:val="0"/>
          <w:sz w:val="32"/>
          <w:szCs w:val="32"/>
        </w:rPr>
        <w:t>lity and inclusion</w:t>
      </w:r>
    </w:p>
    <w:p w14:paraId="3B5F3788" w14:textId="78A91A15" w:rsidR="00DB239D" w:rsidRDefault="1B130F33" w:rsidP="003130D9">
      <w:pPr>
        <w:pStyle w:val="VDWCbody"/>
      </w:pPr>
      <w:r>
        <w:t xml:space="preserve">To support </w:t>
      </w:r>
      <w:r w:rsidR="75C878F7">
        <w:t xml:space="preserve">our commitment to accessibility (see Principle 2), we </w:t>
      </w:r>
      <w:r w:rsidR="744D7F56">
        <w:t>will</w:t>
      </w:r>
      <w:r w:rsidR="052B68C4">
        <w:t>:</w:t>
      </w:r>
    </w:p>
    <w:p w14:paraId="49234FAC" w14:textId="704F04A6" w:rsidR="00E67FDF" w:rsidRDefault="46B50403" w:rsidP="1064DEFD">
      <w:pPr>
        <w:pStyle w:val="VDWCbullet1"/>
        <w:numPr>
          <w:ilvl w:val="0"/>
          <w:numId w:val="8"/>
        </w:numPr>
      </w:pPr>
      <w:r>
        <w:t>ensur</w:t>
      </w:r>
      <w:r w:rsidR="505D6238">
        <w:t>e</w:t>
      </w:r>
      <w:r>
        <w:t xml:space="preserve"> the </w:t>
      </w:r>
      <w:r w:rsidR="2FC2250D">
        <w:t xml:space="preserve">complaint </w:t>
      </w:r>
      <w:r>
        <w:t xml:space="preserve">process is inclusive and accessible for all individuals and organisations </w:t>
      </w:r>
    </w:p>
    <w:p w14:paraId="5092597A" w14:textId="65B6382C" w:rsidR="00CC1C25" w:rsidRDefault="46B50403" w:rsidP="1064DEFD">
      <w:pPr>
        <w:pStyle w:val="VDWCbullet1"/>
        <w:numPr>
          <w:ilvl w:val="0"/>
          <w:numId w:val="8"/>
        </w:numPr>
      </w:pPr>
      <w:r>
        <w:t>provid</w:t>
      </w:r>
      <w:r w:rsidR="57843866">
        <w:t>e</w:t>
      </w:r>
      <w:r>
        <w:t xml:space="preserve"> reasonable adjustments so that people with disability can </w:t>
      </w:r>
      <w:r w:rsidR="6B8B1221">
        <w:t>access our service, including to make a complaint about our service</w:t>
      </w:r>
      <w:r w:rsidR="00470C19">
        <w:t>s</w:t>
      </w:r>
      <w:r w:rsidR="6B8B1221">
        <w:t xml:space="preserve">. This may include providing assistance </w:t>
      </w:r>
      <w:r w:rsidR="7C6E1847">
        <w:t xml:space="preserve">to make a </w:t>
      </w:r>
      <w:r w:rsidR="17F1E3C7">
        <w:t>complaint,</w:t>
      </w:r>
      <w:r w:rsidR="6B8B1221">
        <w:t xml:space="preserve"> </w:t>
      </w:r>
      <w:r w:rsidR="7BE47BC3">
        <w:t xml:space="preserve">facilitating </w:t>
      </w:r>
      <w:r w:rsidR="0FB9EF68">
        <w:t>someone else to lodge a complaint on their behalf such as an advocate</w:t>
      </w:r>
      <w:r w:rsidR="7BE47BC3">
        <w:t xml:space="preserve">, </w:t>
      </w:r>
      <w:r w:rsidR="344F4A92">
        <w:t xml:space="preserve">facilitating </w:t>
      </w:r>
      <w:r w:rsidR="7BE47BC3">
        <w:t>an Auslan interpreter or use of the National Relay Service</w:t>
      </w:r>
    </w:p>
    <w:p w14:paraId="661F7A18" w14:textId="40EA9936" w:rsidR="003B2D48" w:rsidRDefault="31DC7C3B" w:rsidP="1064DEFD">
      <w:pPr>
        <w:pStyle w:val="VDWCbullet1"/>
        <w:numPr>
          <w:ilvl w:val="0"/>
          <w:numId w:val="8"/>
        </w:numPr>
      </w:pPr>
      <w:r>
        <w:t>provid</w:t>
      </w:r>
      <w:r w:rsidR="4026410B">
        <w:t>e</w:t>
      </w:r>
      <w:r>
        <w:t xml:space="preserve"> interpreting services if it is evident that the complainant’s preferred language is one other than English, or if they request interpreting assistance</w:t>
      </w:r>
    </w:p>
    <w:p w14:paraId="2D821206" w14:textId="51D48A6F" w:rsidR="00640F4F" w:rsidRDefault="728986EA" w:rsidP="1064DEFD">
      <w:pPr>
        <w:pStyle w:val="VDWCbullet1"/>
        <w:numPr>
          <w:ilvl w:val="0"/>
          <w:numId w:val="8"/>
        </w:numPr>
      </w:pPr>
      <w:r>
        <w:t>provid</w:t>
      </w:r>
      <w:r w:rsidR="6997B787">
        <w:t>e</w:t>
      </w:r>
      <w:r>
        <w:t xml:space="preserve"> a culturally safe, </w:t>
      </w:r>
      <w:r w:rsidR="00173918">
        <w:t>respectful,</w:t>
      </w:r>
      <w:r>
        <w:t xml:space="preserve"> and welcoming environment in which people feel listened to and understood when providing feedback</w:t>
      </w:r>
      <w:r w:rsidR="47A27951">
        <w:t>. In particular, Aboriginal people</w:t>
      </w:r>
      <w:r w:rsidR="7BB4E068">
        <w:t>s</w:t>
      </w:r>
      <w:r w:rsidR="47A27951">
        <w:t xml:space="preserve"> should feel safe to identify as Aboriginal and not face barriers when providing feedback</w:t>
      </w:r>
    </w:p>
    <w:p w14:paraId="15B1A3AD" w14:textId="21906A9A" w:rsidR="003615E2" w:rsidRDefault="17CAB87E" w:rsidP="1064DEFD">
      <w:pPr>
        <w:pStyle w:val="VDWCbullet1"/>
        <w:numPr>
          <w:ilvl w:val="0"/>
          <w:numId w:val="8"/>
        </w:numPr>
      </w:pPr>
      <w:r>
        <w:t>accept and respond to anonymous complaints, provided we have received enough information to do so.</w:t>
      </w:r>
    </w:p>
    <w:p w14:paraId="7F5BAAFC" w14:textId="725A7180" w:rsidR="00F52D00" w:rsidRDefault="474B6BB5" w:rsidP="003B040D">
      <w:pPr>
        <w:pStyle w:val="Heading1"/>
        <w:rPr>
          <w:bCs w:val="0"/>
        </w:rPr>
      </w:pPr>
      <w:r w:rsidRPr="1064DEFD">
        <w:rPr>
          <w:bCs w:val="0"/>
          <w:sz w:val="32"/>
          <w:szCs w:val="32"/>
        </w:rPr>
        <w:t>How to make a complaint</w:t>
      </w:r>
      <w:r>
        <w:rPr>
          <w:bCs w:val="0"/>
        </w:rPr>
        <w:t xml:space="preserve"> </w:t>
      </w:r>
    </w:p>
    <w:p w14:paraId="1FCE3719" w14:textId="53478776" w:rsidR="00097375" w:rsidRDefault="03A37A63" w:rsidP="00097375">
      <w:pPr>
        <w:pStyle w:val="VDWCbody"/>
      </w:pPr>
      <w:r>
        <w:t xml:space="preserve">A person can make a complaint by contacting the Commission in the following ways: </w:t>
      </w:r>
    </w:p>
    <w:p w14:paraId="0463E0B0" w14:textId="6A87FE4D" w:rsidR="00097375" w:rsidRDefault="03A37A63" w:rsidP="1064DEFD">
      <w:pPr>
        <w:pStyle w:val="VDWCbullet1"/>
        <w:numPr>
          <w:ilvl w:val="0"/>
          <w:numId w:val="6"/>
        </w:numPr>
      </w:pPr>
      <w:r>
        <w:t xml:space="preserve">Email: </w:t>
      </w:r>
      <w:hyperlink r:id="rId14">
        <w:r w:rsidRPr="1064DEFD">
          <w:rPr>
            <w:rStyle w:val="Hyperlink"/>
          </w:rPr>
          <w:t>info@vdwc.vic.gov.au</w:t>
        </w:r>
      </w:hyperlink>
    </w:p>
    <w:p w14:paraId="344B0E3E" w14:textId="58605CEE" w:rsidR="00097375" w:rsidRDefault="49BBE876" w:rsidP="1064DEFD">
      <w:pPr>
        <w:pStyle w:val="VDWCbullet1"/>
        <w:numPr>
          <w:ilvl w:val="0"/>
          <w:numId w:val="6"/>
        </w:numPr>
      </w:pPr>
      <w:r>
        <w:t>Mail</w:t>
      </w:r>
      <w:r w:rsidR="03A37A63">
        <w:t>: Level 20, 570 Bourke Street, Melbourne 3000</w:t>
      </w:r>
    </w:p>
    <w:p w14:paraId="268AFF13" w14:textId="379FE2F7" w:rsidR="00097375" w:rsidRDefault="03A37A63" w:rsidP="1064DEFD">
      <w:pPr>
        <w:pStyle w:val="VDWCbullet1"/>
        <w:numPr>
          <w:ilvl w:val="0"/>
          <w:numId w:val="6"/>
        </w:numPr>
      </w:pPr>
      <w:r>
        <w:lastRenderedPageBreak/>
        <w:t xml:space="preserve">Telephone: </w:t>
      </w:r>
      <w:r w:rsidR="3AD8F487">
        <w:t>1800 497 132</w:t>
      </w:r>
      <w:r w:rsidR="07619B26">
        <w:t>. Our telephone line is open 9.30am- 4.30pm weekdays.</w:t>
      </w:r>
    </w:p>
    <w:p w14:paraId="35F4E963" w14:textId="41D69889" w:rsidR="3308372A" w:rsidRDefault="3308372A" w:rsidP="1064DEFD">
      <w:pPr>
        <w:pStyle w:val="VDWCbullet1"/>
        <w:numPr>
          <w:ilvl w:val="0"/>
          <w:numId w:val="6"/>
        </w:numPr>
      </w:pPr>
      <w:r>
        <w:t>Telephone with the assistance of the national translating and interpreting service: 131 450</w:t>
      </w:r>
    </w:p>
    <w:p w14:paraId="60AC6440" w14:textId="00A47BA4" w:rsidR="3308372A" w:rsidRDefault="3308372A" w:rsidP="1064DEFD">
      <w:pPr>
        <w:pStyle w:val="VDWCbullet1"/>
        <w:numPr>
          <w:ilvl w:val="0"/>
          <w:numId w:val="6"/>
        </w:numPr>
      </w:pPr>
      <w:r>
        <w:t>With the assistance of the national relay service: www.relayservice.gov.au</w:t>
      </w:r>
    </w:p>
    <w:p w14:paraId="7055D096" w14:textId="11B6DC9D" w:rsidR="000C3B35" w:rsidRDefault="50B6A4B0" w:rsidP="1064DEFD">
      <w:pPr>
        <w:pStyle w:val="Heading2"/>
        <w:rPr>
          <w:b w:val="0"/>
          <w:sz w:val="32"/>
          <w:szCs w:val="32"/>
        </w:rPr>
      </w:pPr>
      <w:r w:rsidRPr="1064DEFD">
        <w:rPr>
          <w:b w:val="0"/>
          <w:sz w:val="32"/>
          <w:szCs w:val="32"/>
        </w:rPr>
        <w:t>Roles and responsibilities of staff</w:t>
      </w:r>
    </w:p>
    <w:p w14:paraId="0BDF82AF" w14:textId="679A3B10" w:rsidR="00356500" w:rsidRPr="00AC5773" w:rsidRDefault="6D5532C7" w:rsidP="1064DEFD">
      <w:pPr>
        <w:pStyle w:val="VDWCbullet1"/>
        <w:numPr>
          <w:ilvl w:val="0"/>
          <w:numId w:val="5"/>
        </w:numPr>
      </w:pPr>
      <w:r>
        <w:t>A</w:t>
      </w:r>
      <w:r w:rsidR="1086C462">
        <w:t xml:space="preserve">ny staff member can be </w:t>
      </w:r>
      <w:r w:rsidR="4F493DBD">
        <w:t xml:space="preserve">the initial contact point </w:t>
      </w:r>
      <w:r w:rsidR="4F703DE2">
        <w:t xml:space="preserve">for complaints </w:t>
      </w:r>
      <w:r w:rsidR="4F493DBD">
        <w:t xml:space="preserve">and </w:t>
      </w:r>
      <w:r w:rsidR="1086C462">
        <w:t xml:space="preserve">can resolve </w:t>
      </w:r>
      <w:r w:rsidR="4F493DBD">
        <w:t>informal (non-investigative) complaints</w:t>
      </w:r>
      <w:r w:rsidR="00470C19">
        <w:t xml:space="preserve">. Staff will assess the complaint and where required escalate it </w:t>
      </w:r>
    </w:p>
    <w:p w14:paraId="2CC7CE5C" w14:textId="0A217594" w:rsidR="7A0E5453" w:rsidRDefault="2F50D283" w:rsidP="67F8EC93">
      <w:pPr>
        <w:pStyle w:val="VDWCbullet1"/>
        <w:numPr>
          <w:ilvl w:val="0"/>
          <w:numId w:val="5"/>
        </w:numPr>
        <w:rPr>
          <w:rFonts w:eastAsia="Arial" w:cs="Arial"/>
          <w:color w:val="000000" w:themeColor="text1"/>
        </w:rPr>
      </w:pPr>
      <w:r w:rsidRPr="67F8EC93">
        <w:rPr>
          <w:rFonts w:eastAsia="Arial" w:cs="Arial"/>
          <w:color w:val="000000" w:themeColor="text1"/>
        </w:rPr>
        <w:t>Managers are responsible fo</w:t>
      </w:r>
      <w:r w:rsidR="00470C19">
        <w:rPr>
          <w:rFonts w:eastAsia="Arial" w:cs="Arial"/>
          <w:color w:val="000000" w:themeColor="text1"/>
        </w:rPr>
        <w:t>r o</w:t>
      </w:r>
      <w:r w:rsidRPr="67F8EC93">
        <w:rPr>
          <w:rFonts w:eastAsia="Arial" w:cs="Arial"/>
          <w:color w:val="000000" w:themeColor="text1"/>
        </w:rPr>
        <w:t>verseeing complaints escalated by frontline staff, and complaints being investigated</w:t>
      </w:r>
    </w:p>
    <w:p w14:paraId="2F3A307A" w14:textId="18BB63C7" w:rsidR="000C3B35" w:rsidRDefault="13327640" w:rsidP="1064DEFD">
      <w:pPr>
        <w:pStyle w:val="VDWCbullet1"/>
        <w:numPr>
          <w:ilvl w:val="0"/>
          <w:numId w:val="5"/>
        </w:numPr>
      </w:pPr>
      <w:r>
        <w:t xml:space="preserve">The </w:t>
      </w:r>
      <w:r w:rsidR="4F493DBD">
        <w:t>Director</w:t>
      </w:r>
      <w:r w:rsidR="00CB1180">
        <w:t xml:space="preserve"> of Scheme Performance</w:t>
      </w:r>
      <w:r w:rsidR="4F493DBD">
        <w:t xml:space="preserve"> </w:t>
      </w:r>
      <w:r w:rsidR="2AE59BD8">
        <w:t xml:space="preserve">is responsible for confirming </w:t>
      </w:r>
      <w:r w:rsidR="4A4588E1">
        <w:t>the outcome</w:t>
      </w:r>
      <w:r w:rsidR="1C0CAEBE">
        <w:t xml:space="preserve"> of </w:t>
      </w:r>
      <w:r w:rsidR="4F493DBD">
        <w:t xml:space="preserve">complaint investigations by </w:t>
      </w:r>
      <w:r w:rsidR="2191206F">
        <w:t>m</w:t>
      </w:r>
      <w:r w:rsidR="4DA85B93">
        <w:t>anagers, handling</w:t>
      </w:r>
      <w:r w:rsidR="11738033">
        <w:t xml:space="preserve"> </w:t>
      </w:r>
      <w:r w:rsidR="4F493DBD">
        <w:t xml:space="preserve">complaints escalated by </w:t>
      </w:r>
      <w:r w:rsidR="1E35F3AB">
        <w:t>m</w:t>
      </w:r>
      <w:r w:rsidR="4F493DBD">
        <w:t>anagers</w:t>
      </w:r>
      <w:r w:rsidR="4A4588E1">
        <w:t xml:space="preserve">, </w:t>
      </w:r>
      <w:r w:rsidR="45921837">
        <w:t xml:space="preserve">and </w:t>
      </w:r>
      <w:r w:rsidR="546D1CCE">
        <w:t xml:space="preserve">handling </w:t>
      </w:r>
      <w:r w:rsidR="7E81D8FE">
        <w:t xml:space="preserve">complaints </w:t>
      </w:r>
      <w:r w:rsidR="4A4588E1">
        <w:t xml:space="preserve">about </w:t>
      </w:r>
      <w:r w:rsidR="57625AED">
        <w:t>m</w:t>
      </w:r>
      <w:r w:rsidR="4A4588E1">
        <w:t>anagers</w:t>
      </w:r>
    </w:p>
    <w:p w14:paraId="014C0A8D" w14:textId="6514E344" w:rsidR="006D3AE2" w:rsidRDefault="1C0CAEBE" w:rsidP="1064DEFD">
      <w:pPr>
        <w:pStyle w:val="VDWCbullet1"/>
        <w:numPr>
          <w:ilvl w:val="0"/>
          <w:numId w:val="5"/>
        </w:numPr>
      </w:pPr>
      <w:r>
        <w:t xml:space="preserve">Contractors should report complaints to relevant </w:t>
      </w:r>
      <w:r w:rsidR="611C2CCD">
        <w:t>m</w:t>
      </w:r>
      <w:r w:rsidR="76608552">
        <w:t>anagers.</w:t>
      </w:r>
    </w:p>
    <w:p w14:paraId="289BF69C" w14:textId="00320AE5" w:rsidR="000C3B35" w:rsidRPr="000C3B35" w:rsidRDefault="50B6A4B0" w:rsidP="1064DEFD">
      <w:pPr>
        <w:pStyle w:val="Heading2"/>
        <w:rPr>
          <w:b w:val="0"/>
          <w:sz w:val="32"/>
          <w:szCs w:val="32"/>
        </w:rPr>
      </w:pPr>
      <w:r w:rsidRPr="1064DEFD">
        <w:rPr>
          <w:b w:val="0"/>
          <w:sz w:val="32"/>
          <w:szCs w:val="32"/>
        </w:rPr>
        <w:t>Responding to a complaint</w:t>
      </w:r>
    </w:p>
    <w:p w14:paraId="08B29557" w14:textId="44E529E4" w:rsidR="0083149D" w:rsidRDefault="39A3AAE2" w:rsidP="00D7202D">
      <w:pPr>
        <w:pStyle w:val="VDWCbody"/>
        <w:widowControl w:val="0"/>
        <w:spacing w:after="60"/>
      </w:pPr>
      <w:r>
        <w:t>The Commission takes a four-tiered approach to complaint handling</w:t>
      </w:r>
      <w:r w:rsidR="003A0F7E">
        <w:t>:</w:t>
      </w:r>
    </w:p>
    <w:p w14:paraId="50BF8677" w14:textId="3C9D05BC" w:rsidR="0083149D" w:rsidRPr="003B493B" w:rsidRDefault="5EFEB56F" w:rsidP="00D7202D">
      <w:pPr>
        <w:pStyle w:val="VDWCnumberdigit"/>
        <w:widowControl w:val="0"/>
        <w:spacing w:after="60"/>
      </w:pPr>
      <w:r w:rsidRPr="00D7202D">
        <w:rPr>
          <w:b/>
          <w:bCs/>
        </w:rPr>
        <w:t>Frontline resolution:</w:t>
      </w:r>
      <w:r w:rsidRPr="003B493B">
        <w:t xml:space="preserve"> frontline staff receive the complaint, assess it, and resolve it immediately, if possible</w:t>
      </w:r>
    </w:p>
    <w:p w14:paraId="3DA9143B" w14:textId="444D116F" w:rsidR="0083149D" w:rsidRPr="003B493B" w:rsidRDefault="39A3AAE2" w:rsidP="00D7202D">
      <w:pPr>
        <w:pStyle w:val="VDWCnumberdigit"/>
        <w:widowControl w:val="0"/>
        <w:spacing w:after="60"/>
      </w:pPr>
      <w:r w:rsidRPr="00D7202D">
        <w:rPr>
          <w:b/>
          <w:bCs/>
        </w:rPr>
        <w:t>Investigation:</w:t>
      </w:r>
      <w:r w:rsidRPr="003B493B">
        <w:t xml:space="preserve"> if frontline staff cannot resolve the complaint, they will refer it to a </w:t>
      </w:r>
      <w:r w:rsidR="6A7917F8" w:rsidRPr="003B493B">
        <w:t>m</w:t>
      </w:r>
      <w:r w:rsidRPr="003B493B">
        <w:t>anager for investigation</w:t>
      </w:r>
    </w:p>
    <w:p w14:paraId="55C37AB9" w14:textId="6B6254D3" w:rsidR="0083149D" w:rsidRPr="003B493B" w:rsidRDefault="5EFEB56F" w:rsidP="00D7202D">
      <w:pPr>
        <w:pStyle w:val="VDWCnumberdigit"/>
        <w:widowControl w:val="0"/>
        <w:spacing w:after="60"/>
      </w:pPr>
      <w:r w:rsidRPr="00D7202D">
        <w:rPr>
          <w:b/>
          <w:bCs/>
        </w:rPr>
        <w:t>Internal review:</w:t>
      </w:r>
      <w:r w:rsidRPr="003B493B">
        <w:t xml:space="preserve"> if the complainant is not satisfied with the process or outcome of the frontline resolution</w:t>
      </w:r>
      <w:r w:rsidR="5E6DB335" w:rsidRPr="003B493B">
        <w:t xml:space="preserve"> or </w:t>
      </w:r>
      <w:r w:rsidRPr="003B493B">
        <w:t>investigation, they can request an internal review</w:t>
      </w:r>
    </w:p>
    <w:p w14:paraId="465CB5C2" w14:textId="7DD94FD7" w:rsidR="0083149D" w:rsidRPr="003B493B" w:rsidRDefault="7FEDCD33" w:rsidP="0034341C">
      <w:pPr>
        <w:pStyle w:val="VDWCnumberdigit"/>
      </w:pPr>
      <w:r w:rsidRPr="00D7202D">
        <w:rPr>
          <w:b/>
          <w:bCs/>
        </w:rPr>
        <w:t>E</w:t>
      </w:r>
      <w:r w:rsidR="39A3AAE2" w:rsidRPr="00D7202D">
        <w:rPr>
          <w:b/>
          <w:bCs/>
        </w:rPr>
        <w:t>xternal review:</w:t>
      </w:r>
      <w:r w:rsidR="39A3AAE2" w:rsidRPr="003B493B">
        <w:t xml:space="preserve"> if the complainant is not satisfied with the process or outcome of the internal review, we inform them of any available external review options</w:t>
      </w:r>
      <w:r w:rsidR="48495825" w:rsidRPr="003B493B">
        <w:t>.</w:t>
      </w:r>
    </w:p>
    <w:p w14:paraId="6FE335C8" w14:textId="3D7A6C0D" w:rsidR="0083149D" w:rsidRDefault="15F9C615" w:rsidP="1064DEFD">
      <w:pPr>
        <w:pStyle w:val="Heading3"/>
        <w:rPr>
          <w:b w:val="0"/>
          <w:bCs w:val="0"/>
          <w:sz w:val="32"/>
          <w:szCs w:val="32"/>
        </w:rPr>
      </w:pPr>
      <w:r w:rsidRPr="1064DEFD">
        <w:rPr>
          <w:b w:val="0"/>
          <w:bCs w:val="0"/>
          <w:sz w:val="32"/>
          <w:szCs w:val="32"/>
        </w:rPr>
        <w:t>Timelines</w:t>
      </w:r>
    </w:p>
    <w:p w14:paraId="4F55D328" w14:textId="42B8F156" w:rsidR="00B13704" w:rsidRDefault="0F36060F" w:rsidP="00B13704">
      <w:pPr>
        <w:pStyle w:val="VDWCbody"/>
      </w:pPr>
      <w:r>
        <w:t xml:space="preserve">All complaints will be acknowledged </w:t>
      </w:r>
      <w:r w:rsidR="24393714">
        <w:t>within five business days of receipt.</w:t>
      </w:r>
    </w:p>
    <w:p w14:paraId="0922946A" w14:textId="649A488E" w:rsidR="00B13704" w:rsidRDefault="58E26414" w:rsidP="00B13704">
      <w:pPr>
        <w:pStyle w:val="VDWCbody"/>
      </w:pPr>
      <w:r>
        <w:t xml:space="preserve">The </w:t>
      </w:r>
      <w:r w:rsidR="5C57BA1C">
        <w:t>Commission aims</w:t>
      </w:r>
      <w:r w:rsidR="24393714">
        <w:t xml:space="preserve"> to resolve complaints within 28 </w:t>
      </w:r>
      <w:r w:rsidR="00470C19">
        <w:t xml:space="preserve">calendar </w:t>
      </w:r>
      <w:r w:rsidR="24393714">
        <w:t>days</w:t>
      </w:r>
      <w:r w:rsidR="6F451C85">
        <w:t xml:space="preserve"> of receipt of the complaint</w:t>
      </w:r>
      <w:r w:rsidR="24393714">
        <w:t xml:space="preserve">. If it takes longer than 28 </w:t>
      </w:r>
      <w:r w:rsidR="00751C90">
        <w:t xml:space="preserve">calendar </w:t>
      </w:r>
      <w:r w:rsidR="24393714">
        <w:t>days to resolve a complaint, the Commission will contact the complainant and explain why the matter cannot be resolved within that time.</w:t>
      </w:r>
    </w:p>
    <w:p w14:paraId="14DB7342" w14:textId="116FFE8B" w:rsidR="001C69F6" w:rsidRDefault="66B21E40" w:rsidP="1064DEFD">
      <w:pPr>
        <w:pStyle w:val="Heading3"/>
        <w:rPr>
          <w:b w:val="0"/>
          <w:bCs w:val="0"/>
          <w:sz w:val="32"/>
          <w:szCs w:val="32"/>
        </w:rPr>
      </w:pPr>
      <w:r w:rsidRPr="67F8EC93">
        <w:rPr>
          <w:b w:val="0"/>
          <w:bCs w:val="0"/>
          <w:sz w:val="32"/>
          <w:szCs w:val="32"/>
        </w:rPr>
        <w:t>Internal review</w:t>
      </w:r>
    </w:p>
    <w:p w14:paraId="34D6F532" w14:textId="3482A7BA" w:rsidR="001C69F6" w:rsidRDefault="53FD724C" w:rsidP="001C69F6">
      <w:pPr>
        <w:pStyle w:val="VDWCbody"/>
      </w:pPr>
      <w:r>
        <w:t xml:space="preserve">A complainant may seek an internal review of any outcome </w:t>
      </w:r>
      <w:r w:rsidR="0D48B7D1">
        <w:t xml:space="preserve">arising from </w:t>
      </w:r>
      <w:r>
        <w:t>a complaint.</w:t>
      </w:r>
    </w:p>
    <w:p w14:paraId="358951A9" w14:textId="1613CECE" w:rsidR="001C69F6" w:rsidRDefault="66B21E40" w:rsidP="001C69F6">
      <w:pPr>
        <w:pStyle w:val="VDWCbody"/>
      </w:pPr>
      <w:r>
        <w:t xml:space="preserve">The internal review will be completed within 28 </w:t>
      </w:r>
      <w:r w:rsidR="00751C90">
        <w:t xml:space="preserve">calendar </w:t>
      </w:r>
      <w:r>
        <w:t>days</w:t>
      </w:r>
      <w:r w:rsidR="55813FB8">
        <w:t xml:space="preserve"> of receipt of the request for a </w:t>
      </w:r>
      <w:r w:rsidR="17357BAE">
        <w:t>review</w:t>
      </w:r>
      <w:r>
        <w:t>.</w:t>
      </w:r>
      <w:r w:rsidR="7EAFB095">
        <w:t xml:space="preserve"> If </w:t>
      </w:r>
      <w:r w:rsidR="0578A817">
        <w:t xml:space="preserve">it </w:t>
      </w:r>
      <w:r w:rsidR="7EAFB095">
        <w:t xml:space="preserve">will take longer than 28 </w:t>
      </w:r>
      <w:r w:rsidR="00751C90">
        <w:t xml:space="preserve">calendar </w:t>
      </w:r>
      <w:r w:rsidR="7EAFB095">
        <w:t xml:space="preserve">days to resolve a complaint, the Commission will contact the complainant and explain why the matter cannot be resolved within that </w:t>
      </w:r>
      <w:r w:rsidR="0F55AD77">
        <w:t xml:space="preserve">time </w:t>
      </w:r>
      <w:r w:rsidR="15BC43DB">
        <w:t>and provide</w:t>
      </w:r>
      <w:r w:rsidR="3F1ED7E6">
        <w:t xml:space="preserve"> </w:t>
      </w:r>
      <w:r w:rsidR="7EAFB095">
        <w:t>the estimated timeframe</w:t>
      </w:r>
      <w:r w:rsidR="2FCE336E">
        <w:t xml:space="preserve"> for resolution</w:t>
      </w:r>
      <w:r w:rsidR="7EAFB095">
        <w:t>.</w:t>
      </w:r>
    </w:p>
    <w:p w14:paraId="7B2BA25F" w14:textId="622F200D" w:rsidR="001C69F6" w:rsidRDefault="53FD724C" w:rsidP="001C69F6">
      <w:pPr>
        <w:pStyle w:val="VDWCbody"/>
      </w:pPr>
      <w:r>
        <w:t>An outcome letter signed by the senior officer responsible for the internal review will be</w:t>
      </w:r>
      <w:r w:rsidR="1FD07514">
        <w:t xml:space="preserve"> </w:t>
      </w:r>
      <w:r>
        <w:t>provided to the complainant at the conclusion of every internal review.</w:t>
      </w:r>
    </w:p>
    <w:p w14:paraId="79F98A99" w14:textId="79771A06" w:rsidR="000E44DC" w:rsidRDefault="15F9C615" w:rsidP="1064DEFD">
      <w:pPr>
        <w:pStyle w:val="Heading3"/>
        <w:rPr>
          <w:b w:val="0"/>
          <w:bCs w:val="0"/>
          <w:sz w:val="32"/>
          <w:szCs w:val="32"/>
        </w:rPr>
      </w:pPr>
      <w:r w:rsidRPr="1064DEFD">
        <w:rPr>
          <w:b w:val="0"/>
          <w:bCs w:val="0"/>
          <w:sz w:val="32"/>
          <w:szCs w:val="32"/>
        </w:rPr>
        <w:t>External review</w:t>
      </w:r>
    </w:p>
    <w:p w14:paraId="20E54007" w14:textId="0396B056" w:rsidR="0059187C" w:rsidRDefault="7F430AF2" w:rsidP="00D7202D">
      <w:pPr>
        <w:pStyle w:val="VDWCbody"/>
      </w:pPr>
      <w:r>
        <w:t>A complainant will also be informed of any avenues of external review available in relation to the matter, such as the Victorian Ombudsman.</w:t>
      </w:r>
      <w:r w:rsidR="00D7202D">
        <w:t xml:space="preserve"> </w:t>
      </w:r>
      <w:r w:rsidR="2AAEB2DD">
        <w:t xml:space="preserve">The Victorian </w:t>
      </w:r>
      <w:r w:rsidR="6B3FA0FC">
        <w:t>Ombudsman</w:t>
      </w:r>
      <w:r w:rsidR="2AAEB2DD">
        <w:t xml:space="preserve"> can be contacted at:</w:t>
      </w:r>
    </w:p>
    <w:p w14:paraId="7627D39A" w14:textId="77777777" w:rsidR="003A1C80" w:rsidRDefault="2C242B24" w:rsidP="1064DEFD">
      <w:pPr>
        <w:pStyle w:val="VDWCbodynospace"/>
        <w:keepNext/>
      </w:pPr>
      <w:r>
        <w:t>Level 2</w:t>
      </w:r>
    </w:p>
    <w:p w14:paraId="70EDA4F7" w14:textId="77777777" w:rsidR="003A1C80" w:rsidRDefault="2C242B24" w:rsidP="1064DEFD">
      <w:pPr>
        <w:pStyle w:val="VDWCbodynospace"/>
        <w:keepNext/>
      </w:pPr>
      <w:r>
        <w:t>570 Bourke Street</w:t>
      </w:r>
    </w:p>
    <w:p w14:paraId="67DE98D4" w14:textId="5C19A4BE" w:rsidR="003A1C80" w:rsidRDefault="2C242B24" w:rsidP="00D7202D">
      <w:pPr>
        <w:pStyle w:val="VDWCbodynospace"/>
        <w:widowControl w:val="0"/>
      </w:pPr>
      <w:r>
        <w:t>Melbourne VIC 3000</w:t>
      </w:r>
    </w:p>
    <w:p w14:paraId="5CE2FB62" w14:textId="475F3B4D" w:rsidR="003A1C80" w:rsidRDefault="2C242B24" w:rsidP="00D7202D">
      <w:pPr>
        <w:pStyle w:val="VDWCbodynospace"/>
        <w:widowControl w:val="0"/>
      </w:pPr>
      <w:r>
        <w:t>Phone (03) 9613 6222 or 1800 806 314 (regional only)</w:t>
      </w:r>
    </w:p>
    <w:p w14:paraId="4A5C4399" w14:textId="2C8D01A6" w:rsidR="003A1C80" w:rsidRDefault="2C242B24" w:rsidP="00D7202D">
      <w:pPr>
        <w:pStyle w:val="VDWCbodynospace"/>
        <w:widowControl w:val="0"/>
      </w:pPr>
      <w:r>
        <w:t>Telephone Interpreter 131 450</w:t>
      </w:r>
    </w:p>
    <w:p w14:paraId="0941A793" w14:textId="389A9B0A" w:rsidR="0059187C" w:rsidRDefault="2C242B24" w:rsidP="00D7202D">
      <w:pPr>
        <w:pStyle w:val="VDWCbodynospace"/>
        <w:widowControl w:val="0"/>
      </w:pPr>
      <w:r>
        <w:t>Deaf or hearing impaired users 133 677 then 03 9613 6222</w:t>
      </w:r>
    </w:p>
    <w:p w14:paraId="5AC4B2AC" w14:textId="725C5AF0" w:rsidR="00CA700F" w:rsidRDefault="5F0B805C" w:rsidP="00D7202D">
      <w:pPr>
        <w:pStyle w:val="VDWCbody"/>
        <w:widowControl w:val="0"/>
      </w:pPr>
      <w:r>
        <w:t>https://www.ombudsman.vic.gov.au/complaints/make-complaint/</w:t>
      </w:r>
    </w:p>
    <w:p w14:paraId="2A53F18A" w14:textId="27D783CC" w:rsidR="00F9341E" w:rsidRDefault="63CAD797" w:rsidP="010CE177">
      <w:pPr>
        <w:pStyle w:val="Heading2"/>
        <w:rPr>
          <w:b w:val="0"/>
          <w:sz w:val="32"/>
          <w:szCs w:val="32"/>
        </w:rPr>
      </w:pPr>
      <w:r w:rsidRPr="1064DEFD">
        <w:rPr>
          <w:b w:val="0"/>
          <w:sz w:val="32"/>
          <w:szCs w:val="32"/>
        </w:rPr>
        <w:lastRenderedPageBreak/>
        <w:t xml:space="preserve">Specific </w:t>
      </w:r>
      <w:r w:rsidR="1FD07514" w:rsidRPr="1064DEFD">
        <w:rPr>
          <w:b w:val="0"/>
          <w:sz w:val="32"/>
          <w:szCs w:val="32"/>
        </w:rPr>
        <w:t>complaints</w:t>
      </w:r>
    </w:p>
    <w:p w14:paraId="05C1F01B" w14:textId="1B58BD67" w:rsidR="00B635A6" w:rsidRDefault="63A729A2" w:rsidP="00B5397D">
      <w:pPr>
        <w:pStyle w:val="VDWCbody"/>
      </w:pPr>
      <w:r>
        <w:t>Some complaints nee</w:t>
      </w:r>
      <w:r w:rsidR="02554CDC">
        <w:t>d to be handled in particular ways</w:t>
      </w:r>
      <w:r w:rsidR="17DAB8C7">
        <w:t>.</w:t>
      </w:r>
    </w:p>
    <w:p w14:paraId="4F13AB6B" w14:textId="23F46AEF" w:rsidR="00001A95" w:rsidRDefault="02554CDC" w:rsidP="1064DEFD">
      <w:pPr>
        <w:pStyle w:val="Heading3"/>
        <w:rPr>
          <w:b w:val="0"/>
          <w:bCs w:val="0"/>
          <w:sz w:val="28"/>
          <w:szCs w:val="28"/>
        </w:rPr>
      </w:pPr>
      <w:r w:rsidRPr="1064DEFD">
        <w:rPr>
          <w:b w:val="0"/>
          <w:bCs w:val="0"/>
          <w:sz w:val="28"/>
          <w:szCs w:val="28"/>
        </w:rPr>
        <w:t xml:space="preserve">Complaints about </w:t>
      </w:r>
      <w:r w:rsidR="67AA2B98" w:rsidRPr="1064DEFD">
        <w:rPr>
          <w:b w:val="0"/>
          <w:bCs w:val="0"/>
          <w:sz w:val="28"/>
          <w:szCs w:val="28"/>
        </w:rPr>
        <w:t xml:space="preserve">allegations of </w:t>
      </w:r>
      <w:r w:rsidRPr="1064DEFD">
        <w:rPr>
          <w:b w:val="0"/>
          <w:bCs w:val="0"/>
          <w:sz w:val="28"/>
          <w:szCs w:val="28"/>
        </w:rPr>
        <w:t>corrupt conduct</w:t>
      </w:r>
    </w:p>
    <w:p w14:paraId="619E0E4E" w14:textId="46A6E514" w:rsidR="00B5397D" w:rsidRDefault="6BBA1A58" w:rsidP="010CE177">
      <w:pPr>
        <w:pStyle w:val="VDWCbody"/>
      </w:pPr>
      <w:r>
        <w:t xml:space="preserve">If </w:t>
      </w:r>
      <w:r w:rsidR="198547C1">
        <w:t xml:space="preserve">a </w:t>
      </w:r>
      <w:r>
        <w:t>complaint i</w:t>
      </w:r>
      <w:r w:rsidR="2DAC0174">
        <w:t xml:space="preserve">nvolves allegations of </w:t>
      </w:r>
      <w:r>
        <w:t xml:space="preserve">corrupt conduct, please </w:t>
      </w:r>
      <w:r w:rsidR="3987DCBB">
        <w:t>report it to the Independent Broad</w:t>
      </w:r>
      <w:r w:rsidR="06438F17">
        <w:t>-</w:t>
      </w:r>
      <w:r w:rsidR="0C153329">
        <w:t>b</w:t>
      </w:r>
      <w:r w:rsidR="06438F17">
        <w:t xml:space="preserve">ased </w:t>
      </w:r>
      <w:r w:rsidR="54E0C86D">
        <w:t>Anti</w:t>
      </w:r>
      <w:r w:rsidR="714187C8">
        <w:t>-</w:t>
      </w:r>
      <w:r w:rsidR="6921E407">
        <w:t>c</w:t>
      </w:r>
      <w:r w:rsidR="54E0C86D">
        <w:t xml:space="preserve">orruption Commission (IBAC). The </w:t>
      </w:r>
      <w:r w:rsidR="3066EF02">
        <w:t xml:space="preserve">Victorian Disability Worker </w:t>
      </w:r>
      <w:r w:rsidR="54E0C86D">
        <w:t>Commission cannot receive complaints of corrupt conduct.</w:t>
      </w:r>
    </w:p>
    <w:p w14:paraId="0B74ACD5" w14:textId="7157C76C" w:rsidR="00DD7B9C" w:rsidRDefault="65C73830" w:rsidP="010CE177">
      <w:pPr>
        <w:pStyle w:val="VDWCbody"/>
      </w:pPr>
      <w:r>
        <w:t>IBAC can be contacted</w:t>
      </w:r>
      <w:r w:rsidR="6FC85C41">
        <w:t xml:space="preserve"> by:</w:t>
      </w:r>
    </w:p>
    <w:p w14:paraId="35DF791A" w14:textId="526094C7" w:rsidR="00DD7B9C" w:rsidRDefault="6FC85C41" w:rsidP="00DD7B9C">
      <w:pPr>
        <w:pStyle w:val="VDWCbody"/>
        <w:numPr>
          <w:ilvl w:val="0"/>
          <w:numId w:val="44"/>
        </w:numPr>
      </w:pPr>
      <w:r>
        <w:t xml:space="preserve">phone: </w:t>
      </w:r>
      <w:r w:rsidR="62299C8B">
        <w:t xml:space="preserve">1300 735 135 or </w:t>
      </w:r>
    </w:p>
    <w:p w14:paraId="4F4B5BD1" w14:textId="26CC8303" w:rsidR="0080772C" w:rsidRDefault="62299C8B" w:rsidP="00DD7B9C">
      <w:pPr>
        <w:pStyle w:val="VDWCbody"/>
        <w:numPr>
          <w:ilvl w:val="0"/>
          <w:numId w:val="44"/>
        </w:numPr>
      </w:pPr>
      <w:r>
        <w:t>making a complaint on</w:t>
      </w:r>
      <w:r w:rsidR="674E0F23">
        <w:t xml:space="preserve">line </w:t>
      </w:r>
      <w:r w:rsidR="6FC85C41">
        <w:t xml:space="preserve">at </w:t>
      </w:r>
      <w:hyperlink r:id="rId15">
        <w:r w:rsidR="6FC85C41" w:rsidRPr="1064DEFD">
          <w:rPr>
            <w:rStyle w:val="Hyperlink"/>
          </w:rPr>
          <w:t>https://www.ibac.vic.gov.au/reporting-corruption/report/complaints-form</w:t>
        </w:r>
      </w:hyperlink>
      <w:r w:rsidR="6FC85C41">
        <w:t xml:space="preserve">. </w:t>
      </w:r>
    </w:p>
    <w:p w14:paraId="3B7B100E" w14:textId="1CDAC2E6" w:rsidR="00B5397D" w:rsidRDefault="57D44B6B" w:rsidP="1064DEFD">
      <w:pPr>
        <w:pStyle w:val="Heading3"/>
        <w:rPr>
          <w:b w:val="0"/>
          <w:bCs w:val="0"/>
          <w:sz w:val="28"/>
          <w:szCs w:val="28"/>
        </w:rPr>
      </w:pPr>
      <w:r w:rsidRPr="1064DEFD">
        <w:rPr>
          <w:b w:val="0"/>
          <w:bCs w:val="0"/>
          <w:sz w:val="28"/>
          <w:szCs w:val="28"/>
        </w:rPr>
        <w:t>Complaints about use of personal or health information</w:t>
      </w:r>
    </w:p>
    <w:p w14:paraId="0F73BFEF" w14:textId="0FA18017" w:rsidR="00D500EF" w:rsidRPr="00D500EF" w:rsidRDefault="307CF7BD" w:rsidP="010CE177">
      <w:pPr>
        <w:pStyle w:val="VDWCbody"/>
      </w:pPr>
      <w:r>
        <w:t xml:space="preserve">If </w:t>
      </w:r>
      <w:r w:rsidR="5CB4B647">
        <w:t xml:space="preserve">a </w:t>
      </w:r>
      <w:r>
        <w:t xml:space="preserve">complaint </w:t>
      </w:r>
      <w:r w:rsidR="6BBA1A58">
        <w:t xml:space="preserve">is about the Commission’s </w:t>
      </w:r>
      <w:r w:rsidR="00E50ED0">
        <w:t xml:space="preserve">or Board’s </w:t>
      </w:r>
      <w:r w:rsidR="6BBA1A58">
        <w:t xml:space="preserve">collection, use, or disclosure of your personal information, please refer to our </w:t>
      </w:r>
      <w:hyperlink r:id="rId16">
        <w:r w:rsidR="6BBA1A58" w:rsidRPr="67F8EC93">
          <w:rPr>
            <w:rStyle w:val="Hyperlink"/>
          </w:rPr>
          <w:t>Privacy policy</w:t>
        </w:r>
      </w:hyperlink>
      <w:r w:rsidR="6BBA1A58">
        <w:t>. You can still make a complaint using the contact details</w:t>
      </w:r>
      <w:r w:rsidR="6996F833">
        <w:t xml:space="preserve"> set out</w:t>
      </w:r>
      <w:r w:rsidR="6BBA1A58">
        <w:t xml:space="preserve"> above.</w:t>
      </w:r>
    </w:p>
    <w:p w14:paraId="33295249" w14:textId="498D7986" w:rsidR="00C74554" w:rsidRDefault="6171882A" w:rsidP="2D0971C8">
      <w:pPr>
        <w:pStyle w:val="Heading2"/>
        <w:rPr>
          <w:b w:val="0"/>
          <w:sz w:val="32"/>
          <w:szCs w:val="32"/>
        </w:rPr>
      </w:pPr>
      <w:r w:rsidRPr="2D0971C8">
        <w:rPr>
          <w:b w:val="0"/>
          <w:sz w:val="32"/>
          <w:szCs w:val="32"/>
        </w:rPr>
        <w:t>Complaint outcomes</w:t>
      </w:r>
    </w:p>
    <w:p w14:paraId="25F95B23" w14:textId="2D25FF52" w:rsidR="00C74554" w:rsidRDefault="4849347A" w:rsidP="00C74554">
      <w:pPr>
        <w:pStyle w:val="VDWCbody"/>
      </w:pPr>
      <w:r>
        <w:t xml:space="preserve">If we find </w:t>
      </w:r>
      <w:r w:rsidR="4C797CE4">
        <w:t xml:space="preserve">that </w:t>
      </w:r>
      <w:r w:rsidR="573F92FB">
        <w:t xml:space="preserve">there has been </w:t>
      </w:r>
      <w:r w:rsidR="4C797CE4">
        <w:t>an error, we will take steps to re</w:t>
      </w:r>
      <w:r w:rsidR="7CC235C2">
        <w:t>medy</w:t>
      </w:r>
      <w:r w:rsidR="4C797CE4">
        <w:t xml:space="preserve"> that situation. </w:t>
      </w:r>
      <w:r w:rsidR="7CBDAE82">
        <w:t xml:space="preserve">If appropriate, we </w:t>
      </w:r>
      <w:r w:rsidR="4019149F">
        <w:t>will consider offering a genuine apology, in addition to any other remedies</w:t>
      </w:r>
      <w:r w:rsidR="4EAFCADE">
        <w:t xml:space="preserve"> </w:t>
      </w:r>
      <w:r w:rsidR="00470C19">
        <w:t xml:space="preserve">deemed applicable to the circumstances. </w:t>
      </w:r>
    </w:p>
    <w:p w14:paraId="56383446" w14:textId="54DBB758" w:rsidR="006A599C" w:rsidRDefault="061BB26A" w:rsidP="010CE177">
      <w:pPr>
        <w:pStyle w:val="Heading1"/>
        <w:rPr>
          <w:bCs w:val="0"/>
          <w:sz w:val="32"/>
          <w:szCs w:val="32"/>
        </w:rPr>
      </w:pPr>
      <w:r w:rsidRPr="67F8EC93">
        <w:rPr>
          <w:bCs w:val="0"/>
          <w:sz w:val="32"/>
          <w:szCs w:val="32"/>
        </w:rPr>
        <w:t xml:space="preserve">Privacy </w:t>
      </w:r>
      <w:r w:rsidR="4019149F" w:rsidRPr="67F8EC93">
        <w:rPr>
          <w:bCs w:val="0"/>
          <w:sz w:val="32"/>
          <w:szCs w:val="32"/>
        </w:rPr>
        <w:t>and recording complaints</w:t>
      </w:r>
    </w:p>
    <w:p w14:paraId="7F88085F" w14:textId="11E54A87" w:rsidR="005030FB" w:rsidRDefault="53F4099B" w:rsidP="00DD4257">
      <w:pPr>
        <w:pStyle w:val="VDWCbody"/>
      </w:pPr>
      <w:r>
        <w:t>The Commission</w:t>
      </w:r>
      <w:r w:rsidR="04587E36">
        <w:t xml:space="preserve"> collects and uses personal information in accordance with our </w:t>
      </w:r>
      <w:hyperlink r:id="rId17">
        <w:r w:rsidR="04587E36" w:rsidRPr="1064DEFD">
          <w:rPr>
            <w:rStyle w:val="Hyperlink"/>
          </w:rPr>
          <w:t>Privacy policy</w:t>
        </w:r>
      </w:hyperlink>
      <w:r w:rsidR="04587E36">
        <w:t>.</w:t>
      </w:r>
    </w:p>
    <w:p w14:paraId="04A4F30C" w14:textId="360685D7" w:rsidR="00DD4257" w:rsidRDefault="53F4099B" w:rsidP="00DD4257">
      <w:pPr>
        <w:pStyle w:val="VDWCbody"/>
      </w:pPr>
      <w:r>
        <w:t xml:space="preserve">When gathering </w:t>
      </w:r>
      <w:r w:rsidR="503E5159">
        <w:t xml:space="preserve">personal </w:t>
      </w:r>
      <w:r>
        <w:t>information to respond to a complaint, the Commission will only:</w:t>
      </w:r>
    </w:p>
    <w:p w14:paraId="470CC530" w14:textId="5742A175" w:rsidR="00DD4257" w:rsidRDefault="53F4099B" w:rsidP="1064DEFD">
      <w:pPr>
        <w:pStyle w:val="VDWCbullet1"/>
        <w:numPr>
          <w:ilvl w:val="0"/>
          <w:numId w:val="4"/>
        </w:numPr>
      </w:pPr>
      <w:r>
        <w:t>use it to deal with the complaint or to address systemic issues arising from the complaint</w:t>
      </w:r>
    </w:p>
    <w:p w14:paraId="4FF59442" w14:textId="618D5E2F" w:rsidR="00DD4257" w:rsidRDefault="53F4099B" w:rsidP="1064DEFD">
      <w:pPr>
        <w:pStyle w:val="VDWCbullet1"/>
        <w:numPr>
          <w:ilvl w:val="0"/>
          <w:numId w:val="4"/>
        </w:numPr>
      </w:pPr>
      <w:r>
        <w:t>disclose it in a de-identified format when disclosing data to the public</w:t>
      </w:r>
      <w:r w:rsidR="6B4B88B4">
        <w:t>, if required</w:t>
      </w:r>
    </w:p>
    <w:p w14:paraId="0C34873C" w14:textId="47E512A4" w:rsidR="00DD4257" w:rsidRDefault="53F4099B" w:rsidP="1064DEFD">
      <w:pPr>
        <w:pStyle w:val="VDWCbullet1"/>
        <w:numPr>
          <w:ilvl w:val="0"/>
          <w:numId w:val="4"/>
        </w:numPr>
      </w:pPr>
      <w:r>
        <w:t>share it with staff on a need to know basis.</w:t>
      </w:r>
    </w:p>
    <w:p w14:paraId="129ABF8B" w14:textId="5804C650" w:rsidR="00CF39DB" w:rsidRDefault="0978A0E1" w:rsidP="1064DEFD">
      <w:pPr>
        <w:pStyle w:val="Heading2"/>
        <w:rPr>
          <w:b w:val="0"/>
          <w:sz w:val="32"/>
          <w:szCs w:val="32"/>
        </w:rPr>
      </w:pPr>
      <w:r w:rsidRPr="1064DEFD">
        <w:rPr>
          <w:b w:val="0"/>
          <w:sz w:val="32"/>
          <w:szCs w:val="32"/>
        </w:rPr>
        <w:t>Recording complaints</w:t>
      </w:r>
    </w:p>
    <w:p w14:paraId="240AA4C9" w14:textId="6E873D6B" w:rsidR="00CF39DB" w:rsidRDefault="0978A0E1" w:rsidP="004C6C75">
      <w:pPr>
        <w:pStyle w:val="VDWCbody"/>
      </w:pPr>
      <w:r>
        <w:t>All complaints are recorded in our internal complaint database.</w:t>
      </w:r>
    </w:p>
    <w:p w14:paraId="53F2DECA" w14:textId="6D39BE31" w:rsidR="004C6C75" w:rsidRDefault="0978A0E1" w:rsidP="004C6C75">
      <w:pPr>
        <w:pStyle w:val="VDWCbody"/>
      </w:pPr>
      <w:r>
        <w:t xml:space="preserve">We use our complaint data </w:t>
      </w:r>
      <w:r w:rsidR="4692FA6E">
        <w:t xml:space="preserve">to understand </w:t>
      </w:r>
      <w:r>
        <w:t>how we can reduce complaints and improve</w:t>
      </w:r>
      <w:r w:rsidR="5CA96893">
        <w:t xml:space="preserve"> our</w:t>
      </w:r>
      <w:r>
        <w:t xml:space="preserve"> services.</w:t>
      </w:r>
    </w:p>
    <w:p w14:paraId="1933B4F8" w14:textId="314C3751" w:rsidR="00CF39DB" w:rsidRDefault="7B9819D1" w:rsidP="004C6C75">
      <w:pPr>
        <w:pStyle w:val="VDWCbody"/>
      </w:pPr>
      <w:r>
        <w:t>We record the following information for each complaint:</w:t>
      </w:r>
    </w:p>
    <w:p w14:paraId="6FB24B75" w14:textId="3A1B0B71" w:rsidR="00CF39DB" w:rsidRDefault="0978A0E1" w:rsidP="1064DEFD">
      <w:pPr>
        <w:pStyle w:val="VDWCbullet1"/>
        <w:numPr>
          <w:ilvl w:val="0"/>
          <w:numId w:val="3"/>
        </w:numPr>
      </w:pPr>
      <w:r>
        <w:t>the complainant’s details</w:t>
      </w:r>
    </w:p>
    <w:p w14:paraId="6A05A92C" w14:textId="33DE0AFD" w:rsidR="4C4F2E0B" w:rsidRDefault="4C4F2E0B" w:rsidP="1064DEFD">
      <w:pPr>
        <w:pStyle w:val="VDWCbullet1"/>
        <w:numPr>
          <w:ilvl w:val="0"/>
          <w:numId w:val="3"/>
        </w:numPr>
      </w:pPr>
      <w:r>
        <w:t xml:space="preserve">when the complaint was received </w:t>
      </w:r>
    </w:p>
    <w:p w14:paraId="2605BEA4" w14:textId="287650C2" w:rsidR="00CF39DB" w:rsidRDefault="0978A0E1" w:rsidP="1064DEFD">
      <w:pPr>
        <w:pStyle w:val="VDWCbullet1"/>
        <w:numPr>
          <w:ilvl w:val="0"/>
          <w:numId w:val="3"/>
        </w:numPr>
      </w:pPr>
      <w:r>
        <w:t>how the complaint was received</w:t>
      </w:r>
    </w:p>
    <w:p w14:paraId="456F6C39" w14:textId="7C09525E" w:rsidR="00CF39DB" w:rsidRDefault="0978A0E1" w:rsidP="1064DEFD">
      <w:pPr>
        <w:pStyle w:val="VDWCbullet1"/>
        <w:numPr>
          <w:ilvl w:val="0"/>
          <w:numId w:val="3"/>
        </w:numPr>
      </w:pPr>
      <w:r>
        <w:t>a description of the complaint</w:t>
      </w:r>
    </w:p>
    <w:p w14:paraId="5E97ADF5" w14:textId="6B9513ED" w:rsidR="00CF39DB" w:rsidRDefault="0978A0E1" w:rsidP="1064DEFD">
      <w:pPr>
        <w:pStyle w:val="VDWCbullet1"/>
        <w:numPr>
          <w:ilvl w:val="0"/>
          <w:numId w:val="3"/>
        </w:numPr>
      </w:pPr>
      <w:r>
        <w:t>the complainant’s desired outcome (if known)</w:t>
      </w:r>
    </w:p>
    <w:p w14:paraId="7BF97561" w14:textId="0374B438" w:rsidR="00CF39DB" w:rsidRDefault="4692FA6E" w:rsidP="1064DEFD">
      <w:pPr>
        <w:pStyle w:val="VDWCbullet1"/>
        <w:numPr>
          <w:ilvl w:val="0"/>
          <w:numId w:val="3"/>
        </w:numPr>
      </w:pPr>
      <w:r>
        <w:t>t</w:t>
      </w:r>
      <w:r w:rsidR="0978A0E1">
        <w:t xml:space="preserve">he </w:t>
      </w:r>
      <w:r>
        <w:t xml:space="preserve">Commission staff member </w:t>
      </w:r>
      <w:r w:rsidR="0978A0E1">
        <w:t>responsible for handling the complaint</w:t>
      </w:r>
    </w:p>
    <w:p w14:paraId="2C19013A" w14:textId="0F916ACD" w:rsidR="00CF39DB" w:rsidRDefault="0978A0E1" w:rsidP="1064DEFD">
      <w:pPr>
        <w:pStyle w:val="VDWCbullet1"/>
        <w:numPr>
          <w:ilvl w:val="0"/>
          <w:numId w:val="3"/>
        </w:numPr>
      </w:pPr>
      <w:r>
        <w:t>any action taken, including contact with the complainant, response times and the outcome</w:t>
      </w:r>
    </w:p>
    <w:p w14:paraId="5650D2A1" w14:textId="18A8B989" w:rsidR="00CF39DB" w:rsidRDefault="0978A0E1" w:rsidP="1064DEFD">
      <w:pPr>
        <w:pStyle w:val="VDWCbullet1"/>
        <w:numPr>
          <w:ilvl w:val="0"/>
          <w:numId w:val="3"/>
        </w:numPr>
      </w:pPr>
      <w:r>
        <w:t>when the complaint was finalised</w:t>
      </w:r>
    </w:p>
    <w:p w14:paraId="75AD4C0B" w14:textId="2983073F" w:rsidR="00CF39DB" w:rsidRDefault="0978A0E1" w:rsidP="1064DEFD">
      <w:pPr>
        <w:pStyle w:val="VDWCbullet1"/>
        <w:numPr>
          <w:ilvl w:val="0"/>
          <w:numId w:val="3"/>
        </w:numPr>
      </w:pPr>
      <w:r>
        <w:t xml:space="preserve">relevant demographic information that could help improve </w:t>
      </w:r>
      <w:r w:rsidR="00A2351D">
        <w:t xml:space="preserve">our </w:t>
      </w:r>
      <w:r>
        <w:t>services</w:t>
      </w:r>
    </w:p>
    <w:p w14:paraId="144B2EDF" w14:textId="3F5A723C" w:rsidR="00CF39DB" w:rsidRDefault="0978A0E1" w:rsidP="1064DEFD">
      <w:pPr>
        <w:pStyle w:val="VDWCbullet1"/>
        <w:numPr>
          <w:ilvl w:val="0"/>
          <w:numId w:val="3"/>
        </w:numPr>
      </w:pPr>
      <w:r>
        <w:t>any recommendations for improvement, and who is responsible for implementing them.</w:t>
      </w:r>
    </w:p>
    <w:p w14:paraId="14082344" w14:textId="767F4F89" w:rsidR="1064DEFD" w:rsidRDefault="1064DEFD" w:rsidP="1064DEFD">
      <w:pPr>
        <w:pStyle w:val="VDWCbody"/>
      </w:pPr>
    </w:p>
    <w:p w14:paraId="2351D1A4" w14:textId="71D220E1" w:rsidR="00CF39DB" w:rsidRDefault="0978A0E1" w:rsidP="00E52CE7">
      <w:pPr>
        <w:pStyle w:val="VDWCbody"/>
      </w:pPr>
      <w:r>
        <w:t xml:space="preserve">Any queries regarding the recording of complaints should be directed to </w:t>
      </w:r>
      <w:r w:rsidR="38041A27">
        <w:t xml:space="preserve">the Commission’s privacy officer, at </w:t>
      </w:r>
      <w:hyperlink r:id="rId18">
        <w:r w:rsidR="38041A27" w:rsidRPr="1064DEFD">
          <w:rPr>
            <w:rStyle w:val="Hyperlink"/>
          </w:rPr>
          <w:t>info@vdwc.vic.gov.au</w:t>
        </w:r>
      </w:hyperlink>
      <w:r>
        <w:t>.</w:t>
      </w:r>
    </w:p>
    <w:p w14:paraId="5EA2AC7E" w14:textId="169D1367" w:rsidR="00CF39DB" w:rsidRPr="00DD4257" w:rsidRDefault="7B9819D1" w:rsidP="00F77371">
      <w:pPr>
        <w:pStyle w:val="VDWCbody"/>
      </w:pPr>
      <w:r>
        <w:lastRenderedPageBreak/>
        <w:t xml:space="preserve">We will report complaint </w:t>
      </w:r>
      <w:r w:rsidR="1A4BBAD5">
        <w:t>data</w:t>
      </w:r>
      <w:r>
        <w:t xml:space="preserve"> in our annual report, where we will also detail any service improvements made as a result of complaints received.</w:t>
      </w:r>
    </w:p>
    <w:bookmarkEnd w:id="0"/>
    <w:p w14:paraId="2438F724" w14:textId="25BB825F" w:rsidR="00FF24A5" w:rsidRDefault="37072CE2" w:rsidP="010CE177">
      <w:pPr>
        <w:pStyle w:val="Heading1"/>
        <w:rPr>
          <w:bCs w:val="0"/>
          <w:sz w:val="32"/>
          <w:szCs w:val="32"/>
        </w:rPr>
      </w:pPr>
      <w:r w:rsidRPr="1064DEFD">
        <w:rPr>
          <w:bCs w:val="0"/>
          <w:sz w:val="32"/>
          <w:szCs w:val="32"/>
        </w:rPr>
        <w:t>References</w:t>
      </w:r>
      <w:r w:rsidR="6E363A1B" w:rsidRPr="1064DEFD">
        <w:rPr>
          <w:bCs w:val="0"/>
          <w:sz w:val="32"/>
          <w:szCs w:val="32"/>
        </w:rPr>
        <w:t xml:space="preserve"> and </w:t>
      </w:r>
      <w:r w:rsidRPr="1064DEFD">
        <w:rPr>
          <w:bCs w:val="0"/>
          <w:sz w:val="32"/>
          <w:szCs w:val="32"/>
        </w:rPr>
        <w:t>related documents</w:t>
      </w:r>
    </w:p>
    <w:p w14:paraId="52E64FB7" w14:textId="30BA035F" w:rsidR="007F540E" w:rsidRPr="007F540E" w:rsidRDefault="1645C23F" w:rsidP="010CE177">
      <w:pPr>
        <w:pStyle w:val="Heading2"/>
        <w:rPr>
          <w:b w:val="0"/>
        </w:rPr>
      </w:pPr>
      <w:r w:rsidRPr="1064DEFD">
        <w:rPr>
          <w:b w:val="0"/>
        </w:rPr>
        <w:t>Policies and guidelines</w:t>
      </w:r>
    </w:p>
    <w:p w14:paraId="63AAD3E9" w14:textId="77777777" w:rsidR="005F229C" w:rsidRDefault="2B1F1B45" w:rsidP="1064DEFD">
      <w:pPr>
        <w:pStyle w:val="VDWCbullet1"/>
        <w:numPr>
          <w:ilvl w:val="0"/>
          <w:numId w:val="2"/>
        </w:numPr>
      </w:pPr>
      <w:r>
        <w:t xml:space="preserve">VPS Code of Conduct </w:t>
      </w:r>
    </w:p>
    <w:p w14:paraId="2B251ECB" w14:textId="26D8BBD6" w:rsidR="005F229C" w:rsidRDefault="2B1F1B45" w:rsidP="1064DEFD">
      <w:pPr>
        <w:pStyle w:val="VDWCbullet1"/>
        <w:numPr>
          <w:ilvl w:val="0"/>
          <w:numId w:val="2"/>
        </w:numPr>
      </w:pPr>
      <w:r>
        <w:t>Public interest disclosure policy</w:t>
      </w:r>
    </w:p>
    <w:p w14:paraId="75195C3E" w14:textId="657DF32D" w:rsidR="005F229C" w:rsidRDefault="2B1F1B45" w:rsidP="1064DEFD">
      <w:pPr>
        <w:pStyle w:val="VDWCbullet1"/>
        <w:numPr>
          <w:ilvl w:val="0"/>
          <w:numId w:val="2"/>
        </w:numPr>
      </w:pPr>
      <w:r>
        <w:t>Conflict of interest policy</w:t>
      </w:r>
    </w:p>
    <w:p w14:paraId="2BE6FE35" w14:textId="297F8B63" w:rsidR="00F54582" w:rsidRDefault="3CEC440C" w:rsidP="1064DEFD">
      <w:pPr>
        <w:pStyle w:val="VDWCbullet1"/>
        <w:numPr>
          <w:ilvl w:val="0"/>
          <w:numId w:val="2"/>
        </w:numPr>
      </w:pPr>
      <w:r>
        <w:t>C</w:t>
      </w:r>
      <w:r w:rsidR="484260CB">
        <w:t>omplaints procedure</w:t>
      </w:r>
    </w:p>
    <w:p w14:paraId="7E58EB1F" w14:textId="779DCC72" w:rsidR="009E6528" w:rsidRDefault="37072CE2" w:rsidP="010CE177">
      <w:pPr>
        <w:pStyle w:val="Heading2"/>
        <w:rPr>
          <w:b w:val="0"/>
        </w:rPr>
      </w:pPr>
      <w:r w:rsidRPr="1064DEFD">
        <w:rPr>
          <w:b w:val="0"/>
        </w:rPr>
        <w:t>Compliance</w:t>
      </w:r>
    </w:p>
    <w:p w14:paraId="31EC0176" w14:textId="43C9180E" w:rsidR="009E6528" w:rsidRDefault="37072CE2" w:rsidP="0015587E">
      <w:pPr>
        <w:pStyle w:val="VDWCbody"/>
      </w:pPr>
      <w:r>
        <w:t>This policy complies with relevan</w:t>
      </w:r>
      <w:r w:rsidR="21A95B31">
        <w:t>t</w:t>
      </w:r>
      <w:r>
        <w:t xml:space="preserve"> legislation</w:t>
      </w:r>
      <w:r w:rsidR="6B435AFD">
        <w:t xml:space="preserve"> and policies</w:t>
      </w:r>
      <w:r w:rsidR="1645C23F">
        <w:t xml:space="preserve">, in particular </w:t>
      </w:r>
    </w:p>
    <w:p w14:paraId="37ED01AC" w14:textId="49C34874" w:rsidR="00E6740A" w:rsidRDefault="74BB08C9" w:rsidP="1064DEFD">
      <w:pPr>
        <w:pStyle w:val="VDWCbullet1"/>
        <w:numPr>
          <w:ilvl w:val="0"/>
          <w:numId w:val="1"/>
        </w:numPr>
      </w:pPr>
      <w:r w:rsidRPr="1064DEFD">
        <w:rPr>
          <w:i/>
          <w:iCs/>
        </w:rPr>
        <w:t>Charter of Human Rights and Responsibilities</w:t>
      </w:r>
      <w:r w:rsidR="2B1F1B45" w:rsidRPr="1064DEFD">
        <w:rPr>
          <w:i/>
          <w:iCs/>
        </w:rPr>
        <w:t xml:space="preserve"> </w:t>
      </w:r>
      <w:r w:rsidRPr="1064DEFD">
        <w:rPr>
          <w:i/>
          <w:iCs/>
        </w:rPr>
        <w:t>Act 2006</w:t>
      </w:r>
      <w:r>
        <w:t xml:space="preserve"> (Vic)</w:t>
      </w:r>
    </w:p>
    <w:p w14:paraId="1A65F95B" w14:textId="77777777" w:rsidR="00E6740A" w:rsidRDefault="74BB08C9" w:rsidP="1064DEFD">
      <w:pPr>
        <w:pStyle w:val="VDWCbullet1"/>
        <w:numPr>
          <w:ilvl w:val="0"/>
          <w:numId w:val="1"/>
        </w:numPr>
      </w:pPr>
      <w:r w:rsidRPr="1064DEFD">
        <w:rPr>
          <w:i/>
          <w:iCs/>
        </w:rPr>
        <w:t>Freedom of Information Act 1982</w:t>
      </w:r>
      <w:r>
        <w:t xml:space="preserve"> (Vic)</w:t>
      </w:r>
    </w:p>
    <w:p w14:paraId="551BD1AD" w14:textId="77777777" w:rsidR="00E6740A" w:rsidRDefault="74BB08C9" w:rsidP="1064DEFD">
      <w:pPr>
        <w:pStyle w:val="VDWCbullet1"/>
        <w:numPr>
          <w:ilvl w:val="0"/>
          <w:numId w:val="1"/>
        </w:numPr>
      </w:pPr>
      <w:r w:rsidRPr="1064DEFD">
        <w:rPr>
          <w:i/>
          <w:iCs/>
        </w:rPr>
        <w:t>Independent Broad-based Anti-corruption Commission Act 2011</w:t>
      </w:r>
      <w:r>
        <w:t xml:space="preserve"> (Vic)</w:t>
      </w:r>
    </w:p>
    <w:p w14:paraId="2747CDD7" w14:textId="77777777" w:rsidR="00E6740A" w:rsidRDefault="74BB08C9" w:rsidP="1064DEFD">
      <w:pPr>
        <w:pStyle w:val="VDWCbullet1"/>
        <w:numPr>
          <w:ilvl w:val="0"/>
          <w:numId w:val="1"/>
        </w:numPr>
      </w:pPr>
      <w:r w:rsidRPr="1064DEFD">
        <w:rPr>
          <w:i/>
          <w:iCs/>
        </w:rPr>
        <w:t>Privacy and Data Protection Act 2014</w:t>
      </w:r>
      <w:r>
        <w:t xml:space="preserve"> (Vic)</w:t>
      </w:r>
    </w:p>
    <w:p w14:paraId="37D33C87" w14:textId="220E7DBD" w:rsidR="00E6740A" w:rsidRDefault="74BB08C9" w:rsidP="1064DEFD">
      <w:pPr>
        <w:pStyle w:val="VDWCbullet1"/>
        <w:numPr>
          <w:ilvl w:val="0"/>
          <w:numId w:val="1"/>
        </w:numPr>
      </w:pPr>
      <w:r w:rsidRPr="1064DEFD">
        <w:rPr>
          <w:i/>
          <w:iCs/>
        </w:rPr>
        <w:t>Public Interest Disclosure Act 2012</w:t>
      </w:r>
      <w:r>
        <w:t xml:space="preserve"> (Vic)</w:t>
      </w:r>
    </w:p>
    <w:p w14:paraId="20FA6F94" w14:textId="632815EB" w:rsidR="00F05DD1" w:rsidRPr="00285F34" w:rsidRDefault="6B435AFD" w:rsidP="1064DEFD">
      <w:pPr>
        <w:pStyle w:val="VDWCbullet1"/>
        <w:numPr>
          <w:ilvl w:val="0"/>
          <w:numId w:val="1"/>
        </w:numPr>
      </w:pPr>
      <w:r>
        <w:t xml:space="preserve">Victorian Ombudsman </w:t>
      </w:r>
      <w:r w:rsidRPr="1064DEFD">
        <w:rPr>
          <w:i/>
          <w:iCs/>
        </w:rPr>
        <w:t xml:space="preserve">Good practice guide to handling complaints </w:t>
      </w:r>
      <w:r>
        <w:t>(2016)</w:t>
      </w:r>
    </w:p>
    <w:p w14:paraId="58A5CFBD" w14:textId="2B42134F" w:rsidR="007F540E" w:rsidRPr="00D87170" w:rsidRDefault="1645C23F" w:rsidP="010CE177">
      <w:pPr>
        <w:pStyle w:val="Heading1"/>
        <w:rPr>
          <w:bCs w:val="0"/>
          <w:sz w:val="32"/>
          <w:szCs w:val="32"/>
        </w:rPr>
      </w:pPr>
      <w:r w:rsidRPr="1064DEFD">
        <w:rPr>
          <w:bCs w:val="0"/>
          <w:sz w:val="32"/>
          <w:szCs w:val="32"/>
        </w:rPr>
        <w:t>Policy review and currency</w:t>
      </w:r>
    </w:p>
    <w:p w14:paraId="6C1F79CC" w14:textId="75770150" w:rsidR="007F540E" w:rsidRDefault="1645C23F" w:rsidP="0015587E">
      <w:pPr>
        <w:pStyle w:val="VDWCbody"/>
      </w:pPr>
      <w:r>
        <w:t xml:space="preserve">This policy will be reviewed </w:t>
      </w:r>
      <w:r w:rsidR="00CB2CD3">
        <w:t>every t</w:t>
      </w:r>
      <w:r w:rsidR="00EC55D8">
        <w:t>hree</w:t>
      </w:r>
      <w:r w:rsidR="00CB2CD3">
        <w:t xml:space="preserve"> years</w:t>
      </w:r>
      <w:r w:rsidR="6E783524">
        <w:t xml:space="preserve"> from the last approved date, or when there is a significant change in the intent of the policy</w:t>
      </w:r>
      <w:r w:rsidR="00CB2CD3">
        <w:t>, relevant VPS policy or legislation.</w:t>
      </w:r>
    </w:p>
    <w:p w14:paraId="28EC95F5" w14:textId="77777777" w:rsidR="004F435F" w:rsidRPr="00544E70" w:rsidRDefault="004F435F" w:rsidP="004F435F">
      <w:pPr>
        <w:pStyle w:val="Heading3"/>
        <w:rPr>
          <w:b w:val="0"/>
          <w:bCs w:val="0"/>
        </w:rPr>
      </w:pPr>
      <w:r w:rsidRPr="00544E70">
        <w:rPr>
          <w:b w:val="0"/>
          <w:bCs w:val="0"/>
        </w:rPr>
        <w:t xml:space="preserve">Version history </w:t>
      </w:r>
    </w:p>
    <w:tbl>
      <w:tblPr>
        <w:tblW w:w="9390" w:type="dxa"/>
        <w:tblInd w:w="108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2790"/>
        <w:gridCol w:w="1740"/>
        <w:gridCol w:w="2841"/>
      </w:tblGrid>
      <w:tr w:rsidR="004F435F" w:rsidRPr="00544E70" w14:paraId="4E871AAF" w14:textId="77777777" w:rsidTr="006E549E">
        <w:tc>
          <w:tcPr>
            <w:tcW w:w="9390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14:paraId="1741B345" w14:textId="77777777" w:rsidR="004F435F" w:rsidRPr="00544E70" w:rsidRDefault="004F435F" w:rsidP="006E549E">
            <w:pPr>
              <w:pStyle w:val="Tabletitleheading"/>
              <w:rPr>
                <w:bCs/>
                <w:highlight w:val="yellow"/>
              </w:rPr>
            </w:pPr>
            <w:r w:rsidRPr="0E2211B9">
              <w:rPr>
                <w:bCs/>
              </w:rPr>
              <w:t>Release notice</w:t>
            </w:r>
          </w:p>
        </w:tc>
      </w:tr>
      <w:tr w:rsidR="004F435F" w:rsidRPr="00544E70" w14:paraId="797F2959" w14:textId="77777777" w:rsidTr="006E549E">
        <w:trPr>
          <w:trHeight w:val="688"/>
        </w:trPr>
        <w:tc>
          <w:tcPr>
            <w:tcW w:w="201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14:paraId="30178364" w14:textId="77777777" w:rsidR="004F435F" w:rsidRPr="00544E70" w:rsidRDefault="004F435F" w:rsidP="006E549E">
            <w:pPr>
              <w:pStyle w:val="DWRBtablecolhead"/>
              <w:rPr>
                <w:bCs/>
                <w:color w:val="auto"/>
              </w:rPr>
            </w:pPr>
            <w:r w:rsidRPr="0E2211B9">
              <w:rPr>
                <w:bCs/>
                <w:color w:val="auto"/>
              </w:rPr>
              <w:t>Version</w:t>
            </w:r>
          </w:p>
        </w:tc>
        <w:tc>
          <w:tcPr>
            <w:tcW w:w="279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14:paraId="111868AD" w14:textId="77777777" w:rsidR="004F435F" w:rsidRPr="00544E70" w:rsidRDefault="004F435F" w:rsidP="006E549E">
            <w:pPr>
              <w:pStyle w:val="DWRBtablecolhead"/>
              <w:rPr>
                <w:bCs/>
                <w:color w:val="auto"/>
              </w:rPr>
            </w:pPr>
            <w:r w:rsidRPr="0E2211B9">
              <w:rPr>
                <w:bCs/>
                <w:color w:val="auto"/>
              </w:rPr>
              <w:t>Date of effect</w:t>
            </w:r>
          </w:p>
        </w:tc>
        <w:tc>
          <w:tcPr>
            <w:tcW w:w="174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14:paraId="7074640D" w14:textId="77777777" w:rsidR="004F435F" w:rsidRPr="00544E70" w:rsidRDefault="004F435F" w:rsidP="006E549E">
            <w:pPr>
              <w:pStyle w:val="DWRBtablecolhead"/>
              <w:rPr>
                <w:bCs/>
                <w:color w:val="auto"/>
              </w:rPr>
            </w:pPr>
            <w:r w:rsidRPr="0E2211B9">
              <w:rPr>
                <w:bCs/>
                <w:color w:val="auto"/>
              </w:rPr>
              <w:t>Amendment details</w:t>
            </w:r>
          </w:p>
        </w:tc>
        <w:tc>
          <w:tcPr>
            <w:tcW w:w="284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14:paraId="3C2F3132" w14:textId="77777777" w:rsidR="004F435F" w:rsidRPr="00544E70" w:rsidRDefault="004F435F" w:rsidP="006E549E">
            <w:pPr>
              <w:pStyle w:val="DWRBtablecolhead"/>
              <w:rPr>
                <w:bCs/>
                <w:color w:val="auto"/>
              </w:rPr>
            </w:pPr>
            <w:r w:rsidRPr="0E2211B9">
              <w:rPr>
                <w:bCs/>
                <w:color w:val="auto"/>
              </w:rPr>
              <w:t>Amended by</w:t>
            </w:r>
          </w:p>
        </w:tc>
      </w:tr>
      <w:tr w:rsidR="004F435F" w:rsidRPr="00544E70" w14:paraId="06171B82" w14:textId="77777777" w:rsidTr="006E549E">
        <w:tc>
          <w:tcPr>
            <w:tcW w:w="2019" w:type="dxa"/>
            <w:tcBorders>
              <w:top w:val="single" w:sz="4" w:space="0" w:color="808080" w:themeColor="background1" w:themeShade="80"/>
              <w:left w:val="nil"/>
              <w:bottom w:val="none" w:sz="4" w:space="0" w:color="808080" w:themeColor="background1" w:themeShade="80"/>
              <w:right w:val="nil"/>
            </w:tcBorders>
            <w:hideMark/>
          </w:tcPr>
          <w:p w14:paraId="1E622189" w14:textId="77777777" w:rsidR="004F435F" w:rsidRPr="00544E70" w:rsidRDefault="004F435F" w:rsidP="006E549E">
            <w:pPr>
              <w:pStyle w:val="DWRBtabletext"/>
            </w:pPr>
            <w:r w:rsidRPr="00544E70">
              <w:t>1.0</w:t>
            </w:r>
          </w:p>
        </w:tc>
        <w:tc>
          <w:tcPr>
            <w:tcW w:w="2790" w:type="dxa"/>
            <w:tcBorders>
              <w:top w:val="single" w:sz="4" w:space="0" w:color="808080" w:themeColor="background1" w:themeShade="80"/>
              <w:left w:val="nil"/>
              <w:bottom w:val="none" w:sz="4" w:space="0" w:color="808080" w:themeColor="background1" w:themeShade="80"/>
              <w:right w:val="nil"/>
            </w:tcBorders>
          </w:tcPr>
          <w:p w14:paraId="35AD5552" w14:textId="77777777" w:rsidR="004F435F" w:rsidRPr="00544E70" w:rsidRDefault="004F435F" w:rsidP="006E549E">
            <w:pPr>
              <w:pStyle w:val="VDWCtabletext6pt"/>
              <w:rPr>
                <w:rFonts w:cs="Arial"/>
              </w:rPr>
            </w:pPr>
            <w:r w:rsidRPr="00544E70">
              <w:t>25.08.2020</w:t>
            </w:r>
          </w:p>
        </w:tc>
        <w:tc>
          <w:tcPr>
            <w:tcW w:w="1740" w:type="dxa"/>
            <w:tcBorders>
              <w:top w:val="single" w:sz="4" w:space="0" w:color="808080" w:themeColor="background1" w:themeShade="80"/>
              <w:left w:val="nil"/>
              <w:bottom w:val="none" w:sz="4" w:space="0" w:color="808080" w:themeColor="background1" w:themeShade="80"/>
              <w:right w:val="nil"/>
            </w:tcBorders>
            <w:hideMark/>
          </w:tcPr>
          <w:p w14:paraId="55AEE861" w14:textId="77777777" w:rsidR="004F435F" w:rsidRPr="00544E70" w:rsidRDefault="004F435F" w:rsidP="006E549E">
            <w:pPr>
              <w:pStyle w:val="DWRBtabletext"/>
            </w:pPr>
            <w:r w:rsidRPr="00544E70">
              <w:t>Initial release</w:t>
            </w:r>
          </w:p>
        </w:tc>
        <w:tc>
          <w:tcPr>
            <w:tcW w:w="2841" w:type="dxa"/>
            <w:tcBorders>
              <w:top w:val="single" w:sz="4" w:space="0" w:color="808080" w:themeColor="background1" w:themeShade="80"/>
              <w:left w:val="nil"/>
              <w:bottom w:val="none" w:sz="4" w:space="0" w:color="808080" w:themeColor="background1" w:themeShade="80"/>
              <w:right w:val="nil"/>
            </w:tcBorders>
          </w:tcPr>
          <w:p w14:paraId="3215B6EB" w14:textId="77777777" w:rsidR="004F435F" w:rsidRPr="00544E70" w:rsidRDefault="004F435F" w:rsidP="006E549E">
            <w:pPr>
              <w:pStyle w:val="Tabletext"/>
              <w:keepNext/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4F435F" w:rsidRPr="00544E70" w14:paraId="7323959A" w14:textId="77777777" w:rsidTr="006E549E">
        <w:tc>
          <w:tcPr>
            <w:tcW w:w="2019" w:type="dxa"/>
            <w:tcBorders>
              <w:top w:val="single" w:sz="4" w:space="0" w:color="808080" w:themeColor="background1" w:themeShade="80"/>
              <w:left w:val="nil"/>
              <w:bottom w:val="none" w:sz="4" w:space="0" w:color="808080" w:themeColor="background1" w:themeShade="80"/>
              <w:right w:val="nil"/>
            </w:tcBorders>
          </w:tcPr>
          <w:p w14:paraId="3F86FE4D" w14:textId="77777777" w:rsidR="004F435F" w:rsidRPr="00544E70" w:rsidRDefault="004F435F" w:rsidP="006E549E">
            <w:pPr>
              <w:pStyle w:val="DWRBtabletext"/>
            </w:pPr>
            <w:r>
              <w:t>2.0</w:t>
            </w:r>
          </w:p>
        </w:tc>
        <w:tc>
          <w:tcPr>
            <w:tcW w:w="2790" w:type="dxa"/>
            <w:tcBorders>
              <w:top w:val="single" w:sz="4" w:space="0" w:color="808080" w:themeColor="background1" w:themeShade="80"/>
              <w:left w:val="nil"/>
              <w:bottom w:val="none" w:sz="4" w:space="0" w:color="808080" w:themeColor="background1" w:themeShade="80"/>
              <w:right w:val="nil"/>
            </w:tcBorders>
          </w:tcPr>
          <w:p w14:paraId="38D6B307" w14:textId="77777777" w:rsidR="004F435F" w:rsidRPr="00544E70" w:rsidRDefault="004F435F" w:rsidP="006E549E">
            <w:pPr>
              <w:pStyle w:val="VDWCtabletext6pt"/>
            </w:pPr>
            <w:r>
              <w:t>12.12.2023</w:t>
            </w:r>
          </w:p>
        </w:tc>
        <w:tc>
          <w:tcPr>
            <w:tcW w:w="1740" w:type="dxa"/>
            <w:tcBorders>
              <w:top w:val="single" w:sz="4" w:space="0" w:color="808080" w:themeColor="background1" w:themeShade="80"/>
              <w:left w:val="nil"/>
              <w:bottom w:val="none" w:sz="4" w:space="0" w:color="808080" w:themeColor="background1" w:themeShade="80"/>
              <w:right w:val="nil"/>
            </w:tcBorders>
          </w:tcPr>
          <w:p w14:paraId="1F9EF254" w14:textId="77777777" w:rsidR="004F435F" w:rsidRPr="00544E70" w:rsidRDefault="004F435F" w:rsidP="006E549E">
            <w:pPr>
              <w:pStyle w:val="DWRBtabletext"/>
            </w:pPr>
            <w:r>
              <w:t>Reviewed due to passage of time</w:t>
            </w:r>
          </w:p>
        </w:tc>
        <w:tc>
          <w:tcPr>
            <w:tcW w:w="2841" w:type="dxa"/>
            <w:tcBorders>
              <w:top w:val="single" w:sz="4" w:space="0" w:color="808080" w:themeColor="background1" w:themeShade="80"/>
              <w:left w:val="nil"/>
              <w:bottom w:val="none" w:sz="4" w:space="0" w:color="808080" w:themeColor="background1" w:themeShade="80"/>
              <w:right w:val="nil"/>
            </w:tcBorders>
          </w:tcPr>
          <w:p w14:paraId="2FC351BD" w14:textId="77777777" w:rsidR="004F435F" w:rsidRPr="00544E70" w:rsidRDefault="004F435F" w:rsidP="006E549E">
            <w:pPr>
              <w:pStyle w:val="Tabletext"/>
              <w:keepNext/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Legal</w:t>
            </w:r>
          </w:p>
        </w:tc>
      </w:tr>
      <w:tr w:rsidR="004F435F" w14:paraId="40DE19C7" w14:textId="77777777" w:rsidTr="006E549E">
        <w:trPr>
          <w:trHeight w:val="300"/>
        </w:trPr>
        <w:tc>
          <w:tcPr>
            <w:tcW w:w="2019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372F1BE6" w14:textId="77777777" w:rsidR="004F435F" w:rsidRDefault="004F435F" w:rsidP="006E549E">
            <w:pPr>
              <w:pStyle w:val="DWRBtabletext"/>
            </w:pPr>
            <w:r>
              <w:t>Record no.:</w:t>
            </w:r>
          </w:p>
        </w:tc>
        <w:tc>
          <w:tcPr>
            <w:tcW w:w="2790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254E1036" w14:textId="77777777" w:rsidR="004F435F" w:rsidRDefault="004F435F" w:rsidP="006E549E">
            <w:pPr>
              <w:pStyle w:val="DWRBtabletext"/>
            </w:pPr>
            <w:r>
              <w:t>VDWC/D/23/1185</w:t>
            </w:r>
          </w:p>
        </w:tc>
        <w:tc>
          <w:tcPr>
            <w:tcW w:w="1740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3ED0B04C" w14:textId="77777777" w:rsidR="004F435F" w:rsidRDefault="004F435F" w:rsidP="006E549E">
            <w:pPr>
              <w:pStyle w:val="DWRBtabletext"/>
            </w:pPr>
          </w:p>
        </w:tc>
        <w:tc>
          <w:tcPr>
            <w:tcW w:w="2841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670834CA" w14:textId="77777777" w:rsidR="004F435F" w:rsidRDefault="004F435F" w:rsidP="006E549E">
            <w:pPr>
              <w:pStyle w:val="Tabletext"/>
              <w:rPr>
                <w:rFonts w:cs="Arial"/>
                <w:sz w:val="20"/>
                <w:szCs w:val="20"/>
              </w:rPr>
            </w:pPr>
          </w:p>
        </w:tc>
      </w:tr>
      <w:tr w:rsidR="004F435F" w14:paraId="3F3D779D" w14:textId="77777777" w:rsidTr="006E549E">
        <w:trPr>
          <w:trHeight w:val="300"/>
        </w:trPr>
        <w:tc>
          <w:tcPr>
            <w:tcW w:w="2019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238FAC74" w14:textId="674E1895" w:rsidR="004F435F" w:rsidRDefault="63EFD0A4" w:rsidP="006E549E">
            <w:pPr>
              <w:pStyle w:val="DWRBtabletext"/>
            </w:pPr>
            <w:r>
              <w:t xml:space="preserve">Commission </w:t>
            </w:r>
            <w:r w:rsidR="3182C82C">
              <w:t>p</w:t>
            </w:r>
            <w:r w:rsidR="004F435F">
              <w:t>olicy owner:</w:t>
            </w:r>
          </w:p>
        </w:tc>
        <w:tc>
          <w:tcPr>
            <w:tcW w:w="2790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59D7AAB7" w14:textId="77777777" w:rsidR="004F435F" w:rsidRDefault="004F435F" w:rsidP="006E549E">
            <w:pPr>
              <w:pStyle w:val="DWRBtabletext"/>
              <w:spacing w:line="259" w:lineRule="auto"/>
            </w:pPr>
            <w:r>
              <w:t>General Counsel</w:t>
            </w:r>
          </w:p>
        </w:tc>
        <w:tc>
          <w:tcPr>
            <w:tcW w:w="1740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41BD20BF" w14:textId="77777777" w:rsidR="004F435F" w:rsidRDefault="004F435F" w:rsidP="006E549E">
            <w:pPr>
              <w:pStyle w:val="DWRBtabletext"/>
            </w:pPr>
          </w:p>
        </w:tc>
        <w:tc>
          <w:tcPr>
            <w:tcW w:w="2841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0F9E194E" w14:textId="77777777" w:rsidR="004F435F" w:rsidRDefault="004F435F" w:rsidP="006E549E">
            <w:pPr>
              <w:pStyle w:val="Tabletext"/>
              <w:rPr>
                <w:rFonts w:cs="Arial"/>
                <w:sz w:val="20"/>
                <w:szCs w:val="20"/>
              </w:rPr>
            </w:pPr>
          </w:p>
        </w:tc>
      </w:tr>
      <w:tr w:rsidR="004F435F" w14:paraId="74F95F10" w14:textId="77777777" w:rsidTr="006E549E">
        <w:trPr>
          <w:trHeight w:val="300"/>
        </w:trPr>
        <w:tc>
          <w:tcPr>
            <w:tcW w:w="2019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3422974E" w14:textId="77777777" w:rsidR="004F435F" w:rsidRDefault="004F435F" w:rsidP="006E549E">
            <w:pPr>
              <w:pStyle w:val="DWRBtabletext"/>
            </w:pPr>
            <w:r>
              <w:t>Approved by:</w:t>
            </w:r>
          </w:p>
        </w:tc>
        <w:tc>
          <w:tcPr>
            <w:tcW w:w="2790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2E1359F0" w14:textId="3B001783" w:rsidR="004F435F" w:rsidRDefault="004F435F" w:rsidP="006E549E">
            <w:pPr>
              <w:pStyle w:val="DWRBtabletext"/>
            </w:pPr>
            <w:r>
              <w:t>Commissioner</w:t>
            </w:r>
          </w:p>
        </w:tc>
        <w:tc>
          <w:tcPr>
            <w:tcW w:w="1740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376E146B" w14:textId="77777777" w:rsidR="004F435F" w:rsidRPr="00061B6D" w:rsidRDefault="004F435F" w:rsidP="006E549E">
            <w:pPr>
              <w:pStyle w:val="DWRBtabletext"/>
              <w:rPr>
                <w:color w:val="000000" w:themeColor="text1"/>
              </w:rPr>
            </w:pPr>
            <w:r w:rsidRPr="00061B6D">
              <w:rPr>
                <w:color w:val="000000" w:themeColor="text1"/>
              </w:rPr>
              <w:t>Approved on:</w:t>
            </w:r>
          </w:p>
        </w:tc>
        <w:tc>
          <w:tcPr>
            <w:tcW w:w="2841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15122A9C" w14:textId="42970AB7" w:rsidR="004F435F" w:rsidRPr="00061B6D" w:rsidRDefault="004F435F" w:rsidP="006E549E">
            <w:pPr>
              <w:pStyle w:val="DWRBtabletext"/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5E0E4C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12</w:t>
            </w:r>
            <w:r w:rsidR="005E0E4C">
              <w:rPr>
                <w:color w:val="000000" w:themeColor="text1"/>
              </w:rPr>
              <w:t>/</w:t>
            </w:r>
            <w:r w:rsidRPr="00061B6D">
              <w:rPr>
                <w:color w:val="000000" w:themeColor="text1"/>
              </w:rPr>
              <w:t>2023</w:t>
            </w:r>
          </w:p>
        </w:tc>
      </w:tr>
      <w:tr w:rsidR="7C98E6B2" w14:paraId="33834C92" w14:textId="77777777" w:rsidTr="7C98E6B2">
        <w:trPr>
          <w:trHeight w:val="300"/>
        </w:trPr>
        <w:tc>
          <w:tcPr>
            <w:tcW w:w="2019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5F3BDAA0" w14:textId="62B2F956" w:rsidR="0FE524CC" w:rsidRDefault="0FE524CC" w:rsidP="001B7061">
            <w:pPr>
              <w:pStyle w:val="DWRBtabletext"/>
            </w:pPr>
            <w:r>
              <w:t>Board policy owner:</w:t>
            </w:r>
          </w:p>
        </w:tc>
        <w:tc>
          <w:tcPr>
            <w:tcW w:w="2790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43B14FD6" w14:textId="200B25C9" w:rsidR="0FE524CC" w:rsidRDefault="0FE524CC" w:rsidP="001B7061">
            <w:pPr>
              <w:pStyle w:val="DWRBtabletext"/>
            </w:pPr>
            <w:r>
              <w:t>Chair</w:t>
            </w:r>
          </w:p>
        </w:tc>
        <w:tc>
          <w:tcPr>
            <w:tcW w:w="1740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444735F1" w14:textId="77033DED" w:rsidR="7C98E6B2" w:rsidRDefault="7C98E6B2" w:rsidP="001B7061">
            <w:pPr>
              <w:pStyle w:val="DWRBtabletext"/>
            </w:pPr>
          </w:p>
        </w:tc>
        <w:tc>
          <w:tcPr>
            <w:tcW w:w="2841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45C9BC58" w14:textId="2A6B48DD" w:rsidR="7C98E6B2" w:rsidRDefault="7C98E6B2" w:rsidP="001B7061">
            <w:pPr>
              <w:pStyle w:val="DWRBtabletext"/>
              <w:spacing w:line="259" w:lineRule="auto"/>
            </w:pPr>
          </w:p>
        </w:tc>
      </w:tr>
      <w:tr w:rsidR="7C98E6B2" w14:paraId="58CB4EBD" w14:textId="77777777" w:rsidTr="7C98E6B2">
        <w:trPr>
          <w:trHeight w:val="300"/>
        </w:trPr>
        <w:tc>
          <w:tcPr>
            <w:tcW w:w="2019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5CE8A8A9" w14:textId="011EF6BA" w:rsidR="0FE524CC" w:rsidRDefault="0FE524CC" w:rsidP="001B7061">
            <w:pPr>
              <w:pStyle w:val="DWRBtabletext"/>
            </w:pPr>
            <w:r>
              <w:t>Approved by:</w:t>
            </w:r>
          </w:p>
        </w:tc>
        <w:tc>
          <w:tcPr>
            <w:tcW w:w="2790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6F07482D" w14:textId="56158599" w:rsidR="0FE524CC" w:rsidRDefault="0FE524CC" w:rsidP="001B7061">
            <w:pPr>
              <w:pStyle w:val="DWRBtabletext"/>
            </w:pPr>
            <w:r>
              <w:t>Chair</w:t>
            </w:r>
          </w:p>
        </w:tc>
        <w:tc>
          <w:tcPr>
            <w:tcW w:w="1740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6C9FC254" w14:textId="11FBF37E" w:rsidR="0FE524CC" w:rsidRDefault="0FE524CC" w:rsidP="001B7061">
            <w:pPr>
              <w:pStyle w:val="DWRBtabletext"/>
            </w:pPr>
            <w:r>
              <w:t>Approved on</w:t>
            </w:r>
          </w:p>
        </w:tc>
        <w:tc>
          <w:tcPr>
            <w:tcW w:w="2841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09F93F13" w14:textId="1DB98F59" w:rsidR="0FE524CC" w:rsidRDefault="00986B73" w:rsidP="00986B73">
            <w:pPr>
              <w:pStyle w:val="DWRBtabletext"/>
            </w:pPr>
            <w:r w:rsidRPr="00986B73">
              <w:t>13/02</w:t>
            </w:r>
            <w:r w:rsidR="0FE524CC" w:rsidRPr="00986B73">
              <w:t>/2024</w:t>
            </w:r>
          </w:p>
        </w:tc>
      </w:tr>
      <w:tr w:rsidR="004F435F" w14:paraId="221E0841" w14:textId="77777777" w:rsidTr="004F435F">
        <w:trPr>
          <w:trHeight w:val="161"/>
        </w:trPr>
        <w:tc>
          <w:tcPr>
            <w:tcW w:w="2019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1DC0D217" w14:textId="77777777" w:rsidR="004F435F" w:rsidRDefault="004F435F" w:rsidP="006E549E">
            <w:pPr>
              <w:pStyle w:val="DWRBtabletext"/>
            </w:pPr>
            <w:r>
              <w:t>Next Review Due:</w:t>
            </w:r>
          </w:p>
        </w:tc>
        <w:tc>
          <w:tcPr>
            <w:tcW w:w="2790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094877C7" w14:textId="38980BBF" w:rsidR="004F435F" w:rsidRDefault="344312FA" w:rsidP="006E549E">
            <w:pPr>
              <w:pStyle w:val="DWRBtabletext"/>
            </w:pPr>
            <w:r>
              <w:t>0</w:t>
            </w:r>
            <w:r w:rsidR="004F435F">
              <w:t>1/202</w:t>
            </w:r>
            <w:r w:rsidR="287B9545">
              <w:t>7</w:t>
            </w:r>
          </w:p>
        </w:tc>
        <w:tc>
          <w:tcPr>
            <w:tcW w:w="1740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3C27C258" w14:textId="77777777" w:rsidR="004F435F" w:rsidRDefault="004F435F" w:rsidP="006E549E">
            <w:pPr>
              <w:pStyle w:val="Tabletext"/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5C577485" w14:textId="77777777" w:rsidR="004F435F" w:rsidRDefault="004F435F" w:rsidP="006E549E">
            <w:pPr>
              <w:pStyle w:val="Tabletext"/>
              <w:spacing w:before="0" w:after="0"/>
              <w:ind w:left="493"/>
              <w:rPr>
                <w:rFonts w:cs="Arial"/>
                <w:sz w:val="20"/>
                <w:szCs w:val="20"/>
              </w:rPr>
            </w:pPr>
          </w:p>
        </w:tc>
      </w:tr>
    </w:tbl>
    <w:p w14:paraId="19A5E0BC" w14:textId="190304F3" w:rsidR="41E3F0E2" w:rsidRDefault="41E3F0E2" w:rsidP="004F435F">
      <w:pPr>
        <w:pStyle w:val="VDWCbody"/>
      </w:pPr>
    </w:p>
    <w:p w14:paraId="353D62AD" w14:textId="77777777" w:rsidR="00986B73" w:rsidRPr="00986B73" w:rsidRDefault="00986B73" w:rsidP="00986B73"/>
    <w:p w14:paraId="76C85902" w14:textId="77777777" w:rsidR="00986B73" w:rsidRPr="00986B73" w:rsidRDefault="00986B73" w:rsidP="00986B73"/>
    <w:p w14:paraId="7CABF511" w14:textId="77777777" w:rsidR="00986B73" w:rsidRPr="00986B73" w:rsidRDefault="00986B73" w:rsidP="00986B73"/>
    <w:p w14:paraId="5EE6A592" w14:textId="77777777" w:rsidR="00986B73" w:rsidRPr="00986B73" w:rsidRDefault="00986B73" w:rsidP="00986B73"/>
    <w:p w14:paraId="08CE74AF" w14:textId="77777777" w:rsidR="00986B73" w:rsidRPr="00986B73" w:rsidRDefault="00986B73" w:rsidP="00986B73"/>
    <w:p w14:paraId="213AB01A" w14:textId="77777777" w:rsidR="00986B73" w:rsidRPr="00986B73" w:rsidRDefault="00986B73" w:rsidP="00986B73"/>
    <w:p w14:paraId="270CDAE2" w14:textId="77777777" w:rsidR="00986B73" w:rsidRPr="00986B73" w:rsidRDefault="00986B73" w:rsidP="00986B73"/>
    <w:p w14:paraId="34B8E71B" w14:textId="3486C410" w:rsidR="00986B73" w:rsidRPr="00986B73" w:rsidRDefault="00986B73" w:rsidP="00986B73">
      <w:pPr>
        <w:tabs>
          <w:tab w:val="left" w:pos="2520"/>
        </w:tabs>
      </w:pPr>
      <w:r>
        <w:tab/>
      </w:r>
    </w:p>
    <w:sectPr w:rsidR="00986B73" w:rsidRPr="00986B73" w:rsidSect="009260D8">
      <w:headerReference w:type="default" r:id="rId19"/>
      <w:footerReference w:type="default" r:id="rId20"/>
      <w:type w:val="continuous"/>
      <w:pgSz w:w="11906" w:h="16838" w:code="9"/>
      <w:pgMar w:top="709" w:right="851" w:bottom="851" w:left="851" w:header="567" w:footer="612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8196D" w14:textId="77777777" w:rsidR="003503BD" w:rsidRDefault="003503BD">
      <w:r>
        <w:separator/>
      </w:r>
    </w:p>
  </w:endnote>
  <w:endnote w:type="continuationSeparator" w:id="0">
    <w:p w14:paraId="7761495F" w14:textId="77777777" w:rsidR="003503BD" w:rsidRDefault="003503BD">
      <w:r>
        <w:continuationSeparator/>
      </w:r>
    </w:p>
  </w:endnote>
  <w:endnote w:type="continuationNotice" w:id="1">
    <w:p w14:paraId="031FC7F6" w14:textId="77777777" w:rsidR="003503BD" w:rsidRDefault="003503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71C6" w14:textId="72771EEC" w:rsidR="009260D8" w:rsidRDefault="006F12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EEA4522" wp14:editId="07660189">
              <wp:simplePos x="0" y="0"/>
              <wp:positionH relativeFrom="page">
                <wp:posOffset>-12065</wp:posOffset>
              </wp:positionH>
              <wp:positionV relativeFrom="page">
                <wp:posOffset>10013950</wp:posOffset>
              </wp:positionV>
              <wp:extent cx="7553325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3325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4C8220" w14:textId="77777777" w:rsidR="006F1271" w:rsidRPr="00EC49F8" w:rsidRDefault="006F1271" w:rsidP="006F1271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EEA452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-.95pt;margin-top:788.5pt;width:594.75pt;height:24.55pt;z-index:25165824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" o:allowincell="f" filled="f" stroked="f" strokeweight=".5pt">
              <v:textbox inset=",0,,0">
                <w:txbxContent>
                  <w:p w14:paraId="224C8220" w14:textId="77777777" w:rsidR="006F1271" w:rsidRPr="00EC49F8" w:rsidRDefault="006F1271" w:rsidP="006F1271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5BDA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2C7D493" wp14:editId="31959EFD">
              <wp:simplePos x="0" y="0"/>
              <wp:positionH relativeFrom="column">
                <wp:posOffset>2761615</wp:posOffset>
              </wp:positionH>
              <wp:positionV relativeFrom="paragraph">
                <wp:posOffset>-407035</wp:posOffset>
              </wp:positionV>
              <wp:extent cx="895350" cy="438785"/>
              <wp:effectExtent l="0" t="0" r="19050" b="1841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4387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48E40D7" w14:textId="77777777" w:rsidR="00EE5BDA" w:rsidRPr="00010E82" w:rsidRDefault="00EE5BDA" w:rsidP="00EE5BDA">
                          <w:pPr>
                            <w:pStyle w:val="Footer"/>
                          </w:pPr>
                          <w:r>
                            <w:t xml:space="preserve">  Page </w:t>
                          </w:r>
                          <w:r w:rsidRPr="00F8302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F83020">
                            <w:rPr>
                              <w:b/>
                              <w:bCs/>
                            </w:rPr>
                            <w:instrText xml:space="preserve"> PAGE </w:instrText>
                          </w:r>
                          <w:r w:rsidRPr="00F8302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1</w:t>
                          </w:r>
                          <w:r w:rsidRPr="00F8302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D26AD2">
                            <w:t xml:space="preserve"> of </w:t>
                          </w:r>
                          <w:r w:rsidRPr="00F83020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F83020">
                            <w:rPr>
                              <w:b/>
                              <w:bCs/>
                            </w:rPr>
                            <w:instrText xml:space="preserve"> NUMPAGES  </w:instrText>
                          </w:r>
                          <w:r w:rsidRPr="00F83020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3</w:t>
                          </w:r>
                          <w:r w:rsidRPr="00F83020">
                            <w:rPr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  <w:p w14:paraId="205A577E" w14:textId="09294142" w:rsidR="00EE5BDA" w:rsidRPr="00A11421" w:rsidRDefault="00EE5BDA" w:rsidP="002E693C">
                          <w:pPr>
                            <w:pStyle w:val="Footer"/>
                          </w:pPr>
                        </w:p>
                        <w:p w14:paraId="44DB3904" w14:textId="77777777" w:rsidR="00EE5BDA" w:rsidRDefault="00EE5BDA" w:rsidP="00EE5BD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7D49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17.45pt;margin-top:-32.05pt;width:70.5pt;height:34.5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" fillcolor="white [3201]" strokecolor="white [3212]" strokeweight=".5pt">
              <v:textbox>
                <w:txbxContent>
                  <w:p w14:paraId="448E40D7" w14:textId="77777777" w:rsidR="00EE5BDA" w:rsidRPr="00010E82" w:rsidRDefault="00EE5BDA" w:rsidP="00EE5BDA">
                    <w:pPr>
                      <w:pStyle w:val="Footer"/>
                    </w:pPr>
                    <w:r>
                      <w:t xml:space="preserve">  Page </w:t>
                    </w:r>
                    <w:r w:rsidRPr="00F8302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F83020">
                      <w:rPr>
                        <w:b/>
                        <w:bCs/>
                      </w:rPr>
                      <w:instrText xml:space="preserve"> PAGE </w:instrText>
                    </w:r>
                    <w:r w:rsidRPr="00F8302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1</w:t>
                    </w:r>
                    <w:r w:rsidRPr="00F8302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D26AD2">
                      <w:t xml:space="preserve"> of </w:t>
                    </w:r>
                    <w:r w:rsidRPr="00F83020">
                      <w:rPr>
                        <w:b/>
                        <w:bCs/>
                      </w:rPr>
                      <w:fldChar w:fldCharType="begin"/>
                    </w:r>
                    <w:r w:rsidRPr="00F83020">
                      <w:rPr>
                        <w:b/>
                        <w:bCs/>
                      </w:rPr>
                      <w:instrText xml:space="preserve"> NUMPAGES  </w:instrText>
                    </w:r>
                    <w:r w:rsidRPr="00F83020"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3</w:t>
                    </w:r>
                    <w:r w:rsidRPr="00F83020">
                      <w:rPr>
                        <w:b/>
                        <w:bCs/>
                        <w:noProof/>
                      </w:rPr>
                      <w:fldChar w:fldCharType="end"/>
                    </w:r>
                  </w:p>
                  <w:p w14:paraId="205A577E" w14:textId="09294142" w:rsidR="00EE5BDA" w:rsidRPr="00A11421" w:rsidRDefault="00EE5BDA" w:rsidP="002E693C">
                    <w:pPr>
                      <w:pStyle w:val="Footer"/>
                    </w:pPr>
                  </w:p>
                  <w:p w14:paraId="44DB3904" w14:textId="77777777" w:rsidR="00EE5BDA" w:rsidRDefault="00EE5BDA" w:rsidP="00EE5BDA"/>
                </w:txbxContent>
              </v:textbox>
            </v:shape>
          </w:pict>
        </mc:Fallback>
      </mc:AlternateContent>
    </w:r>
    <w:r w:rsidR="009260D8">
      <w:rPr>
        <w:noProof/>
      </w:rPr>
      <w:drawing>
        <wp:anchor distT="0" distB="0" distL="114300" distR="114300" simplePos="0" relativeHeight="251658240" behindDoc="0" locked="0" layoutInCell="0" allowOverlap="1" wp14:anchorId="5760AF30" wp14:editId="22360B88">
          <wp:simplePos x="0" y="0"/>
          <wp:positionH relativeFrom="page">
            <wp:posOffset>133985</wp:posOffset>
          </wp:positionH>
          <wp:positionV relativeFrom="page">
            <wp:posOffset>9830435</wp:posOffset>
          </wp:positionV>
          <wp:extent cx="5594350" cy="711200"/>
          <wp:effectExtent l="0" t="0" r="6350" b="0"/>
          <wp:wrapNone/>
          <wp:docPr id="1" name="Picture 1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8486" w14:textId="5BF58118" w:rsidR="00EA5C95" w:rsidRDefault="006F12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0FF70995" wp14:editId="5B6B4BDF">
              <wp:simplePos x="0" y="0"/>
              <wp:positionH relativeFrom="page">
                <wp:posOffset>-94615</wp:posOffset>
              </wp:positionH>
              <wp:positionV relativeFrom="page">
                <wp:posOffset>10172065</wp:posOffset>
              </wp:positionV>
              <wp:extent cx="7553325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3325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85F49B" w14:textId="77777777" w:rsidR="000F6A62" w:rsidRPr="00A11421" w:rsidRDefault="000F6A62" w:rsidP="000F6A62">
                          <w:pPr>
                            <w:pStyle w:val="Footer"/>
                            <w:jc w:val="center"/>
                          </w:pPr>
                          <w:r>
                            <w:t>Confidential</w:t>
                          </w:r>
                        </w:p>
                        <w:p w14:paraId="3F57D4C1" w14:textId="77777777" w:rsidR="006F1271" w:rsidRPr="00EC49F8" w:rsidRDefault="006F1271" w:rsidP="006F1271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F7099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-7.45pt;margin-top:800.95pt;width:594.75pt;height:24.55pt;z-index:25165824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" o:allowincell="f" filled="f" stroked="f" strokeweight=".5pt">
              <v:textbox inset=",0,,0">
                <w:txbxContent>
                  <w:p w14:paraId="4B85F49B" w14:textId="77777777" w:rsidR="000F6A62" w:rsidRPr="00A11421" w:rsidRDefault="000F6A62" w:rsidP="000F6A62">
                    <w:pPr>
                      <w:pStyle w:val="Footer"/>
                      <w:jc w:val="center"/>
                    </w:pPr>
                    <w:r>
                      <w:t>Confidential</w:t>
                    </w:r>
                  </w:p>
                  <w:p w14:paraId="3F57D4C1" w14:textId="77777777" w:rsidR="006F1271" w:rsidRPr="00EC49F8" w:rsidRDefault="006F1271" w:rsidP="006F1271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30DE">
      <w:t>C</w:t>
    </w:r>
    <w:r w:rsidR="00505D0F">
      <w:t xml:space="preserve">omplaints </w:t>
    </w:r>
    <w:r w:rsidR="005F30DE">
      <w:t>P</w:t>
    </w:r>
    <w:r w:rsidR="00505D0F">
      <w:t>olicy</w:t>
    </w:r>
  </w:p>
  <w:p w14:paraId="4BCDA52B" w14:textId="3DA5289B" w:rsidR="009D70A4" w:rsidRPr="00A11421" w:rsidRDefault="00EA5C95" w:rsidP="00D87170">
    <w:pPr>
      <w:pStyle w:val="Footer"/>
    </w:pPr>
    <w:r>
      <w:t xml:space="preserve">Page </w:t>
    </w:r>
    <w:r w:rsidRPr="00D87170">
      <w:rPr>
        <w:color w:val="2B579A"/>
        <w:sz w:val="24"/>
        <w:szCs w:val="24"/>
        <w:shd w:val="clear" w:color="auto" w:fill="E6E6E6"/>
      </w:rPr>
      <w:fldChar w:fldCharType="begin"/>
    </w:r>
    <w:r w:rsidRPr="00D87170">
      <w:instrText xml:space="preserve"> PAGE </w:instrText>
    </w:r>
    <w:r w:rsidRPr="00D87170">
      <w:rPr>
        <w:color w:val="2B579A"/>
        <w:sz w:val="24"/>
        <w:szCs w:val="24"/>
        <w:shd w:val="clear" w:color="auto" w:fill="E6E6E6"/>
      </w:rPr>
      <w:fldChar w:fldCharType="separate"/>
    </w:r>
    <w:r w:rsidR="00751C90">
      <w:rPr>
        <w:noProof/>
      </w:rPr>
      <w:t>5</w:t>
    </w:r>
    <w:r w:rsidRPr="00D87170">
      <w:rPr>
        <w:color w:val="2B579A"/>
        <w:sz w:val="24"/>
        <w:szCs w:val="24"/>
        <w:shd w:val="clear" w:color="auto" w:fill="E6E6E6"/>
      </w:rPr>
      <w:fldChar w:fldCharType="end"/>
    </w:r>
    <w:r w:rsidRPr="00D26AD2">
      <w:t xml:space="preserve"> of </w:t>
    </w:r>
    <w:r>
      <w:rPr>
        <w:color w:val="2B579A"/>
        <w:shd w:val="clear" w:color="auto" w:fill="E6E6E6"/>
      </w:rPr>
      <w:fldChar w:fldCharType="begin"/>
    </w:r>
    <w:r>
      <w:instrText>NUMPAGES</w:instrText>
    </w:r>
    <w:r>
      <w:rPr>
        <w:color w:val="2B579A"/>
        <w:shd w:val="clear" w:color="auto" w:fill="E6E6E6"/>
      </w:rPr>
      <w:fldChar w:fldCharType="separate"/>
    </w:r>
    <w:r w:rsidR="00751C90">
      <w:rPr>
        <w:noProof/>
      </w:rPr>
      <w:t>5</w:t>
    </w:r>
    <w:r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537FC" w14:textId="77777777" w:rsidR="003503BD" w:rsidRDefault="003503BD" w:rsidP="002862F1">
      <w:pPr>
        <w:spacing w:before="120"/>
      </w:pPr>
      <w:r>
        <w:separator/>
      </w:r>
    </w:p>
  </w:footnote>
  <w:footnote w:type="continuationSeparator" w:id="0">
    <w:p w14:paraId="0688D01F" w14:textId="77777777" w:rsidR="003503BD" w:rsidRDefault="003503BD">
      <w:r>
        <w:continuationSeparator/>
      </w:r>
    </w:p>
  </w:footnote>
  <w:footnote w:type="continuationNotice" w:id="1">
    <w:p w14:paraId="571125DD" w14:textId="77777777" w:rsidR="003503BD" w:rsidRDefault="003503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C279" w14:textId="77777777" w:rsidR="009D70A4" w:rsidRPr="0051568D" w:rsidRDefault="009D70A4" w:rsidP="0051568D">
    <w:pPr>
      <w:pStyle w:val="VDWC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QPYHDJSaild/F" int2:id="L4848881">
      <int2:state int2:value="Rejected" int2:type="AugLoop_Text_Critique"/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3BAE0CF2"/>
    <w:numStyleLink w:val="ZZNumbersloweralpha"/>
  </w:abstractNum>
  <w:abstractNum w:abstractNumId="2" w15:restartNumberingAfterBreak="0">
    <w:nsid w:val="0A79D1EC"/>
    <w:multiLevelType w:val="hybridMultilevel"/>
    <w:tmpl w:val="2F1A6426"/>
    <w:lvl w:ilvl="0" w:tplc="749E56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0038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DE492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0861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8EC72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BB66E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8ED3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9EF5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3321E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AD2E30"/>
    <w:multiLevelType w:val="multilevel"/>
    <w:tmpl w:val="3BAE0CF2"/>
    <w:styleLink w:val="ZZNumbersloweralpha"/>
    <w:lvl w:ilvl="0">
      <w:start w:val="1"/>
      <w:numFmt w:val="lowerLetter"/>
      <w:pStyle w:val="VDW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VDW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DAA3172"/>
    <w:multiLevelType w:val="hybridMultilevel"/>
    <w:tmpl w:val="F7EEEDBC"/>
    <w:lvl w:ilvl="0" w:tplc="F3943B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203E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55E0A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389C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32A40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C8642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B642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8CAFF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C38DA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7A0CB9"/>
    <w:multiLevelType w:val="hybridMultilevel"/>
    <w:tmpl w:val="1D80F740"/>
    <w:lvl w:ilvl="0" w:tplc="1D78D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24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87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02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63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268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C4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4B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2C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60E88"/>
    <w:multiLevelType w:val="hybridMultilevel"/>
    <w:tmpl w:val="2E606086"/>
    <w:lvl w:ilvl="0" w:tplc="78E466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F0E5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6501E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E86E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5682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99482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725E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6E45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E8632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793E3F"/>
    <w:multiLevelType w:val="singleLevel"/>
    <w:tmpl w:val="83782806"/>
    <w:lvl w:ilvl="0">
      <w:start w:val="1"/>
      <w:numFmt w:val="decimal"/>
      <w:pStyle w:val="VDWCbulletafternumbers2"/>
      <w:lvlText w:val="%1."/>
      <w:lvlJc w:val="left"/>
      <w:pPr>
        <w:ind w:left="360" w:hanging="360"/>
      </w:pPr>
    </w:lvl>
  </w:abstractNum>
  <w:abstractNum w:abstractNumId="8" w15:restartNumberingAfterBreak="0">
    <w:nsid w:val="2BFE5DDE"/>
    <w:multiLevelType w:val="hybridMultilevel"/>
    <w:tmpl w:val="BFF24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B6EBE"/>
    <w:multiLevelType w:val="hybridMultilevel"/>
    <w:tmpl w:val="C91263B4"/>
    <w:lvl w:ilvl="0" w:tplc="8A381C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F6B1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1DE98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1EB8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AAD7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9E23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988B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D2B60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6C210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ACE237"/>
    <w:multiLevelType w:val="hybridMultilevel"/>
    <w:tmpl w:val="8D0A1F8A"/>
    <w:lvl w:ilvl="0" w:tplc="502C2C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460C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F60E9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E0A7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28E9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20C7A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00A1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5A883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D6C62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B96CDA"/>
    <w:multiLevelType w:val="multilevel"/>
    <w:tmpl w:val="4EB0474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E6C68D4"/>
    <w:multiLevelType w:val="multilevel"/>
    <w:tmpl w:val="7F240E1A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EC54A41"/>
    <w:multiLevelType w:val="multilevel"/>
    <w:tmpl w:val="7CA67F02"/>
    <w:styleLink w:val="ZZNumberslowerroman"/>
    <w:lvl w:ilvl="0">
      <w:start w:val="1"/>
      <w:numFmt w:val="lowerRoman"/>
      <w:pStyle w:val="VDW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VDW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EEBB8DF"/>
    <w:multiLevelType w:val="hybridMultilevel"/>
    <w:tmpl w:val="7528E3C6"/>
    <w:lvl w:ilvl="0" w:tplc="B4AC9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4B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9EF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69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86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8C6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4C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4A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EF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B0BCF"/>
    <w:multiLevelType w:val="hybridMultilevel"/>
    <w:tmpl w:val="4790DD3C"/>
    <w:lvl w:ilvl="0" w:tplc="C2FE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8E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F2A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A4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81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44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D2C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88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F4F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9183A"/>
    <w:multiLevelType w:val="hybridMultilevel"/>
    <w:tmpl w:val="F35823E0"/>
    <w:lvl w:ilvl="0" w:tplc="8FCAA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A6F2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9F404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0028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0A3D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73635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0AA6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B42B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BFCF0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6C4693"/>
    <w:multiLevelType w:val="hybridMultilevel"/>
    <w:tmpl w:val="412C999E"/>
    <w:lvl w:ilvl="0" w:tplc="DBAE53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05B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7C411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FC1F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68C5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24ABA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C8CCB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9854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63E73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1611C2"/>
    <w:multiLevelType w:val="multilevel"/>
    <w:tmpl w:val="BB346DCC"/>
    <w:styleLink w:val="ZZTablebullets"/>
    <w:lvl w:ilvl="0">
      <w:start w:val="1"/>
      <w:numFmt w:val="bullet"/>
      <w:pStyle w:val="VDWC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VDWC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4BA1E5A"/>
    <w:multiLevelType w:val="multilevel"/>
    <w:tmpl w:val="015A1E92"/>
    <w:styleLink w:val="ZZBullets"/>
    <w:lvl w:ilvl="0">
      <w:start w:val="1"/>
      <w:numFmt w:val="bullet"/>
      <w:pStyle w:val="VDWCbullet1"/>
      <w:lvlText w:val="•"/>
      <w:lvlJc w:val="left"/>
      <w:pPr>
        <w:ind w:left="-1516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VDWCbullet2"/>
      <w:lvlText w:val="–"/>
      <w:lvlJc w:val="left"/>
      <w:pPr>
        <w:ind w:left="-1233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B3A7EA4"/>
    <w:multiLevelType w:val="hybridMultilevel"/>
    <w:tmpl w:val="8C7A864C"/>
    <w:lvl w:ilvl="0" w:tplc="8E28F7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A018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524C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D897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5836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A440B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C8C6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BA3F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B5A69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643098"/>
    <w:multiLevelType w:val="hybridMultilevel"/>
    <w:tmpl w:val="1910D854"/>
    <w:lvl w:ilvl="0" w:tplc="A1CE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64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5E5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666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60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ECB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E3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EB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62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6E651"/>
    <w:multiLevelType w:val="hybridMultilevel"/>
    <w:tmpl w:val="1AEC4858"/>
    <w:lvl w:ilvl="0" w:tplc="AD307B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8E51D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2248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AAAC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183A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A2E64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D6AA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76F87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540C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09259F"/>
    <w:multiLevelType w:val="multilevel"/>
    <w:tmpl w:val="48EC0E2A"/>
    <w:styleLink w:val="ZZQuotebullets"/>
    <w:lvl w:ilvl="0">
      <w:start w:val="1"/>
      <w:numFmt w:val="bullet"/>
      <w:pStyle w:val="VDWC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VDWC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90FE60B"/>
    <w:multiLevelType w:val="hybridMultilevel"/>
    <w:tmpl w:val="64988F12"/>
    <w:lvl w:ilvl="0" w:tplc="0828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9E5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AA9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26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25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A5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23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25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C2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89141D1"/>
    <w:multiLevelType w:val="hybridMultilevel"/>
    <w:tmpl w:val="35D214C6"/>
    <w:lvl w:ilvl="0" w:tplc="5D226312">
      <w:start w:val="1"/>
      <w:numFmt w:val="decimal"/>
      <w:lvlText w:val="%1."/>
      <w:lvlJc w:val="left"/>
      <w:pPr>
        <w:ind w:left="360" w:hanging="360"/>
      </w:pPr>
    </w:lvl>
    <w:lvl w:ilvl="1" w:tplc="0D0AB64C">
      <w:start w:val="1"/>
      <w:numFmt w:val="lowerLetter"/>
      <w:lvlText w:val="%2."/>
      <w:lvlJc w:val="left"/>
      <w:pPr>
        <w:ind w:left="1080" w:hanging="360"/>
      </w:pPr>
    </w:lvl>
    <w:lvl w:ilvl="2" w:tplc="0D92FB6C">
      <w:start w:val="1"/>
      <w:numFmt w:val="lowerRoman"/>
      <w:lvlText w:val="%3."/>
      <w:lvlJc w:val="right"/>
      <w:pPr>
        <w:ind w:left="1800" w:hanging="180"/>
      </w:pPr>
    </w:lvl>
    <w:lvl w:ilvl="3" w:tplc="0D363706">
      <w:start w:val="1"/>
      <w:numFmt w:val="decimal"/>
      <w:lvlText w:val="%4."/>
      <w:lvlJc w:val="left"/>
      <w:pPr>
        <w:ind w:left="2520" w:hanging="360"/>
      </w:pPr>
    </w:lvl>
    <w:lvl w:ilvl="4" w:tplc="2E6C55E2">
      <w:start w:val="1"/>
      <w:numFmt w:val="lowerLetter"/>
      <w:lvlText w:val="%5."/>
      <w:lvlJc w:val="left"/>
      <w:pPr>
        <w:ind w:left="3240" w:hanging="360"/>
      </w:pPr>
    </w:lvl>
    <w:lvl w:ilvl="5" w:tplc="43A8DFA6">
      <w:start w:val="1"/>
      <w:numFmt w:val="lowerRoman"/>
      <w:lvlText w:val="%6."/>
      <w:lvlJc w:val="right"/>
      <w:pPr>
        <w:ind w:left="3960" w:hanging="180"/>
      </w:pPr>
    </w:lvl>
    <w:lvl w:ilvl="6" w:tplc="75607ED0">
      <w:start w:val="1"/>
      <w:numFmt w:val="decimal"/>
      <w:lvlText w:val="%7."/>
      <w:lvlJc w:val="left"/>
      <w:pPr>
        <w:ind w:left="4680" w:hanging="360"/>
      </w:pPr>
    </w:lvl>
    <w:lvl w:ilvl="7" w:tplc="521A1E0E">
      <w:start w:val="1"/>
      <w:numFmt w:val="lowerLetter"/>
      <w:lvlText w:val="%8."/>
      <w:lvlJc w:val="left"/>
      <w:pPr>
        <w:ind w:left="5400" w:hanging="360"/>
      </w:pPr>
    </w:lvl>
    <w:lvl w:ilvl="8" w:tplc="772A1C9A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BE5FB3"/>
    <w:multiLevelType w:val="hybridMultilevel"/>
    <w:tmpl w:val="93EC6C9C"/>
    <w:lvl w:ilvl="0" w:tplc="FEC69782">
      <w:start w:val="1"/>
      <w:numFmt w:val="decimal"/>
      <w:pStyle w:val="VDWCnumberdigit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717535">
    <w:abstractNumId w:val="2"/>
  </w:num>
  <w:num w:numId="2" w16cid:durableId="667100215">
    <w:abstractNumId w:val="22"/>
  </w:num>
  <w:num w:numId="3" w16cid:durableId="536309838">
    <w:abstractNumId w:val="16"/>
  </w:num>
  <w:num w:numId="4" w16cid:durableId="387656381">
    <w:abstractNumId w:val="17"/>
  </w:num>
  <w:num w:numId="5" w16cid:durableId="1687704696">
    <w:abstractNumId w:val="10"/>
  </w:num>
  <w:num w:numId="6" w16cid:durableId="2016102627">
    <w:abstractNumId w:val="4"/>
  </w:num>
  <w:num w:numId="7" w16cid:durableId="1570966906">
    <w:abstractNumId w:val="26"/>
  </w:num>
  <w:num w:numId="8" w16cid:durableId="592008450">
    <w:abstractNumId w:val="20"/>
  </w:num>
  <w:num w:numId="9" w16cid:durableId="1093359923">
    <w:abstractNumId w:val="9"/>
  </w:num>
  <w:num w:numId="10" w16cid:durableId="306325681">
    <w:abstractNumId w:val="15"/>
  </w:num>
  <w:num w:numId="11" w16cid:durableId="1056507094">
    <w:abstractNumId w:val="14"/>
  </w:num>
  <w:num w:numId="12" w16cid:durableId="817065382">
    <w:abstractNumId w:val="21"/>
  </w:num>
  <w:num w:numId="13" w16cid:durableId="1176578375">
    <w:abstractNumId w:val="5"/>
  </w:num>
  <w:num w:numId="14" w16cid:durableId="634917427">
    <w:abstractNumId w:val="24"/>
  </w:num>
  <w:num w:numId="15" w16cid:durableId="1458719645">
    <w:abstractNumId w:val="0"/>
  </w:num>
  <w:num w:numId="16" w16cid:durableId="1071661647">
    <w:abstractNumId w:val="12"/>
  </w:num>
  <w:num w:numId="17" w16cid:durableId="621041239">
    <w:abstractNumId w:val="7"/>
  </w:num>
  <w:num w:numId="18" w16cid:durableId="1346135058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1202461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0363452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5313991">
    <w:abstractNumId w:val="19"/>
  </w:num>
  <w:num w:numId="22" w16cid:durableId="182091300">
    <w:abstractNumId w:val="11"/>
  </w:num>
  <w:num w:numId="23" w16cid:durableId="2088918586">
    <w:abstractNumId w:val="18"/>
  </w:num>
  <w:num w:numId="24" w16cid:durableId="12463834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0593278">
    <w:abstractNumId w:val="23"/>
  </w:num>
  <w:num w:numId="26" w16cid:durableId="15469825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7803980">
    <w:abstractNumId w:val="13"/>
  </w:num>
  <w:num w:numId="28" w16cid:durableId="11432757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82366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587471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3290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4783989">
    <w:abstractNumId w:val="25"/>
  </w:num>
  <w:num w:numId="33" w16cid:durableId="7110318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0946100">
    <w:abstractNumId w:val="3"/>
  </w:num>
  <w:num w:numId="35" w16cid:durableId="1272400575">
    <w:abstractNumId w:val="1"/>
  </w:num>
  <w:num w:numId="36" w16cid:durableId="2114551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42700647">
    <w:abstractNumId w:val="8"/>
  </w:num>
  <w:num w:numId="38" w16cid:durableId="2080204719">
    <w:abstractNumId w:val="12"/>
  </w:num>
  <w:num w:numId="39" w16cid:durableId="1221475180">
    <w:abstractNumId w:val="12"/>
  </w:num>
  <w:num w:numId="40" w16cid:durableId="1670864898">
    <w:abstractNumId w:val="12"/>
  </w:num>
  <w:num w:numId="41" w16cid:durableId="934898597">
    <w:abstractNumId w:val="12"/>
  </w:num>
  <w:num w:numId="42" w16cid:durableId="1373380187">
    <w:abstractNumId w:val="12"/>
  </w:num>
  <w:num w:numId="43" w16cid:durableId="750783909">
    <w:abstractNumId w:val="12"/>
  </w:num>
  <w:num w:numId="44" w16cid:durableId="1551457936">
    <w:abstractNumId w:val="6"/>
  </w:num>
  <w:num w:numId="45" w16cid:durableId="1433894402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49258083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efaultTableStyle w:val="TableGrid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75C"/>
    <w:rsid w:val="00001A95"/>
    <w:rsid w:val="00001E76"/>
    <w:rsid w:val="00004184"/>
    <w:rsid w:val="00004391"/>
    <w:rsid w:val="000072B6"/>
    <w:rsid w:val="0001021B"/>
    <w:rsid w:val="00011D89"/>
    <w:rsid w:val="00011F1C"/>
    <w:rsid w:val="00012E11"/>
    <w:rsid w:val="000154FD"/>
    <w:rsid w:val="00023511"/>
    <w:rsid w:val="00024D89"/>
    <w:rsid w:val="000250B6"/>
    <w:rsid w:val="00025168"/>
    <w:rsid w:val="00033D81"/>
    <w:rsid w:val="00041BF0"/>
    <w:rsid w:val="0004536B"/>
    <w:rsid w:val="00046B68"/>
    <w:rsid w:val="000527DD"/>
    <w:rsid w:val="000578B2"/>
    <w:rsid w:val="00060959"/>
    <w:rsid w:val="00061B6D"/>
    <w:rsid w:val="00065460"/>
    <w:rsid w:val="000663CD"/>
    <w:rsid w:val="000733FE"/>
    <w:rsid w:val="00074219"/>
    <w:rsid w:val="00074ED5"/>
    <w:rsid w:val="0008508E"/>
    <w:rsid w:val="0009113B"/>
    <w:rsid w:val="00093402"/>
    <w:rsid w:val="00094DA3"/>
    <w:rsid w:val="00095E83"/>
    <w:rsid w:val="00096CD1"/>
    <w:rsid w:val="00097375"/>
    <w:rsid w:val="000A012C"/>
    <w:rsid w:val="000A0EB9"/>
    <w:rsid w:val="000A186C"/>
    <w:rsid w:val="000A1EA4"/>
    <w:rsid w:val="000B3E19"/>
    <w:rsid w:val="000B3EDB"/>
    <w:rsid w:val="000B543D"/>
    <w:rsid w:val="000B5BF7"/>
    <w:rsid w:val="000B6575"/>
    <w:rsid w:val="000B6A46"/>
    <w:rsid w:val="000B6B1E"/>
    <w:rsid w:val="000B6BC8"/>
    <w:rsid w:val="000C0303"/>
    <w:rsid w:val="000C0324"/>
    <w:rsid w:val="000C13E8"/>
    <w:rsid w:val="000C3B35"/>
    <w:rsid w:val="000C42EA"/>
    <w:rsid w:val="000C4546"/>
    <w:rsid w:val="000D1242"/>
    <w:rsid w:val="000D7962"/>
    <w:rsid w:val="000E0970"/>
    <w:rsid w:val="000E22DA"/>
    <w:rsid w:val="000E3CC7"/>
    <w:rsid w:val="000E44DC"/>
    <w:rsid w:val="000E6BD4"/>
    <w:rsid w:val="000F1F1E"/>
    <w:rsid w:val="000F2259"/>
    <w:rsid w:val="000F4724"/>
    <w:rsid w:val="000F6A62"/>
    <w:rsid w:val="00102D36"/>
    <w:rsid w:val="0010392D"/>
    <w:rsid w:val="00103DC3"/>
    <w:rsid w:val="0010447F"/>
    <w:rsid w:val="00104FE3"/>
    <w:rsid w:val="00113E0F"/>
    <w:rsid w:val="00115086"/>
    <w:rsid w:val="001208BE"/>
    <w:rsid w:val="00120BD3"/>
    <w:rsid w:val="00122FEA"/>
    <w:rsid w:val="001232BD"/>
    <w:rsid w:val="001241B0"/>
    <w:rsid w:val="00124ED5"/>
    <w:rsid w:val="001276FA"/>
    <w:rsid w:val="001411E6"/>
    <w:rsid w:val="001431D1"/>
    <w:rsid w:val="001447B3"/>
    <w:rsid w:val="00144ABD"/>
    <w:rsid w:val="001451D6"/>
    <w:rsid w:val="00152073"/>
    <w:rsid w:val="0015587E"/>
    <w:rsid w:val="00156598"/>
    <w:rsid w:val="00161939"/>
    <w:rsid w:val="00161AA0"/>
    <w:rsid w:val="00162093"/>
    <w:rsid w:val="0016755D"/>
    <w:rsid w:val="00170F02"/>
    <w:rsid w:val="00172BAF"/>
    <w:rsid w:val="00173918"/>
    <w:rsid w:val="001771DD"/>
    <w:rsid w:val="00177995"/>
    <w:rsid w:val="00177A8C"/>
    <w:rsid w:val="00185F47"/>
    <w:rsid w:val="00186B33"/>
    <w:rsid w:val="00192F9D"/>
    <w:rsid w:val="00194C6A"/>
    <w:rsid w:val="00196B86"/>
    <w:rsid w:val="00196EB8"/>
    <w:rsid w:val="00196EFB"/>
    <w:rsid w:val="001979FF"/>
    <w:rsid w:val="00197B17"/>
    <w:rsid w:val="001A1C54"/>
    <w:rsid w:val="001A3ACE"/>
    <w:rsid w:val="001B7061"/>
    <w:rsid w:val="001C277E"/>
    <w:rsid w:val="001C2A72"/>
    <w:rsid w:val="001C2BBE"/>
    <w:rsid w:val="001C3DE1"/>
    <w:rsid w:val="001C5C5A"/>
    <w:rsid w:val="001C69F6"/>
    <w:rsid w:val="001D0B75"/>
    <w:rsid w:val="001D3C09"/>
    <w:rsid w:val="001D44E8"/>
    <w:rsid w:val="001D60EC"/>
    <w:rsid w:val="001E44DF"/>
    <w:rsid w:val="001E68A5"/>
    <w:rsid w:val="001E6BB0"/>
    <w:rsid w:val="001F1382"/>
    <w:rsid w:val="001F3826"/>
    <w:rsid w:val="001F4BCC"/>
    <w:rsid w:val="001F64C3"/>
    <w:rsid w:val="001F6E46"/>
    <w:rsid w:val="001F7C91"/>
    <w:rsid w:val="002013CC"/>
    <w:rsid w:val="0020288F"/>
    <w:rsid w:val="002051F7"/>
    <w:rsid w:val="00206463"/>
    <w:rsid w:val="00206F2F"/>
    <w:rsid w:val="0021053D"/>
    <w:rsid w:val="00210A92"/>
    <w:rsid w:val="00210BE9"/>
    <w:rsid w:val="00216C03"/>
    <w:rsid w:val="00220C04"/>
    <w:rsid w:val="0022278D"/>
    <w:rsid w:val="0022701F"/>
    <w:rsid w:val="002333F5"/>
    <w:rsid w:val="00233724"/>
    <w:rsid w:val="002432E1"/>
    <w:rsid w:val="002439B6"/>
    <w:rsid w:val="00244CE5"/>
    <w:rsid w:val="00246207"/>
    <w:rsid w:val="00246C5E"/>
    <w:rsid w:val="00251343"/>
    <w:rsid w:val="002536A4"/>
    <w:rsid w:val="00253BE7"/>
    <w:rsid w:val="00254F58"/>
    <w:rsid w:val="002620BC"/>
    <w:rsid w:val="00262802"/>
    <w:rsid w:val="00263A90"/>
    <w:rsid w:val="0026408B"/>
    <w:rsid w:val="00267C3E"/>
    <w:rsid w:val="002709BB"/>
    <w:rsid w:val="00273BAC"/>
    <w:rsid w:val="002763B3"/>
    <w:rsid w:val="00277DE9"/>
    <w:rsid w:val="002802E3"/>
    <w:rsid w:val="0028213D"/>
    <w:rsid w:val="00285F34"/>
    <w:rsid w:val="002862F1"/>
    <w:rsid w:val="00290196"/>
    <w:rsid w:val="00291373"/>
    <w:rsid w:val="00293995"/>
    <w:rsid w:val="0029597D"/>
    <w:rsid w:val="002962C3"/>
    <w:rsid w:val="0029752B"/>
    <w:rsid w:val="002A483C"/>
    <w:rsid w:val="002A5B48"/>
    <w:rsid w:val="002A6CFF"/>
    <w:rsid w:val="002B0C7C"/>
    <w:rsid w:val="002B1729"/>
    <w:rsid w:val="002B36C7"/>
    <w:rsid w:val="002B4DD4"/>
    <w:rsid w:val="002B5277"/>
    <w:rsid w:val="002B5375"/>
    <w:rsid w:val="002B77C1"/>
    <w:rsid w:val="002C2728"/>
    <w:rsid w:val="002D025A"/>
    <w:rsid w:val="002D5006"/>
    <w:rsid w:val="002E01D0"/>
    <w:rsid w:val="002E08CD"/>
    <w:rsid w:val="002E161D"/>
    <w:rsid w:val="002E1D83"/>
    <w:rsid w:val="002E3100"/>
    <w:rsid w:val="002E693C"/>
    <w:rsid w:val="002E6C95"/>
    <w:rsid w:val="002E6E52"/>
    <w:rsid w:val="002E7C36"/>
    <w:rsid w:val="002F5F31"/>
    <w:rsid w:val="002F5F46"/>
    <w:rsid w:val="00302216"/>
    <w:rsid w:val="00303E53"/>
    <w:rsid w:val="003060C9"/>
    <w:rsid w:val="00306E5F"/>
    <w:rsid w:val="00307E14"/>
    <w:rsid w:val="003130D9"/>
    <w:rsid w:val="00314054"/>
    <w:rsid w:val="00315EC2"/>
    <w:rsid w:val="00316F27"/>
    <w:rsid w:val="00322849"/>
    <w:rsid w:val="00322E4B"/>
    <w:rsid w:val="0032528D"/>
    <w:rsid w:val="003263F7"/>
    <w:rsid w:val="00327870"/>
    <w:rsid w:val="0033259D"/>
    <w:rsid w:val="003333D2"/>
    <w:rsid w:val="0033409F"/>
    <w:rsid w:val="00335C6E"/>
    <w:rsid w:val="00336A44"/>
    <w:rsid w:val="003406C6"/>
    <w:rsid w:val="003418CC"/>
    <w:rsid w:val="0034341C"/>
    <w:rsid w:val="003459BD"/>
    <w:rsid w:val="00347B66"/>
    <w:rsid w:val="003503BD"/>
    <w:rsid w:val="00350D38"/>
    <w:rsid w:val="00351B36"/>
    <w:rsid w:val="00356500"/>
    <w:rsid w:val="00357B4E"/>
    <w:rsid w:val="003615E2"/>
    <w:rsid w:val="00363A37"/>
    <w:rsid w:val="00364FCF"/>
    <w:rsid w:val="00365558"/>
    <w:rsid w:val="003716FD"/>
    <w:rsid w:val="0037204B"/>
    <w:rsid w:val="003744CF"/>
    <w:rsid w:val="00374717"/>
    <w:rsid w:val="0037676C"/>
    <w:rsid w:val="0037736E"/>
    <w:rsid w:val="00381043"/>
    <w:rsid w:val="003829E5"/>
    <w:rsid w:val="00385F90"/>
    <w:rsid w:val="003956CC"/>
    <w:rsid w:val="00395C9A"/>
    <w:rsid w:val="003A0F7E"/>
    <w:rsid w:val="003A1C80"/>
    <w:rsid w:val="003A5A7B"/>
    <w:rsid w:val="003A6B67"/>
    <w:rsid w:val="003B040D"/>
    <w:rsid w:val="003B13B6"/>
    <w:rsid w:val="003B15E6"/>
    <w:rsid w:val="003B2D48"/>
    <w:rsid w:val="003B493B"/>
    <w:rsid w:val="003C08A2"/>
    <w:rsid w:val="003C1319"/>
    <w:rsid w:val="003C2045"/>
    <w:rsid w:val="003C43A1"/>
    <w:rsid w:val="003C4FC0"/>
    <w:rsid w:val="003C55F4"/>
    <w:rsid w:val="003C7897"/>
    <w:rsid w:val="003C7A3F"/>
    <w:rsid w:val="003D2766"/>
    <w:rsid w:val="003D3E8F"/>
    <w:rsid w:val="003D584E"/>
    <w:rsid w:val="003D5CF2"/>
    <w:rsid w:val="003D6475"/>
    <w:rsid w:val="003E375C"/>
    <w:rsid w:val="003E4086"/>
    <w:rsid w:val="003F0445"/>
    <w:rsid w:val="003F0CF0"/>
    <w:rsid w:val="003F14B1"/>
    <w:rsid w:val="003F3289"/>
    <w:rsid w:val="003F66B4"/>
    <w:rsid w:val="004013C7"/>
    <w:rsid w:val="00401FCF"/>
    <w:rsid w:val="0040619F"/>
    <w:rsid w:val="00406285"/>
    <w:rsid w:val="00410555"/>
    <w:rsid w:val="004114D0"/>
    <w:rsid w:val="00412DEE"/>
    <w:rsid w:val="004148F9"/>
    <w:rsid w:val="0042084E"/>
    <w:rsid w:val="00421EEF"/>
    <w:rsid w:val="00424860"/>
    <w:rsid w:val="00424D65"/>
    <w:rsid w:val="00432A11"/>
    <w:rsid w:val="004354AA"/>
    <w:rsid w:val="00437846"/>
    <w:rsid w:val="00442C6C"/>
    <w:rsid w:val="00443070"/>
    <w:rsid w:val="00443CBE"/>
    <w:rsid w:val="00443E8A"/>
    <w:rsid w:val="004441BC"/>
    <w:rsid w:val="004468B4"/>
    <w:rsid w:val="00450649"/>
    <w:rsid w:val="0045230A"/>
    <w:rsid w:val="00457337"/>
    <w:rsid w:val="00460496"/>
    <w:rsid w:val="00460FC1"/>
    <w:rsid w:val="0046181E"/>
    <w:rsid w:val="00466EC7"/>
    <w:rsid w:val="00470C19"/>
    <w:rsid w:val="00471F45"/>
    <w:rsid w:val="0047248E"/>
    <w:rsid w:val="0047372D"/>
    <w:rsid w:val="00473BA3"/>
    <w:rsid w:val="004743DD"/>
    <w:rsid w:val="00474CEA"/>
    <w:rsid w:val="00483968"/>
    <w:rsid w:val="004844E5"/>
    <w:rsid w:val="00484F86"/>
    <w:rsid w:val="00490746"/>
    <w:rsid w:val="00490852"/>
    <w:rsid w:val="00491044"/>
    <w:rsid w:val="00492F30"/>
    <w:rsid w:val="004946F4"/>
    <w:rsid w:val="0049487E"/>
    <w:rsid w:val="004A160D"/>
    <w:rsid w:val="004A3E81"/>
    <w:rsid w:val="004A5C62"/>
    <w:rsid w:val="004A6EFC"/>
    <w:rsid w:val="004A707D"/>
    <w:rsid w:val="004B48BB"/>
    <w:rsid w:val="004B52B5"/>
    <w:rsid w:val="004C27EE"/>
    <w:rsid w:val="004C6C75"/>
    <w:rsid w:val="004C6EEE"/>
    <w:rsid w:val="004C702B"/>
    <w:rsid w:val="004D0033"/>
    <w:rsid w:val="004D016B"/>
    <w:rsid w:val="004D1B22"/>
    <w:rsid w:val="004D36F2"/>
    <w:rsid w:val="004D5E89"/>
    <w:rsid w:val="004E1106"/>
    <w:rsid w:val="004E138F"/>
    <w:rsid w:val="004E28D2"/>
    <w:rsid w:val="004E43F0"/>
    <w:rsid w:val="004E4649"/>
    <w:rsid w:val="004E481C"/>
    <w:rsid w:val="004E4D2F"/>
    <w:rsid w:val="004E5C2B"/>
    <w:rsid w:val="004E6026"/>
    <w:rsid w:val="004E67E6"/>
    <w:rsid w:val="004F00DD"/>
    <w:rsid w:val="004F2133"/>
    <w:rsid w:val="004F435F"/>
    <w:rsid w:val="004F55F1"/>
    <w:rsid w:val="004F6936"/>
    <w:rsid w:val="00500285"/>
    <w:rsid w:val="00500F50"/>
    <w:rsid w:val="005022E9"/>
    <w:rsid w:val="005030FB"/>
    <w:rsid w:val="00503DC6"/>
    <w:rsid w:val="00504D90"/>
    <w:rsid w:val="00505D0F"/>
    <w:rsid w:val="00506F34"/>
    <w:rsid w:val="00506F5D"/>
    <w:rsid w:val="00510C37"/>
    <w:rsid w:val="005126D0"/>
    <w:rsid w:val="00513D81"/>
    <w:rsid w:val="0051568D"/>
    <w:rsid w:val="005165E8"/>
    <w:rsid w:val="00521E7A"/>
    <w:rsid w:val="00525D5E"/>
    <w:rsid w:val="00526953"/>
    <w:rsid w:val="00526C15"/>
    <w:rsid w:val="00536499"/>
    <w:rsid w:val="00543817"/>
    <w:rsid w:val="00543903"/>
    <w:rsid w:val="00543F11"/>
    <w:rsid w:val="00546305"/>
    <w:rsid w:val="00547A95"/>
    <w:rsid w:val="00547BAC"/>
    <w:rsid w:val="00552F7A"/>
    <w:rsid w:val="00554B44"/>
    <w:rsid w:val="00567AD9"/>
    <w:rsid w:val="005716D1"/>
    <w:rsid w:val="00572031"/>
    <w:rsid w:val="00572282"/>
    <w:rsid w:val="00576E84"/>
    <w:rsid w:val="00582B8C"/>
    <w:rsid w:val="00583D93"/>
    <w:rsid w:val="0058757E"/>
    <w:rsid w:val="0059187C"/>
    <w:rsid w:val="00592851"/>
    <w:rsid w:val="00596A4B"/>
    <w:rsid w:val="00597507"/>
    <w:rsid w:val="005A462A"/>
    <w:rsid w:val="005A5F2A"/>
    <w:rsid w:val="005B1C6D"/>
    <w:rsid w:val="005B21B6"/>
    <w:rsid w:val="005B34DF"/>
    <w:rsid w:val="005B3A08"/>
    <w:rsid w:val="005B4645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0E4C"/>
    <w:rsid w:val="005E14E7"/>
    <w:rsid w:val="005E26A3"/>
    <w:rsid w:val="005E447E"/>
    <w:rsid w:val="005F036D"/>
    <w:rsid w:val="005F0775"/>
    <w:rsid w:val="005F0CF5"/>
    <w:rsid w:val="005F21EB"/>
    <w:rsid w:val="005F229C"/>
    <w:rsid w:val="005F30DE"/>
    <w:rsid w:val="00603AA5"/>
    <w:rsid w:val="00605908"/>
    <w:rsid w:val="00610D7C"/>
    <w:rsid w:val="00613414"/>
    <w:rsid w:val="00620154"/>
    <w:rsid w:val="006232C1"/>
    <w:rsid w:val="00623C8C"/>
    <w:rsid w:val="0062408D"/>
    <w:rsid w:val="006240CC"/>
    <w:rsid w:val="006254F8"/>
    <w:rsid w:val="0062756D"/>
    <w:rsid w:val="00627DA7"/>
    <w:rsid w:val="006358B4"/>
    <w:rsid w:val="00636E29"/>
    <w:rsid w:val="00640F4F"/>
    <w:rsid w:val="006419AA"/>
    <w:rsid w:val="00644B1F"/>
    <w:rsid w:val="00644B7E"/>
    <w:rsid w:val="006454E6"/>
    <w:rsid w:val="00646235"/>
    <w:rsid w:val="00646A68"/>
    <w:rsid w:val="006505BD"/>
    <w:rsid w:val="0065092E"/>
    <w:rsid w:val="00650B52"/>
    <w:rsid w:val="006557A7"/>
    <w:rsid w:val="00656290"/>
    <w:rsid w:val="00657DA3"/>
    <w:rsid w:val="006621D7"/>
    <w:rsid w:val="0066302A"/>
    <w:rsid w:val="00667770"/>
    <w:rsid w:val="00670597"/>
    <w:rsid w:val="006706D0"/>
    <w:rsid w:val="00677574"/>
    <w:rsid w:val="006838FE"/>
    <w:rsid w:val="0068405B"/>
    <w:rsid w:val="0068454C"/>
    <w:rsid w:val="00691B62"/>
    <w:rsid w:val="006933B5"/>
    <w:rsid w:val="00693D14"/>
    <w:rsid w:val="006A18C2"/>
    <w:rsid w:val="006A599C"/>
    <w:rsid w:val="006A6628"/>
    <w:rsid w:val="006A677E"/>
    <w:rsid w:val="006B077C"/>
    <w:rsid w:val="006B0836"/>
    <w:rsid w:val="006B1E1A"/>
    <w:rsid w:val="006B32CF"/>
    <w:rsid w:val="006B6803"/>
    <w:rsid w:val="006C58D2"/>
    <w:rsid w:val="006D0F16"/>
    <w:rsid w:val="006D2A3F"/>
    <w:rsid w:val="006D2FBC"/>
    <w:rsid w:val="006D3AE2"/>
    <w:rsid w:val="006E138B"/>
    <w:rsid w:val="006F1271"/>
    <w:rsid w:val="006F1363"/>
    <w:rsid w:val="006F1FDC"/>
    <w:rsid w:val="006F6B8C"/>
    <w:rsid w:val="007013EF"/>
    <w:rsid w:val="007068A5"/>
    <w:rsid w:val="00707D33"/>
    <w:rsid w:val="007173CA"/>
    <w:rsid w:val="007216AA"/>
    <w:rsid w:val="00721AB5"/>
    <w:rsid w:val="00721CFB"/>
    <w:rsid w:val="00721DEF"/>
    <w:rsid w:val="00724A43"/>
    <w:rsid w:val="007346E4"/>
    <w:rsid w:val="0073611C"/>
    <w:rsid w:val="00740F22"/>
    <w:rsid w:val="00741F1A"/>
    <w:rsid w:val="007450F8"/>
    <w:rsid w:val="0074665D"/>
    <w:rsid w:val="0074696E"/>
    <w:rsid w:val="00750135"/>
    <w:rsid w:val="00750EC2"/>
    <w:rsid w:val="00751C90"/>
    <w:rsid w:val="00752B28"/>
    <w:rsid w:val="00754C73"/>
    <w:rsid w:val="00754E36"/>
    <w:rsid w:val="00763139"/>
    <w:rsid w:val="00770F37"/>
    <w:rsid w:val="007711A0"/>
    <w:rsid w:val="00772383"/>
    <w:rsid w:val="00772D5E"/>
    <w:rsid w:val="00776928"/>
    <w:rsid w:val="00777240"/>
    <w:rsid w:val="007827AC"/>
    <w:rsid w:val="00785677"/>
    <w:rsid w:val="00786F16"/>
    <w:rsid w:val="0078722D"/>
    <w:rsid w:val="00787E11"/>
    <w:rsid w:val="00791BD7"/>
    <w:rsid w:val="007933F7"/>
    <w:rsid w:val="00796E20"/>
    <w:rsid w:val="00797C32"/>
    <w:rsid w:val="007A11E8"/>
    <w:rsid w:val="007A530D"/>
    <w:rsid w:val="007B0914"/>
    <w:rsid w:val="007B1374"/>
    <w:rsid w:val="007B589F"/>
    <w:rsid w:val="007B6186"/>
    <w:rsid w:val="007B73BC"/>
    <w:rsid w:val="007C1CBF"/>
    <w:rsid w:val="007C20B9"/>
    <w:rsid w:val="007C7301"/>
    <w:rsid w:val="007C7859"/>
    <w:rsid w:val="007D2BDE"/>
    <w:rsid w:val="007D2FB6"/>
    <w:rsid w:val="007D49EB"/>
    <w:rsid w:val="007D5B7C"/>
    <w:rsid w:val="007D762B"/>
    <w:rsid w:val="007E0DE2"/>
    <w:rsid w:val="007E3B98"/>
    <w:rsid w:val="007E417A"/>
    <w:rsid w:val="007F155F"/>
    <w:rsid w:val="007F31B6"/>
    <w:rsid w:val="007F42A8"/>
    <w:rsid w:val="007F540E"/>
    <w:rsid w:val="007F546C"/>
    <w:rsid w:val="007F625F"/>
    <w:rsid w:val="007F665E"/>
    <w:rsid w:val="00800412"/>
    <w:rsid w:val="00802172"/>
    <w:rsid w:val="0080587B"/>
    <w:rsid w:val="00806468"/>
    <w:rsid w:val="0080772C"/>
    <w:rsid w:val="008155F0"/>
    <w:rsid w:val="00816735"/>
    <w:rsid w:val="00820141"/>
    <w:rsid w:val="00820E0C"/>
    <w:rsid w:val="0082366F"/>
    <w:rsid w:val="00826F5D"/>
    <w:rsid w:val="008275C5"/>
    <w:rsid w:val="0083149D"/>
    <w:rsid w:val="00833309"/>
    <w:rsid w:val="008333C0"/>
    <w:rsid w:val="008338A2"/>
    <w:rsid w:val="00837DE5"/>
    <w:rsid w:val="00841AA9"/>
    <w:rsid w:val="00847947"/>
    <w:rsid w:val="00853EE4"/>
    <w:rsid w:val="00855535"/>
    <w:rsid w:val="00855DFA"/>
    <w:rsid w:val="00856E97"/>
    <w:rsid w:val="00857C5A"/>
    <w:rsid w:val="0086255E"/>
    <w:rsid w:val="008633F0"/>
    <w:rsid w:val="00867D9D"/>
    <w:rsid w:val="008711EE"/>
    <w:rsid w:val="00872E0A"/>
    <w:rsid w:val="00875285"/>
    <w:rsid w:val="00884B62"/>
    <w:rsid w:val="0088529C"/>
    <w:rsid w:val="00886B3F"/>
    <w:rsid w:val="00887903"/>
    <w:rsid w:val="0089270A"/>
    <w:rsid w:val="00892ACC"/>
    <w:rsid w:val="00893AF6"/>
    <w:rsid w:val="00894BC4"/>
    <w:rsid w:val="008A28A8"/>
    <w:rsid w:val="008A5B32"/>
    <w:rsid w:val="008B2EE4"/>
    <w:rsid w:val="008B3D68"/>
    <w:rsid w:val="008B4D3D"/>
    <w:rsid w:val="008B57C7"/>
    <w:rsid w:val="008B6703"/>
    <w:rsid w:val="008C2F92"/>
    <w:rsid w:val="008C65D9"/>
    <w:rsid w:val="008D2846"/>
    <w:rsid w:val="008D3B8A"/>
    <w:rsid w:val="008D4236"/>
    <w:rsid w:val="008D462F"/>
    <w:rsid w:val="008D6DCF"/>
    <w:rsid w:val="008D717C"/>
    <w:rsid w:val="008E2BF0"/>
    <w:rsid w:val="008E3B58"/>
    <w:rsid w:val="008E4376"/>
    <w:rsid w:val="008E7A0A"/>
    <w:rsid w:val="008E7B49"/>
    <w:rsid w:val="008E98DD"/>
    <w:rsid w:val="008F59F6"/>
    <w:rsid w:val="00900719"/>
    <w:rsid w:val="009017AC"/>
    <w:rsid w:val="00902584"/>
    <w:rsid w:val="00903289"/>
    <w:rsid w:val="00904A1C"/>
    <w:rsid w:val="00905030"/>
    <w:rsid w:val="00906490"/>
    <w:rsid w:val="009111B2"/>
    <w:rsid w:val="009248E9"/>
    <w:rsid w:val="00924AE1"/>
    <w:rsid w:val="009260D8"/>
    <w:rsid w:val="009269B1"/>
    <w:rsid w:val="0092724D"/>
    <w:rsid w:val="0093338F"/>
    <w:rsid w:val="00936974"/>
    <w:rsid w:val="00936A1E"/>
    <w:rsid w:val="00937BD9"/>
    <w:rsid w:val="00950E2C"/>
    <w:rsid w:val="00951D50"/>
    <w:rsid w:val="009525EB"/>
    <w:rsid w:val="00954874"/>
    <w:rsid w:val="00956558"/>
    <w:rsid w:val="0095716A"/>
    <w:rsid w:val="00961400"/>
    <w:rsid w:val="00963646"/>
    <w:rsid w:val="0096632D"/>
    <w:rsid w:val="00970C3A"/>
    <w:rsid w:val="0097270B"/>
    <w:rsid w:val="009745A0"/>
    <w:rsid w:val="00974644"/>
    <w:rsid w:val="0097559F"/>
    <w:rsid w:val="009853E1"/>
    <w:rsid w:val="00986B73"/>
    <w:rsid w:val="00986E6B"/>
    <w:rsid w:val="00991769"/>
    <w:rsid w:val="0099215C"/>
    <w:rsid w:val="00994386"/>
    <w:rsid w:val="00997CA0"/>
    <w:rsid w:val="009A13D8"/>
    <w:rsid w:val="009A279E"/>
    <w:rsid w:val="009A30CB"/>
    <w:rsid w:val="009A4E24"/>
    <w:rsid w:val="009B0A6F"/>
    <w:rsid w:val="009B0A94"/>
    <w:rsid w:val="009B29EE"/>
    <w:rsid w:val="009B59E9"/>
    <w:rsid w:val="009B70AA"/>
    <w:rsid w:val="009C03B3"/>
    <w:rsid w:val="009C442E"/>
    <w:rsid w:val="009C58FA"/>
    <w:rsid w:val="009C5E77"/>
    <w:rsid w:val="009C7A7E"/>
    <w:rsid w:val="009D02E8"/>
    <w:rsid w:val="009D51D0"/>
    <w:rsid w:val="009D6956"/>
    <w:rsid w:val="009D70A4"/>
    <w:rsid w:val="009E08D1"/>
    <w:rsid w:val="009E1B95"/>
    <w:rsid w:val="009E496F"/>
    <w:rsid w:val="009E4B0D"/>
    <w:rsid w:val="009E5D57"/>
    <w:rsid w:val="009E6528"/>
    <w:rsid w:val="009E7F92"/>
    <w:rsid w:val="009F02A3"/>
    <w:rsid w:val="009F089B"/>
    <w:rsid w:val="009F2F27"/>
    <w:rsid w:val="009F34AA"/>
    <w:rsid w:val="009F3E36"/>
    <w:rsid w:val="009F5EBF"/>
    <w:rsid w:val="009F6BCB"/>
    <w:rsid w:val="009F7B78"/>
    <w:rsid w:val="00A0057A"/>
    <w:rsid w:val="00A06A46"/>
    <w:rsid w:val="00A0776B"/>
    <w:rsid w:val="00A11421"/>
    <w:rsid w:val="00A132BB"/>
    <w:rsid w:val="00A157B1"/>
    <w:rsid w:val="00A21E42"/>
    <w:rsid w:val="00A21FB6"/>
    <w:rsid w:val="00A22229"/>
    <w:rsid w:val="00A2351D"/>
    <w:rsid w:val="00A330BB"/>
    <w:rsid w:val="00A41505"/>
    <w:rsid w:val="00A44882"/>
    <w:rsid w:val="00A451EA"/>
    <w:rsid w:val="00A5280E"/>
    <w:rsid w:val="00A52B35"/>
    <w:rsid w:val="00A534CF"/>
    <w:rsid w:val="00A54715"/>
    <w:rsid w:val="00A6061C"/>
    <w:rsid w:val="00A62D44"/>
    <w:rsid w:val="00A67263"/>
    <w:rsid w:val="00A7161C"/>
    <w:rsid w:val="00A778E1"/>
    <w:rsid w:val="00A77AA3"/>
    <w:rsid w:val="00A84687"/>
    <w:rsid w:val="00A854EB"/>
    <w:rsid w:val="00A872E5"/>
    <w:rsid w:val="00A91406"/>
    <w:rsid w:val="00A96E65"/>
    <w:rsid w:val="00A97C72"/>
    <w:rsid w:val="00AA42F0"/>
    <w:rsid w:val="00AA63D4"/>
    <w:rsid w:val="00AA6801"/>
    <w:rsid w:val="00AB06E8"/>
    <w:rsid w:val="00AB1CD3"/>
    <w:rsid w:val="00AB352F"/>
    <w:rsid w:val="00AB47FD"/>
    <w:rsid w:val="00AC274B"/>
    <w:rsid w:val="00AC4764"/>
    <w:rsid w:val="00AC5773"/>
    <w:rsid w:val="00AC6D36"/>
    <w:rsid w:val="00AD0BBF"/>
    <w:rsid w:val="00AD0CBA"/>
    <w:rsid w:val="00AD26E2"/>
    <w:rsid w:val="00AD2EE8"/>
    <w:rsid w:val="00AD56BA"/>
    <w:rsid w:val="00AD784C"/>
    <w:rsid w:val="00AE126A"/>
    <w:rsid w:val="00AE3005"/>
    <w:rsid w:val="00AE3BD5"/>
    <w:rsid w:val="00AE46C1"/>
    <w:rsid w:val="00AE59A0"/>
    <w:rsid w:val="00AF0C57"/>
    <w:rsid w:val="00AF26F3"/>
    <w:rsid w:val="00AF2934"/>
    <w:rsid w:val="00AF5F04"/>
    <w:rsid w:val="00B00672"/>
    <w:rsid w:val="00B01B4D"/>
    <w:rsid w:val="00B06571"/>
    <w:rsid w:val="00B068BA"/>
    <w:rsid w:val="00B13704"/>
    <w:rsid w:val="00B13851"/>
    <w:rsid w:val="00B13B1C"/>
    <w:rsid w:val="00B22291"/>
    <w:rsid w:val="00B23F9A"/>
    <w:rsid w:val="00B2417B"/>
    <w:rsid w:val="00B248E9"/>
    <w:rsid w:val="00B24E6F"/>
    <w:rsid w:val="00B25E8E"/>
    <w:rsid w:val="00B2691B"/>
    <w:rsid w:val="00B26CB5"/>
    <w:rsid w:val="00B2752E"/>
    <w:rsid w:val="00B307CC"/>
    <w:rsid w:val="00B326B7"/>
    <w:rsid w:val="00B42D3E"/>
    <w:rsid w:val="00B431E8"/>
    <w:rsid w:val="00B45141"/>
    <w:rsid w:val="00B475B2"/>
    <w:rsid w:val="00B5273A"/>
    <w:rsid w:val="00B5397D"/>
    <w:rsid w:val="00B57329"/>
    <w:rsid w:val="00B60E61"/>
    <w:rsid w:val="00B62B50"/>
    <w:rsid w:val="00B635A6"/>
    <w:rsid w:val="00B635B7"/>
    <w:rsid w:val="00B63AE8"/>
    <w:rsid w:val="00B65950"/>
    <w:rsid w:val="00B66D83"/>
    <w:rsid w:val="00B672C0"/>
    <w:rsid w:val="00B75646"/>
    <w:rsid w:val="00B76B05"/>
    <w:rsid w:val="00B834D3"/>
    <w:rsid w:val="00B86A7F"/>
    <w:rsid w:val="00B905E4"/>
    <w:rsid w:val="00B90729"/>
    <w:rsid w:val="00B907DA"/>
    <w:rsid w:val="00B9264B"/>
    <w:rsid w:val="00B950BC"/>
    <w:rsid w:val="00B9714C"/>
    <w:rsid w:val="00B97EDE"/>
    <w:rsid w:val="00BA20CF"/>
    <w:rsid w:val="00BA29AD"/>
    <w:rsid w:val="00BA3F8D"/>
    <w:rsid w:val="00BA60F7"/>
    <w:rsid w:val="00BA6D2D"/>
    <w:rsid w:val="00BA76D2"/>
    <w:rsid w:val="00BB4614"/>
    <w:rsid w:val="00BB4FCD"/>
    <w:rsid w:val="00BB7A10"/>
    <w:rsid w:val="00BC7468"/>
    <w:rsid w:val="00BC7D4F"/>
    <w:rsid w:val="00BC7ED7"/>
    <w:rsid w:val="00BC7F26"/>
    <w:rsid w:val="00BD2850"/>
    <w:rsid w:val="00BE28D2"/>
    <w:rsid w:val="00BE4A64"/>
    <w:rsid w:val="00BE6075"/>
    <w:rsid w:val="00BF36F5"/>
    <w:rsid w:val="00BF557D"/>
    <w:rsid w:val="00BF7F58"/>
    <w:rsid w:val="00C01381"/>
    <w:rsid w:val="00C01AB1"/>
    <w:rsid w:val="00C031D6"/>
    <w:rsid w:val="00C069E4"/>
    <w:rsid w:val="00C079B8"/>
    <w:rsid w:val="00C10037"/>
    <w:rsid w:val="00C11767"/>
    <w:rsid w:val="00C123EA"/>
    <w:rsid w:val="00C12A49"/>
    <w:rsid w:val="00C133EE"/>
    <w:rsid w:val="00C149D0"/>
    <w:rsid w:val="00C16CD1"/>
    <w:rsid w:val="00C17B0A"/>
    <w:rsid w:val="00C21A63"/>
    <w:rsid w:val="00C22008"/>
    <w:rsid w:val="00C230B9"/>
    <w:rsid w:val="00C26588"/>
    <w:rsid w:val="00C27DE9"/>
    <w:rsid w:val="00C33388"/>
    <w:rsid w:val="00C35484"/>
    <w:rsid w:val="00C36EE3"/>
    <w:rsid w:val="00C406DE"/>
    <w:rsid w:val="00C4173A"/>
    <w:rsid w:val="00C42080"/>
    <w:rsid w:val="00C477BD"/>
    <w:rsid w:val="00C5019D"/>
    <w:rsid w:val="00C602FF"/>
    <w:rsid w:val="00C61174"/>
    <w:rsid w:val="00C6148F"/>
    <w:rsid w:val="00C621B1"/>
    <w:rsid w:val="00C6294A"/>
    <w:rsid w:val="00C62F7A"/>
    <w:rsid w:val="00C63B9C"/>
    <w:rsid w:val="00C6682F"/>
    <w:rsid w:val="00C7275E"/>
    <w:rsid w:val="00C74554"/>
    <w:rsid w:val="00C74C5D"/>
    <w:rsid w:val="00C84CDE"/>
    <w:rsid w:val="00C863C4"/>
    <w:rsid w:val="00C87029"/>
    <w:rsid w:val="00C905D1"/>
    <w:rsid w:val="00C920EA"/>
    <w:rsid w:val="00C93C3E"/>
    <w:rsid w:val="00CA12E3"/>
    <w:rsid w:val="00CA3A41"/>
    <w:rsid w:val="00CA5A1D"/>
    <w:rsid w:val="00CA6611"/>
    <w:rsid w:val="00CA6AE6"/>
    <w:rsid w:val="00CA700F"/>
    <w:rsid w:val="00CA782F"/>
    <w:rsid w:val="00CB1180"/>
    <w:rsid w:val="00CB2A13"/>
    <w:rsid w:val="00CB2CD3"/>
    <w:rsid w:val="00CB2D01"/>
    <w:rsid w:val="00CB3285"/>
    <w:rsid w:val="00CC0C72"/>
    <w:rsid w:val="00CC1924"/>
    <w:rsid w:val="00CC1C25"/>
    <w:rsid w:val="00CC2BFD"/>
    <w:rsid w:val="00CD3476"/>
    <w:rsid w:val="00CD3619"/>
    <w:rsid w:val="00CD559E"/>
    <w:rsid w:val="00CD64DF"/>
    <w:rsid w:val="00CE6126"/>
    <w:rsid w:val="00CF229B"/>
    <w:rsid w:val="00CF2F50"/>
    <w:rsid w:val="00CF39DB"/>
    <w:rsid w:val="00CF51BA"/>
    <w:rsid w:val="00CF6198"/>
    <w:rsid w:val="00D02919"/>
    <w:rsid w:val="00D03008"/>
    <w:rsid w:val="00D04C61"/>
    <w:rsid w:val="00D05B8D"/>
    <w:rsid w:val="00D065A2"/>
    <w:rsid w:val="00D07F00"/>
    <w:rsid w:val="00D17B72"/>
    <w:rsid w:val="00D26AD2"/>
    <w:rsid w:val="00D3185C"/>
    <w:rsid w:val="00D3318E"/>
    <w:rsid w:val="00D33E72"/>
    <w:rsid w:val="00D34C79"/>
    <w:rsid w:val="00D35BD6"/>
    <w:rsid w:val="00D361B5"/>
    <w:rsid w:val="00D36CC6"/>
    <w:rsid w:val="00D411A2"/>
    <w:rsid w:val="00D4606D"/>
    <w:rsid w:val="00D500EF"/>
    <w:rsid w:val="00D50B9C"/>
    <w:rsid w:val="00D52D73"/>
    <w:rsid w:val="00D52E58"/>
    <w:rsid w:val="00D52E5B"/>
    <w:rsid w:val="00D56B20"/>
    <w:rsid w:val="00D57F5D"/>
    <w:rsid w:val="00D63385"/>
    <w:rsid w:val="00D67CE1"/>
    <w:rsid w:val="00D714CC"/>
    <w:rsid w:val="00D7201F"/>
    <w:rsid w:val="00D7202D"/>
    <w:rsid w:val="00D73E7D"/>
    <w:rsid w:val="00D75EA7"/>
    <w:rsid w:val="00D81F21"/>
    <w:rsid w:val="00D87170"/>
    <w:rsid w:val="00D87284"/>
    <w:rsid w:val="00D95470"/>
    <w:rsid w:val="00D9E3D2"/>
    <w:rsid w:val="00DA0B93"/>
    <w:rsid w:val="00DA2619"/>
    <w:rsid w:val="00DA4239"/>
    <w:rsid w:val="00DA634E"/>
    <w:rsid w:val="00DB0B61"/>
    <w:rsid w:val="00DB1474"/>
    <w:rsid w:val="00DB239D"/>
    <w:rsid w:val="00DB3148"/>
    <w:rsid w:val="00DB52FB"/>
    <w:rsid w:val="00DB563B"/>
    <w:rsid w:val="00DB7B7A"/>
    <w:rsid w:val="00DC090B"/>
    <w:rsid w:val="00DC1679"/>
    <w:rsid w:val="00DC2CF1"/>
    <w:rsid w:val="00DC3C49"/>
    <w:rsid w:val="00DC4DDE"/>
    <w:rsid w:val="00DC4FCF"/>
    <w:rsid w:val="00DC50E0"/>
    <w:rsid w:val="00DC550E"/>
    <w:rsid w:val="00DC6386"/>
    <w:rsid w:val="00DC7876"/>
    <w:rsid w:val="00DD1130"/>
    <w:rsid w:val="00DD1951"/>
    <w:rsid w:val="00DD4257"/>
    <w:rsid w:val="00DD6628"/>
    <w:rsid w:val="00DD6945"/>
    <w:rsid w:val="00DD7B9C"/>
    <w:rsid w:val="00DE0D8F"/>
    <w:rsid w:val="00DE3250"/>
    <w:rsid w:val="00DE6028"/>
    <w:rsid w:val="00DE78A3"/>
    <w:rsid w:val="00DF1A71"/>
    <w:rsid w:val="00DF3B02"/>
    <w:rsid w:val="00DF68C7"/>
    <w:rsid w:val="00DF731A"/>
    <w:rsid w:val="00E00EBD"/>
    <w:rsid w:val="00E01CB8"/>
    <w:rsid w:val="00E02F31"/>
    <w:rsid w:val="00E05EF6"/>
    <w:rsid w:val="00E11332"/>
    <w:rsid w:val="00E11352"/>
    <w:rsid w:val="00E170DC"/>
    <w:rsid w:val="00E26818"/>
    <w:rsid w:val="00E27FFC"/>
    <w:rsid w:val="00E30B15"/>
    <w:rsid w:val="00E372A2"/>
    <w:rsid w:val="00E40181"/>
    <w:rsid w:val="00E467E5"/>
    <w:rsid w:val="00E50ED0"/>
    <w:rsid w:val="00E52772"/>
    <w:rsid w:val="00E52CE7"/>
    <w:rsid w:val="00E56A01"/>
    <w:rsid w:val="00E60543"/>
    <w:rsid w:val="00E60D6C"/>
    <w:rsid w:val="00E6192F"/>
    <w:rsid w:val="00E629A1"/>
    <w:rsid w:val="00E62E72"/>
    <w:rsid w:val="00E670DE"/>
    <w:rsid w:val="00E6740A"/>
    <w:rsid w:val="00E6794C"/>
    <w:rsid w:val="00E67FDF"/>
    <w:rsid w:val="00E71591"/>
    <w:rsid w:val="00E80DE3"/>
    <w:rsid w:val="00E82C55"/>
    <w:rsid w:val="00E86A3F"/>
    <w:rsid w:val="00E92485"/>
    <w:rsid w:val="00E92AC3"/>
    <w:rsid w:val="00E930D5"/>
    <w:rsid w:val="00E9789F"/>
    <w:rsid w:val="00EA181E"/>
    <w:rsid w:val="00EA5C95"/>
    <w:rsid w:val="00EB00E0"/>
    <w:rsid w:val="00EC059F"/>
    <w:rsid w:val="00EC0EF3"/>
    <w:rsid w:val="00EC1045"/>
    <w:rsid w:val="00EC1F24"/>
    <w:rsid w:val="00EC22F6"/>
    <w:rsid w:val="00EC55D8"/>
    <w:rsid w:val="00ED5B9B"/>
    <w:rsid w:val="00ED5D58"/>
    <w:rsid w:val="00ED6919"/>
    <w:rsid w:val="00ED6BAD"/>
    <w:rsid w:val="00ED70E3"/>
    <w:rsid w:val="00ED7447"/>
    <w:rsid w:val="00EE0131"/>
    <w:rsid w:val="00EE1488"/>
    <w:rsid w:val="00EE3690"/>
    <w:rsid w:val="00EE3E24"/>
    <w:rsid w:val="00EE4D5D"/>
    <w:rsid w:val="00EE5131"/>
    <w:rsid w:val="00EE5BDA"/>
    <w:rsid w:val="00EE6C3C"/>
    <w:rsid w:val="00EF109B"/>
    <w:rsid w:val="00EF36AF"/>
    <w:rsid w:val="00F00F9C"/>
    <w:rsid w:val="00F01E5F"/>
    <w:rsid w:val="00F02ABA"/>
    <w:rsid w:val="00F0437A"/>
    <w:rsid w:val="00F04959"/>
    <w:rsid w:val="00F05DD1"/>
    <w:rsid w:val="00F11037"/>
    <w:rsid w:val="00F16F1B"/>
    <w:rsid w:val="00F20E83"/>
    <w:rsid w:val="00F2290A"/>
    <w:rsid w:val="00F250A9"/>
    <w:rsid w:val="00F30FF4"/>
    <w:rsid w:val="00F3122E"/>
    <w:rsid w:val="00F331AD"/>
    <w:rsid w:val="00F35287"/>
    <w:rsid w:val="00F42D4C"/>
    <w:rsid w:val="00F43A37"/>
    <w:rsid w:val="00F4641B"/>
    <w:rsid w:val="00F46EB8"/>
    <w:rsid w:val="00F46EC8"/>
    <w:rsid w:val="00F50CD1"/>
    <w:rsid w:val="00F511E4"/>
    <w:rsid w:val="00F52D00"/>
    <w:rsid w:val="00F52D09"/>
    <w:rsid w:val="00F52E08"/>
    <w:rsid w:val="00F54582"/>
    <w:rsid w:val="00F55B21"/>
    <w:rsid w:val="00F56EF6"/>
    <w:rsid w:val="00F61A9F"/>
    <w:rsid w:val="00F64696"/>
    <w:rsid w:val="00F65AA9"/>
    <w:rsid w:val="00F6689F"/>
    <w:rsid w:val="00F6768F"/>
    <w:rsid w:val="00F72C2C"/>
    <w:rsid w:val="00F76CAB"/>
    <w:rsid w:val="00F772C6"/>
    <w:rsid w:val="00F77371"/>
    <w:rsid w:val="00F815B5"/>
    <w:rsid w:val="00F82CE1"/>
    <w:rsid w:val="00F836AE"/>
    <w:rsid w:val="00F85195"/>
    <w:rsid w:val="00F9109A"/>
    <w:rsid w:val="00F9341E"/>
    <w:rsid w:val="00F938BA"/>
    <w:rsid w:val="00F95F1D"/>
    <w:rsid w:val="00FA1920"/>
    <w:rsid w:val="00FA27FA"/>
    <w:rsid w:val="00FA2C46"/>
    <w:rsid w:val="00FA3525"/>
    <w:rsid w:val="00FA5A53"/>
    <w:rsid w:val="00FB4769"/>
    <w:rsid w:val="00FB4CDA"/>
    <w:rsid w:val="00FB683F"/>
    <w:rsid w:val="00FC090B"/>
    <w:rsid w:val="00FC0F81"/>
    <w:rsid w:val="00FC395C"/>
    <w:rsid w:val="00FC560F"/>
    <w:rsid w:val="00FD3766"/>
    <w:rsid w:val="00FD47C4"/>
    <w:rsid w:val="00FE2AEC"/>
    <w:rsid w:val="00FE2DCF"/>
    <w:rsid w:val="00FE32EA"/>
    <w:rsid w:val="00FE3FA7"/>
    <w:rsid w:val="00FF24A5"/>
    <w:rsid w:val="00FF2A4E"/>
    <w:rsid w:val="00FF2FCE"/>
    <w:rsid w:val="00FF4F7D"/>
    <w:rsid w:val="00FF63CD"/>
    <w:rsid w:val="00FF6D9D"/>
    <w:rsid w:val="010CE177"/>
    <w:rsid w:val="0150FD50"/>
    <w:rsid w:val="01C023A9"/>
    <w:rsid w:val="01EEFBB7"/>
    <w:rsid w:val="024BB504"/>
    <w:rsid w:val="02517395"/>
    <w:rsid w:val="02554CDC"/>
    <w:rsid w:val="02BD1A2E"/>
    <w:rsid w:val="031A982E"/>
    <w:rsid w:val="0338CCC0"/>
    <w:rsid w:val="03A37A63"/>
    <w:rsid w:val="0450980B"/>
    <w:rsid w:val="04587E36"/>
    <w:rsid w:val="04E28F1A"/>
    <w:rsid w:val="052B68C4"/>
    <w:rsid w:val="0578A817"/>
    <w:rsid w:val="0597CA94"/>
    <w:rsid w:val="05B21919"/>
    <w:rsid w:val="05E8AE9C"/>
    <w:rsid w:val="06045646"/>
    <w:rsid w:val="060C43CC"/>
    <w:rsid w:val="061BB26A"/>
    <w:rsid w:val="06438F17"/>
    <w:rsid w:val="072BF68C"/>
    <w:rsid w:val="072E3F2F"/>
    <w:rsid w:val="07619B26"/>
    <w:rsid w:val="076711D7"/>
    <w:rsid w:val="07A026A7"/>
    <w:rsid w:val="07D20DC9"/>
    <w:rsid w:val="07E3E87F"/>
    <w:rsid w:val="08CFDCDF"/>
    <w:rsid w:val="08F320F6"/>
    <w:rsid w:val="0958508F"/>
    <w:rsid w:val="0978A0E1"/>
    <w:rsid w:val="09C7D206"/>
    <w:rsid w:val="0A8EF157"/>
    <w:rsid w:val="0ADBEBB1"/>
    <w:rsid w:val="0B2654FC"/>
    <w:rsid w:val="0B74DD41"/>
    <w:rsid w:val="0C153329"/>
    <w:rsid w:val="0C210311"/>
    <w:rsid w:val="0C215A9D"/>
    <w:rsid w:val="0C7B8550"/>
    <w:rsid w:val="0C833C0C"/>
    <w:rsid w:val="0D1AC7C4"/>
    <w:rsid w:val="0D48B7D1"/>
    <w:rsid w:val="0D6E4A8D"/>
    <w:rsid w:val="0E5DF5BE"/>
    <w:rsid w:val="0F219F7B"/>
    <w:rsid w:val="0F36060F"/>
    <w:rsid w:val="0F55AD77"/>
    <w:rsid w:val="0FB9EF68"/>
    <w:rsid w:val="0FC2828F"/>
    <w:rsid w:val="0FD6208E"/>
    <w:rsid w:val="0FE524CC"/>
    <w:rsid w:val="0FED419C"/>
    <w:rsid w:val="1064DEFD"/>
    <w:rsid w:val="106B9FED"/>
    <w:rsid w:val="1086C462"/>
    <w:rsid w:val="10A6E905"/>
    <w:rsid w:val="114A3A17"/>
    <w:rsid w:val="11738033"/>
    <w:rsid w:val="11C3E252"/>
    <w:rsid w:val="11EE38E7"/>
    <w:rsid w:val="12A48E20"/>
    <w:rsid w:val="12EA8597"/>
    <w:rsid w:val="13327640"/>
    <w:rsid w:val="1342935B"/>
    <w:rsid w:val="13544E18"/>
    <w:rsid w:val="138A0948"/>
    <w:rsid w:val="13C2617A"/>
    <w:rsid w:val="13DA125B"/>
    <w:rsid w:val="13F03CA1"/>
    <w:rsid w:val="150DAD6B"/>
    <w:rsid w:val="152DFA37"/>
    <w:rsid w:val="15557B07"/>
    <w:rsid w:val="156B2D38"/>
    <w:rsid w:val="1595378A"/>
    <w:rsid w:val="15A8C26C"/>
    <w:rsid w:val="15BC43DB"/>
    <w:rsid w:val="15F9C615"/>
    <w:rsid w:val="1645C23F"/>
    <w:rsid w:val="16D48241"/>
    <w:rsid w:val="16EA7D4F"/>
    <w:rsid w:val="17357BAE"/>
    <w:rsid w:val="179431F4"/>
    <w:rsid w:val="17CAB87E"/>
    <w:rsid w:val="17DAB8C7"/>
    <w:rsid w:val="17F1E3C7"/>
    <w:rsid w:val="19263C1F"/>
    <w:rsid w:val="197E432F"/>
    <w:rsid w:val="198547C1"/>
    <w:rsid w:val="1A4BBAD5"/>
    <w:rsid w:val="1AF398A1"/>
    <w:rsid w:val="1B130F33"/>
    <w:rsid w:val="1B607015"/>
    <w:rsid w:val="1B83102E"/>
    <w:rsid w:val="1BAF3971"/>
    <w:rsid w:val="1BE89DF6"/>
    <w:rsid w:val="1C0CAEBE"/>
    <w:rsid w:val="1C96EE1F"/>
    <w:rsid w:val="1D5E4F01"/>
    <w:rsid w:val="1D9B5B6C"/>
    <w:rsid w:val="1E1C5E3A"/>
    <w:rsid w:val="1E35F3AB"/>
    <w:rsid w:val="1E44B29B"/>
    <w:rsid w:val="1EC711BB"/>
    <w:rsid w:val="1F0F6D41"/>
    <w:rsid w:val="1F394557"/>
    <w:rsid w:val="1FD07514"/>
    <w:rsid w:val="20DE49ED"/>
    <w:rsid w:val="21002256"/>
    <w:rsid w:val="215D4724"/>
    <w:rsid w:val="2191206F"/>
    <w:rsid w:val="21A95B31"/>
    <w:rsid w:val="21D92955"/>
    <w:rsid w:val="223EB71D"/>
    <w:rsid w:val="2266C51C"/>
    <w:rsid w:val="231B2172"/>
    <w:rsid w:val="2373EF77"/>
    <w:rsid w:val="2375D36C"/>
    <w:rsid w:val="23D41381"/>
    <w:rsid w:val="2416D738"/>
    <w:rsid w:val="24393714"/>
    <w:rsid w:val="246E68B5"/>
    <w:rsid w:val="24806AD8"/>
    <w:rsid w:val="24AE5809"/>
    <w:rsid w:val="25707561"/>
    <w:rsid w:val="25BE73AE"/>
    <w:rsid w:val="25C4040B"/>
    <w:rsid w:val="260FC7AD"/>
    <w:rsid w:val="269A98B3"/>
    <w:rsid w:val="26B4F6D0"/>
    <w:rsid w:val="26CF8924"/>
    <w:rsid w:val="278FED0A"/>
    <w:rsid w:val="2794885B"/>
    <w:rsid w:val="279DCAFB"/>
    <w:rsid w:val="27B2686A"/>
    <w:rsid w:val="280AEF90"/>
    <w:rsid w:val="280FC3CF"/>
    <w:rsid w:val="287B9545"/>
    <w:rsid w:val="28BECA61"/>
    <w:rsid w:val="28F3E7F0"/>
    <w:rsid w:val="2936607D"/>
    <w:rsid w:val="298A867B"/>
    <w:rsid w:val="29E11F99"/>
    <w:rsid w:val="2A3E1316"/>
    <w:rsid w:val="2AAEB2DD"/>
    <w:rsid w:val="2AE59BD8"/>
    <w:rsid w:val="2B1D3545"/>
    <w:rsid w:val="2B1F1B45"/>
    <w:rsid w:val="2B64EB6A"/>
    <w:rsid w:val="2B853E91"/>
    <w:rsid w:val="2BA2746F"/>
    <w:rsid w:val="2BBCED59"/>
    <w:rsid w:val="2C242B24"/>
    <w:rsid w:val="2D0971C8"/>
    <w:rsid w:val="2D210EF2"/>
    <w:rsid w:val="2DAC0174"/>
    <w:rsid w:val="2E783B8D"/>
    <w:rsid w:val="2E921D32"/>
    <w:rsid w:val="2EA4C784"/>
    <w:rsid w:val="2EA5FEF5"/>
    <w:rsid w:val="2EF7C908"/>
    <w:rsid w:val="2F1E37DB"/>
    <w:rsid w:val="2F3E2934"/>
    <w:rsid w:val="2F4CB4CE"/>
    <w:rsid w:val="2F50D283"/>
    <w:rsid w:val="2F906FEF"/>
    <w:rsid w:val="2FC2250D"/>
    <w:rsid w:val="2FCE336E"/>
    <w:rsid w:val="3066EF02"/>
    <w:rsid w:val="307CA95A"/>
    <w:rsid w:val="307CF7BD"/>
    <w:rsid w:val="30A5CD75"/>
    <w:rsid w:val="30D705D5"/>
    <w:rsid w:val="30E8852F"/>
    <w:rsid w:val="311DA6F3"/>
    <w:rsid w:val="3182C82C"/>
    <w:rsid w:val="31B5245F"/>
    <w:rsid w:val="31BE79BF"/>
    <w:rsid w:val="31DC7C3B"/>
    <w:rsid w:val="31EA1292"/>
    <w:rsid w:val="3238E702"/>
    <w:rsid w:val="327C8D5C"/>
    <w:rsid w:val="32895B53"/>
    <w:rsid w:val="32A6EF23"/>
    <w:rsid w:val="3308372A"/>
    <w:rsid w:val="3374C1D5"/>
    <w:rsid w:val="3386180D"/>
    <w:rsid w:val="33C0B1B5"/>
    <w:rsid w:val="33E67632"/>
    <w:rsid w:val="3408E21E"/>
    <w:rsid w:val="34108C5C"/>
    <w:rsid w:val="344312FA"/>
    <w:rsid w:val="344F4A92"/>
    <w:rsid w:val="3479530D"/>
    <w:rsid w:val="348D1A16"/>
    <w:rsid w:val="353F36A9"/>
    <w:rsid w:val="365E6780"/>
    <w:rsid w:val="36AC6297"/>
    <w:rsid w:val="36CFB5EE"/>
    <w:rsid w:val="37072CE2"/>
    <w:rsid w:val="37184D19"/>
    <w:rsid w:val="378EF967"/>
    <w:rsid w:val="37C4B144"/>
    <w:rsid w:val="38041A27"/>
    <w:rsid w:val="380FF84B"/>
    <w:rsid w:val="3829321A"/>
    <w:rsid w:val="3854F073"/>
    <w:rsid w:val="3881E088"/>
    <w:rsid w:val="38CC09F1"/>
    <w:rsid w:val="390D8587"/>
    <w:rsid w:val="3987DCBB"/>
    <w:rsid w:val="39A3AAE2"/>
    <w:rsid w:val="39C5027B"/>
    <w:rsid w:val="3AD8F487"/>
    <w:rsid w:val="3AFCD751"/>
    <w:rsid w:val="3B527D0C"/>
    <w:rsid w:val="3B97C2FC"/>
    <w:rsid w:val="3BCE6899"/>
    <w:rsid w:val="3C5CC6D8"/>
    <w:rsid w:val="3CEC440C"/>
    <w:rsid w:val="3D63F536"/>
    <w:rsid w:val="3D9BBC6E"/>
    <w:rsid w:val="3EC36F51"/>
    <w:rsid w:val="3F06095B"/>
    <w:rsid w:val="3F1ED7E6"/>
    <w:rsid w:val="3F33AA98"/>
    <w:rsid w:val="3F41E807"/>
    <w:rsid w:val="3F425680"/>
    <w:rsid w:val="3F676F70"/>
    <w:rsid w:val="3F6B20AE"/>
    <w:rsid w:val="3FE91B5A"/>
    <w:rsid w:val="4019149F"/>
    <w:rsid w:val="4026410B"/>
    <w:rsid w:val="404AE980"/>
    <w:rsid w:val="40C91252"/>
    <w:rsid w:val="417D4639"/>
    <w:rsid w:val="41AAC69C"/>
    <w:rsid w:val="41E3F0E2"/>
    <w:rsid w:val="42A04A90"/>
    <w:rsid w:val="42C7A3E2"/>
    <w:rsid w:val="42CDA14B"/>
    <w:rsid w:val="43071EDF"/>
    <w:rsid w:val="43980366"/>
    <w:rsid w:val="440AFDF2"/>
    <w:rsid w:val="441A464C"/>
    <w:rsid w:val="44528497"/>
    <w:rsid w:val="446E54D7"/>
    <w:rsid w:val="4572F5E1"/>
    <w:rsid w:val="457B9CF1"/>
    <w:rsid w:val="45921837"/>
    <w:rsid w:val="45C47A28"/>
    <w:rsid w:val="4604C768"/>
    <w:rsid w:val="462BFA92"/>
    <w:rsid w:val="466EC672"/>
    <w:rsid w:val="4692FA6E"/>
    <w:rsid w:val="46ACB4B2"/>
    <w:rsid w:val="46B50403"/>
    <w:rsid w:val="474B6BB5"/>
    <w:rsid w:val="475B286D"/>
    <w:rsid w:val="47A27951"/>
    <w:rsid w:val="47BD70C8"/>
    <w:rsid w:val="47E4DA6D"/>
    <w:rsid w:val="482EDE06"/>
    <w:rsid w:val="484260CB"/>
    <w:rsid w:val="4849347A"/>
    <w:rsid w:val="48495825"/>
    <w:rsid w:val="49252192"/>
    <w:rsid w:val="499ECC79"/>
    <w:rsid w:val="49BBE876"/>
    <w:rsid w:val="49EC631E"/>
    <w:rsid w:val="4A4588E1"/>
    <w:rsid w:val="4A4910A7"/>
    <w:rsid w:val="4A52743C"/>
    <w:rsid w:val="4AD9B8B1"/>
    <w:rsid w:val="4AF4B318"/>
    <w:rsid w:val="4B3D6E1B"/>
    <w:rsid w:val="4B420D8C"/>
    <w:rsid w:val="4B51A8E2"/>
    <w:rsid w:val="4B56D2FF"/>
    <w:rsid w:val="4B599668"/>
    <w:rsid w:val="4B8025D5"/>
    <w:rsid w:val="4B983368"/>
    <w:rsid w:val="4C09D8C5"/>
    <w:rsid w:val="4C4F2E0B"/>
    <w:rsid w:val="4C4FC0D8"/>
    <w:rsid w:val="4C797CE4"/>
    <w:rsid w:val="4CCFF80F"/>
    <w:rsid w:val="4CE9D7AA"/>
    <w:rsid w:val="4D06D075"/>
    <w:rsid w:val="4D2F7C3A"/>
    <w:rsid w:val="4D5F3B11"/>
    <w:rsid w:val="4DA85B93"/>
    <w:rsid w:val="4DD78FC1"/>
    <w:rsid w:val="4E0DF70D"/>
    <w:rsid w:val="4E25BA23"/>
    <w:rsid w:val="4E2AABAC"/>
    <w:rsid w:val="4E58336D"/>
    <w:rsid w:val="4E8A09FD"/>
    <w:rsid w:val="4EAFCADE"/>
    <w:rsid w:val="4F16604C"/>
    <w:rsid w:val="4F493DBD"/>
    <w:rsid w:val="4F703DE2"/>
    <w:rsid w:val="4FA9C76E"/>
    <w:rsid w:val="4FE60888"/>
    <w:rsid w:val="503E5159"/>
    <w:rsid w:val="505D6238"/>
    <w:rsid w:val="5073A798"/>
    <w:rsid w:val="50B6A4B0"/>
    <w:rsid w:val="515726BC"/>
    <w:rsid w:val="518FD42F"/>
    <w:rsid w:val="51909ECF"/>
    <w:rsid w:val="519579EA"/>
    <w:rsid w:val="51C51AAC"/>
    <w:rsid w:val="52681A60"/>
    <w:rsid w:val="529CBF7F"/>
    <w:rsid w:val="53462273"/>
    <w:rsid w:val="53F4099B"/>
    <w:rsid w:val="53FD724C"/>
    <w:rsid w:val="5403F75B"/>
    <w:rsid w:val="541A4642"/>
    <w:rsid w:val="546D1CCE"/>
    <w:rsid w:val="54E0C86D"/>
    <w:rsid w:val="55813FB8"/>
    <w:rsid w:val="559A10EE"/>
    <w:rsid w:val="55C6D956"/>
    <w:rsid w:val="56417425"/>
    <w:rsid w:val="566B32D8"/>
    <w:rsid w:val="5734A12C"/>
    <w:rsid w:val="573F92FB"/>
    <w:rsid w:val="57558797"/>
    <w:rsid w:val="57625AED"/>
    <w:rsid w:val="57843866"/>
    <w:rsid w:val="57AAE964"/>
    <w:rsid w:val="57C336F2"/>
    <w:rsid w:val="57D44B6B"/>
    <w:rsid w:val="57FF15B3"/>
    <w:rsid w:val="58AADCA5"/>
    <w:rsid w:val="58B3E956"/>
    <w:rsid w:val="58E26414"/>
    <w:rsid w:val="5945AF06"/>
    <w:rsid w:val="5A522EF9"/>
    <w:rsid w:val="5AC8AA54"/>
    <w:rsid w:val="5B5691D5"/>
    <w:rsid w:val="5B6CCDB7"/>
    <w:rsid w:val="5B756306"/>
    <w:rsid w:val="5BAA7388"/>
    <w:rsid w:val="5BDA3F17"/>
    <w:rsid w:val="5C57BA1C"/>
    <w:rsid w:val="5C9C1DF2"/>
    <w:rsid w:val="5CA96893"/>
    <w:rsid w:val="5CB4B647"/>
    <w:rsid w:val="5D5AA318"/>
    <w:rsid w:val="5E6DB335"/>
    <w:rsid w:val="5E8A6959"/>
    <w:rsid w:val="5EA29E98"/>
    <w:rsid w:val="5EC84E21"/>
    <w:rsid w:val="5EFEB56F"/>
    <w:rsid w:val="5F0B805C"/>
    <w:rsid w:val="5FEBD69D"/>
    <w:rsid w:val="5FEC2A04"/>
    <w:rsid w:val="5FF0EE28"/>
    <w:rsid w:val="609BD191"/>
    <w:rsid w:val="60CD5824"/>
    <w:rsid w:val="611C2CCD"/>
    <w:rsid w:val="611DC5EB"/>
    <w:rsid w:val="6128CA37"/>
    <w:rsid w:val="61399B07"/>
    <w:rsid w:val="614C6302"/>
    <w:rsid w:val="6171882A"/>
    <w:rsid w:val="61818545"/>
    <w:rsid w:val="61B3CA1F"/>
    <w:rsid w:val="61C20A1B"/>
    <w:rsid w:val="61C88332"/>
    <w:rsid w:val="61F8ED61"/>
    <w:rsid w:val="62299C8B"/>
    <w:rsid w:val="623C7DBA"/>
    <w:rsid w:val="625F6B99"/>
    <w:rsid w:val="6266FC59"/>
    <w:rsid w:val="6272A588"/>
    <w:rsid w:val="63288EEA"/>
    <w:rsid w:val="63308D83"/>
    <w:rsid w:val="636FB409"/>
    <w:rsid w:val="63920537"/>
    <w:rsid w:val="63A729A2"/>
    <w:rsid w:val="63AB26BA"/>
    <w:rsid w:val="63C959AA"/>
    <w:rsid w:val="63CAD797"/>
    <w:rsid w:val="63EFD0A4"/>
    <w:rsid w:val="6409C2FC"/>
    <w:rsid w:val="6431D9A7"/>
    <w:rsid w:val="6446E028"/>
    <w:rsid w:val="64D06475"/>
    <w:rsid w:val="65378FA5"/>
    <w:rsid w:val="654781B0"/>
    <w:rsid w:val="65725FFA"/>
    <w:rsid w:val="6586858C"/>
    <w:rsid w:val="65C73830"/>
    <w:rsid w:val="66066240"/>
    <w:rsid w:val="6684B10C"/>
    <w:rsid w:val="66B0238D"/>
    <w:rsid w:val="66B21E40"/>
    <w:rsid w:val="674E0F23"/>
    <w:rsid w:val="6794609F"/>
    <w:rsid w:val="67991B64"/>
    <w:rsid w:val="67AA2B98"/>
    <w:rsid w:val="67B19F67"/>
    <w:rsid w:val="67F8EC93"/>
    <w:rsid w:val="6820816D"/>
    <w:rsid w:val="689CCACD"/>
    <w:rsid w:val="68A785C6"/>
    <w:rsid w:val="68D8D621"/>
    <w:rsid w:val="68EABDED"/>
    <w:rsid w:val="6921E407"/>
    <w:rsid w:val="69303100"/>
    <w:rsid w:val="6979E3ED"/>
    <w:rsid w:val="6996F833"/>
    <w:rsid w:val="6997B787"/>
    <w:rsid w:val="69D234DB"/>
    <w:rsid w:val="69DCE0CF"/>
    <w:rsid w:val="6A1D2166"/>
    <w:rsid w:val="6A1FFDC3"/>
    <w:rsid w:val="6A431DB7"/>
    <w:rsid w:val="6A5E1CB3"/>
    <w:rsid w:val="6A7917F8"/>
    <w:rsid w:val="6AC4A831"/>
    <w:rsid w:val="6B3FA0FC"/>
    <w:rsid w:val="6B435AFD"/>
    <w:rsid w:val="6B4B88B4"/>
    <w:rsid w:val="6B8B1221"/>
    <w:rsid w:val="6BAF70F5"/>
    <w:rsid w:val="6BBA1A58"/>
    <w:rsid w:val="6BF9ED14"/>
    <w:rsid w:val="6CB184AF"/>
    <w:rsid w:val="6CD0139A"/>
    <w:rsid w:val="6CEA0BB7"/>
    <w:rsid w:val="6D13392F"/>
    <w:rsid w:val="6D1FCA83"/>
    <w:rsid w:val="6D5532C7"/>
    <w:rsid w:val="6D66337B"/>
    <w:rsid w:val="6D7EDB64"/>
    <w:rsid w:val="6D932327"/>
    <w:rsid w:val="6DA21E40"/>
    <w:rsid w:val="6DCB868E"/>
    <w:rsid w:val="6DFC48F3"/>
    <w:rsid w:val="6E363A1B"/>
    <w:rsid w:val="6E5931A6"/>
    <w:rsid w:val="6E66DDD1"/>
    <w:rsid w:val="6E783524"/>
    <w:rsid w:val="6EC0AFE8"/>
    <w:rsid w:val="6ED566E4"/>
    <w:rsid w:val="6ED62224"/>
    <w:rsid w:val="6F14F527"/>
    <w:rsid w:val="6F3DEEA1"/>
    <w:rsid w:val="6F451C85"/>
    <w:rsid w:val="6F772049"/>
    <w:rsid w:val="6F96D29D"/>
    <w:rsid w:val="6FC85C41"/>
    <w:rsid w:val="7094606B"/>
    <w:rsid w:val="71400789"/>
    <w:rsid w:val="714187C8"/>
    <w:rsid w:val="717A3212"/>
    <w:rsid w:val="71A5B84E"/>
    <w:rsid w:val="720F0AEE"/>
    <w:rsid w:val="727D7CE9"/>
    <w:rsid w:val="728986EA"/>
    <w:rsid w:val="72B691B9"/>
    <w:rsid w:val="73477BED"/>
    <w:rsid w:val="73B960CE"/>
    <w:rsid w:val="74246C60"/>
    <w:rsid w:val="744D7F56"/>
    <w:rsid w:val="74BB08C9"/>
    <w:rsid w:val="74D089C7"/>
    <w:rsid w:val="74FBAA0B"/>
    <w:rsid w:val="7555A0F5"/>
    <w:rsid w:val="756519E6"/>
    <w:rsid w:val="75C878F7"/>
    <w:rsid w:val="7627D0D2"/>
    <w:rsid w:val="76608552"/>
    <w:rsid w:val="7715A498"/>
    <w:rsid w:val="77A32B39"/>
    <w:rsid w:val="78659300"/>
    <w:rsid w:val="787848EA"/>
    <w:rsid w:val="788D41B7"/>
    <w:rsid w:val="78A1432F"/>
    <w:rsid w:val="79758637"/>
    <w:rsid w:val="797DA69C"/>
    <w:rsid w:val="797EBD31"/>
    <w:rsid w:val="79850A99"/>
    <w:rsid w:val="79B8B6BE"/>
    <w:rsid w:val="79C6801C"/>
    <w:rsid w:val="7A016361"/>
    <w:rsid w:val="7A0E5453"/>
    <w:rsid w:val="7A18CB6B"/>
    <w:rsid w:val="7B1769CA"/>
    <w:rsid w:val="7B337237"/>
    <w:rsid w:val="7B54871F"/>
    <w:rsid w:val="7B60E612"/>
    <w:rsid w:val="7B9819D1"/>
    <w:rsid w:val="7BACAFBD"/>
    <w:rsid w:val="7BB4E068"/>
    <w:rsid w:val="7BE47BC3"/>
    <w:rsid w:val="7C1ED865"/>
    <w:rsid w:val="7C4B984D"/>
    <w:rsid w:val="7C5D73FF"/>
    <w:rsid w:val="7C6E1847"/>
    <w:rsid w:val="7C7375FE"/>
    <w:rsid w:val="7C98E6B2"/>
    <w:rsid w:val="7CBDAE82"/>
    <w:rsid w:val="7CC235C2"/>
    <w:rsid w:val="7D03D3D1"/>
    <w:rsid w:val="7D50FF71"/>
    <w:rsid w:val="7D58153A"/>
    <w:rsid w:val="7DC02F90"/>
    <w:rsid w:val="7DF57B22"/>
    <w:rsid w:val="7DF94460"/>
    <w:rsid w:val="7E0131E6"/>
    <w:rsid w:val="7E48F75A"/>
    <w:rsid w:val="7E6B12F9"/>
    <w:rsid w:val="7E72FF84"/>
    <w:rsid w:val="7E81D8FE"/>
    <w:rsid w:val="7E90118C"/>
    <w:rsid w:val="7EA2BD8B"/>
    <w:rsid w:val="7EAFB095"/>
    <w:rsid w:val="7EC195DC"/>
    <w:rsid w:val="7EEF6970"/>
    <w:rsid w:val="7F21023A"/>
    <w:rsid w:val="7F430AF2"/>
    <w:rsid w:val="7F9514C1"/>
    <w:rsid w:val="7F9D0247"/>
    <w:rsid w:val="7FCC1A03"/>
    <w:rsid w:val="7FEDC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ABD0D7"/>
  <w15:docId w15:val="{EB3217C3-648D-4109-AF8F-5639C4F8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1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460FC1"/>
    <w:rPr>
      <w:rFonts w:ascii="Cambria" w:hAnsi="Cambria"/>
      <w:lang w:eastAsia="en-US"/>
    </w:rPr>
  </w:style>
  <w:style w:type="paragraph" w:styleId="Heading1">
    <w:name w:val="heading 1"/>
    <w:next w:val="VDWCbody"/>
    <w:link w:val="Heading1Char"/>
    <w:uiPriority w:val="1"/>
    <w:qFormat/>
    <w:rsid w:val="00E60D6C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1D1937"/>
      <w:kern w:val="32"/>
      <w:sz w:val="36"/>
      <w:szCs w:val="40"/>
      <w:lang w:eastAsia="en-US"/>
    </w:rPr>
  </w:style>
  <w:style w:type="paragraph" w:styleId="Heading2">
    <w:name w:val="heading 2"/>
    <w:next w:val="VDWCbody"/>
    <w:link w:val="Heading2Char"/>
    <w:uiPriority w:val="1"/>
    <w:qFormat/>
    <w:rsid w:val="00E60D6C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1D1937"/>
      <w:sz w:val="28"/>
      <w:szCs w:val="28"/>
      <w:lang w:eastAsia="en-US"/>
    </w:rPr>
  </w:style>
  <w:style w:type="paragraph" w:styleId="Heading3">
    <w:name w:val="heading 3"/>
    <w:next w:val="VDWC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VDWC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DWCbody">
    <w:name w:val="VDWC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E60D6C"/>
    <w:rPr>
      <w:rFonts w:ascii="Arial" w:eastAsia="MS Gothic" w:hAnsi="Arial" w:cs="Arial"/>
      <w:bCs/>
      <w:color w:val="1D193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E60D6C"/>
    <w:rPr>
      <w:rFonts w:ascii="Arial" w:hAnsi="Arial"/>
      <w:b/>
      <w:color w:val="1D193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VDWCheader"/>
    <w:uiPriority w:val="10"/>
    <w:rsid w:val="00262802"/>
  </w:style>
  <w:style w:type="paragraph" w:styleId="Footer">
    <w:name w:val="footer"/>
    <w:basedOn w:val="VDWCfooter"/>
    <w:link w:val="FooterChar"/>
    <w:uiPriority w:val="99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VDWCtabletext6pt">
    <w:name w:val="VDWC table text + 6pt"/>
    <w:basedOn w:val="VDWC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DWCbodynospace">
    <w:name w:val="VDWC body no space"/>
    <w:basedOn w:val="VDWCbody"/>
    <w:uiPriority w:val="1"/>
    <w:rsid w:val="00F772C6"/>
    <w:pPr>
      <w:spacing w:after="0"/>
    </w:pPr>
  </w:style>
  <w:style w:type="paragraph" w:customStyle="1" w:styleId="VDWCbullet1">
    <w:name w:val="VDWC bullet 1"/>
    <w:basedOn w:val="VDWCbody"/>
    <w:qFormat/>
    <w:rsid w:val="00506F34"/>
    <w:pPr>
      <w:numPr>
        <w:numId w:val="21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before="160" w:after="60" w:line="270" w:lineRule="atLeast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VDWCTOCheadingfactsheet">
    <w:name w:val="VDWC TOC heading fact sheet"/>
    <w:basedOn w:val="Heading2"/>
    <w:next w:val="VDWCbody"/>
    <w:link w:val="VDWCTOCheadingfactsheetChar"/>
    <w:uiPriority w:val="4"/>
    <w:rsid w:val="00E60D6C"/>
    <w:pPr>
      <w:spacing w:before="0" w:after="200"/>
      <w:outlineLvl w:val="9"/>
    </w:pPr>
  </w:style>
  <w:style w:type="character" w:customStyle="1" w:styleId="VDWCTOCheadingfactsheetChar">
    <w:name w:val="VDWC TOC heading fact sheet Char"/>
    <w:link w:val="VDWCTOCheadingfactsheet"/>
    <w:uiPriority w:val="4"/>
    <w:rsid w:val="00E60D6C"/>
    <w:rPr>
      <w:rFonts w:ascii="Arial" w:hAnsi="Arial"/>
      <w:b/>
      <w:color w:val="1D1937"/>
      <w:sz w:val="28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B1474"/>
    <w:pPr>
      <w:keepLines/>
      <w:tabs>
        <w:tab w:val="right" w:leader="dot" w:pos="10206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DB1474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VDWCtabletext">
    <w:name w:val="VDWC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VDWCtablecaption">
    <w:name w:val="VDWC table caption"/>
    <w:next w:val="VDWC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VDWCmainheading">
    <w:name w:val="VDWC main heading"/>
    <w:uiPriority w:val="8"/>
    <w:rsid w:val="00E60D6C"/>
    <w:pPr>
      <w:jc w:val="right"/>
    </w:pPr>
    <w:rPr>
      <w:rFonts w:ascii="Arial" w:hAnsi="Arial"/>
      <w:color w:val="1D193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VDWCaccessibilitypara">
    <w:name w:val="VDWC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VDWCfigurecaption">
    <w:name w:val="VDWC figure caption"/>
    <w:next w:val="VDWC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VDWCbullet2">
    <w:name w:val="VDWC bullet 2"/>
    <w:basedOn w:val="VDWCbody"/>
    <w:uiPriority w:val="2"/>
    <w:qFormat/>
    <w:rsid w:val="00506F34"/>
    <w:pPr>
      <w:numPr>
        <w:ilvl w:val="1"/>
        <w:numId w:val="21"/>
      </w:numPr>
      <w:spacing w:after="40"/>
    </w:pPr>
  </w:style>
  <w:style w:type="paragraph" w:customStyle="1" w:styleId="VDWCbodyafterbullets">
    <w:name w:val="VDWC body after bullets"/>
    <w:basedOn w:val="VDWCbody"/>
    <w:uiPriority w:val="11"/>
    <w:rsid w:val="00E11352"/>
    <w:pPr>
      <w:spacing w:before="120"/>
    </w:pPr>
  </w:style>
  <w:style w:type="paragraph" w:customStyle="1" w:styleId="VDWCtablebullet2">
    <w:name w:val="VDWC table bullet 2"/>
    <w:basedOn w:val="VDWCtabletext"/>
    <w:uiPriority w:val="11"/>
    <w:rsid w:val="00506F34"/>
    <w:pPr>
      <w:numPr>
        <w:ilvl w:val="1"/>
        <w:numId w:val="2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VDWCtablebullet1">
    <w:name w:val="VDWC table bullet 1"/>
    <w:basedOn w:val="VDWCtabletext"/>
    <w:uiPriority w:val="3"/>
    <w:qFormat/>
    <w:rsid w:val="00506F34"/>
    <w:pPr>
      <w:numPr>
        <w:numId w:val="23"/>
      </w:numPr>
    </w:pPr>
  </w:style>
  <w:style w:type="numbering" w:customStyle="1" w:styleId="ZZTablebullets">
    <w:name w:val="ZZ Table bullets"/>
    <w:basedOn w:val="NoList"/>
    <w:rsid w:val="00506F34"/>
    <w:pPr>
      <w:numPr>
        <w:numId w:val="23"/>
      </w:numPr>
    </w:pPr>
  </w:style>
  <w:style w:type="paragraph" w:customStyle="1" w:styleId="VDWCtablecolhead">
    <w:name w:val="VDWC table col head"/>
    <w:uiPriority w:val="3"/>
    <w:qFormat/>
    <w:rsid w:val="00E60D6C"/>
    <w:pPr>
      <w:spacing w:before="80" w:after="60"/>
    </w:pPr>
    <w:rPr>
      <w:rFonts w:ascii="Arial" w:hAnsi="Arial"/>
      <w:b/>
      <w:color w:val="1D1937"/>
      <w:lang w:eastAsia="en-US"/>
    </w:rPr>
  </w:style>
  <w:style w:type="paragraph" w:customStyle="1" w:styleId="VDWCbulletafternumbers1">
    <w:name w:val="VDWC bullet after numbers 1"/>
    <w:basedOn w:val="VDWCbody"/>
    <w:uiPriority w:val="4"/>
    <w:rsid w:val="00460FC1"/>
    <w:pPr>
      <w:numPr>
        <w:ilvl w:val="2"/>
        <w:numId w:val="17"/>
      </w:numPr>
      <w:ind w:left="794" w:hanging="397"/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VDWCmainsubheading">
    <w:name w:val="VDWC main subheading"/>
    <w:uiPriority w:val="8"/>
    <w:rsid w:val="00EE0131"/>
    <w:pPr>
      <w:jc w:val="right"/>
    </w:pPr>
    <w:rPr>
      <w:rFonts w:ascii="Arial" w:hAnsi="Arial"/>
      <w:color w:val="1D1937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VDWC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06F34"/>
    <w:pPr>
      <w:numPr>
        <w:numId w:val="21"/>
      </w:numPr>
    </w:pPr>
  </w:style>
  <w:style w:type="numbering" w:customStyle="1" w:styleId="ZZNumbersdigit">
    <w:name w:val="ZZ Numbers digit"/>
    <w:rsid w:val="00460FC1"/>
    <w:pPr>
      <w:numPr>
        <w:numId w:val="16"/>
      </w:numPr>
    </w:pPr>
  </w:style>
  <w:style w:type="numbering" w:customStyle="1" w:styleId="ZZQuotebullets">
    <w:name w:val="ZZ Quote bullets"/>
    <w:basedOn w:val="ZZNumbersdigit"/>
    <w:rsid w:val="00506F34"/>
    <w:pPr>
      <w:numPr>
        <w:numId w:val="25"/>
      </w:numPr>
    </w:pPr>
  </w:style>
  <w:style w:type="paragraph" w:customStyle="1" w:styleId="VDWCnumberdigit">
    <w:name w:val="VDWC number digit"/>
    <w:basedOn w:val="VDWCbody"/>
    <w:uiPriority w:val="2"/>
    <w:rsid w:val="0033409F"/>
    <w:pPr>
      <w:numPr>
        <w:numId w:val="46"/>
      </w:numPr>
      <w:ind w:left="397" w:hanging="397"/>
    </w:pPr>
  </w:style>
  <w:style w:type="paragraph" w:customStyle="1" w:styleId="VDWCnumberloweralphaindent">
    <w:name w:val="VDWC number lower alpha indent"/>
    <w:basedOn w:val="VDWCbody"/>
    <w:uiPriority w:val="3"/>
    <w:rsid w:val="00506F34"/>
    <w:pPr>
      <w:numPr>
        <w:ilvl w:val="1"/>
        <w:numId w:val="36"/>
      </w:numPr>
    </w:pPr>
  </w:style>
  <w:style w:type="paragraph" w:customStyle="1" w:styleId="VDWCnumberdigitindent">
    <w:name w:val="VDWC number digit indent"/>
    <w:basedOn w:val="VDWCnumberloweralphaindent"/>
    <w:uiPriority w:val="3"/>
    <w:rsid w:val="00460FC1"/>
    <w:pPr>
      <w:numPr>
        <w:numId w:val="17"/>
      </w:numPr>
      <w:tabs>
        <w:tab w:val="num" w:pos="794"/>
      </w:tabs>
      <w:ind w:left="794" w:hanging="397"/>
    </w:pPr>
  </w:style>
  <w:style w:type="paragraph" w:customStyle="1" w:styleId="VDWCnumberloweralpha">
    <w:name w:val="VDWC number lower alpha"/>
    <w:basedOn w:val="VDWCbody"/>
    <w:uiPriority w:val="3"/>
    <w:rsid w:val="00506F34"/>
    <w:pPr>
      <w:numPr>
        <w:numId w:val="36"/>
      </w:numPr>
    </w:pPr>
  </w:style>
  <w:style w:type="paragraph" w:customStyle="1" w:styleId="VDWCnumberlowerroman">
    <w:name w:val="VDWC number lower roman"/>
    <w:basedOn w:val="VDWCbody"/>
    <w:uiPriority w:val="3"/>
    <w:rsid w:val="00506F34"/>
    <w:pPr>
      <w:numPr>
        <w:numId w:val="27"/>
      </w:numPr>
    </w:pPr>
  </w:style>
  <w:style w:type="paragraph" w:customStyle="1" w:styleId="VDWCnumberlowerromanindent">
    <w:name w:val="VDWC number lower roman indent"/>
    <w:basedOn w:val="VDWCbody"/>
    <w:uiPriority w:val="3"/>
    <w:rsid w:val="00506F34"/>
    <w:pPr>
      <w:numPr>
        <w:ilvl w:val="1"/>
        <w:numId w:val="27"/>
      </w:numPr>
    </w:pPr>
  </w:style>
  <w:style w:type="paragraph" w:customStyle="1" w:styleId="VDWCquote">
    <w:name w:val="VDWC quote"/>
    <w:basedOn w:val="VDWCbody"/>
    <w:uiPriority w:val="4"/>
    <w:rsid w:val="00152073"/>
    <w:pPr>
      <w:ind w:left="397"/>
    </w:pPr>
    <w:rPr>
      <w:szCs w:val="18"/>
    </w:rPr>
  </w:style>
  <w:style w:type="paragraph" w:customStyle="1" w:styleId="VDWCtablefigurenote">
    <w:name w:val="VDWC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VDWCbodyaftertablefigure">
    <w:name w:val="VDWC body after table/figure"/>
    <w:basedOn w:val="VDWCbody"/>
    <w:next w:val="VDWCbody"/>
    <w:uiPriority w:val="1"/>
    <w:rsid w:val="00951D50"/>
    <w:pPr>
      <w:spacing w:before="240"/>
    </w:pPr>
  </w:style>
  <w:style w:type="paragraph" w:customStyle="1" w:styleId="VDWCfooter">
    <w:name w:val="VDWC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VDWCheader">
    <w:name w:val="VDWC header"/>
    <w:basedOn w:val="VDWCfooter"/>
    <w:uiPriority w:val="11"/>
    <w:rsid w:val="0051568D"/>
  </w:style>
  <w:style w:type="paragraph" w:customStyle="1" w:styleId="VDWCbulletafternumbers2">
    <w:name w:val="VDWC bullet after numbers 2"/>
    <w:basedOn w:val="VDWCbody"/>
    <w:rsid w:val="00460FC1"/>
    <w:pPr>
      <w:numPr>
        <w:ilvl w:val="3"/>
        <w:numId w:val="17"/>
      </w:numPr>
      <w:ind w:left="1191" w:hanging="397"/>
    </w:pPr>
  </w:style>
  <w:style w:type="numbering" w:customStyle="1" w:styleId="ZZNumberslowerroman">
    <w:name w:val="ZZ Numbers lower roman"/>
    <w:basedOn w:val="ZZQuotebullets"/>
    <w:rsid w:val="00506F34"/>
    <w:pPr>
      <w:numPr>
        <w:numId w:val="27"/>
      </w:numPr>
    </w:pPr>
  </w:style>
  <w:style w:type="numbering" w:customStyle="1" w:styleId="ZZNumbersloweralpha">
    <w:name w:val="ZZ Numbers lower alpha"/>
    <w:basedOn w:val="NoList"/>
    <w:rsid w:val="00506F34"/>
    <w:pPr>
      <w:numPr>
        <w:numId w:val="34"/>
      </w:numPr>
    </w:pPr>
  </w:style>
  <w:style w:type="paragraph" w:customStyle="1" w:styleId="VDWCquotebullet1">
    <w:name w:val="VDWC quote bullet 1"/>
    <w:basedOn w:val="VDWCquote"/>
    <w:rsid w:val="00506F34"/>
    <w:pPr>
      <w:numPr>
        <w:numId w:val="25"/>
      </w:numPr>
    </w:pPr>
  </w:style>
  <w:style w:type="paragraph" w:customStyle="1" w:styleId="VDWCquotebullet2">
    <w:name w:val="VDWC quote bullet 2"/>
    <w:basedOn w:val="VDWCquote"/>
    <w:rsid w:val="00506F34"/>
    <w:pPr>
      <w:numPr>
        <w:ilvl w:val="1"/>
        <w:numId w:val="2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1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11E6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CF229B"/>
    <w:rPr>
      <w:color w:val="605E5C"/>
      <w:shd w:val="clear" w:color="auto" w:fill="E1DFDD"/>
    </w:rPr>
  </w:style>
  <w:style w:type="paragraph" w:customStyle="1" w:styleId="DWRBtabletext">
    <w:name w:val="DWRB table text"/>
    <w:uiPriority w:val="3"/>
    <w:qFormat/>
    <w:rsid w:val="00FF24A5"/>
    <w:pPr>
      <w:spacing w:before="80" w:after="60"/>
    </w:pPr>
    <w:rPr>
      <w:rFonts w:ascii="Arial" w:hAnsi="Arial"/>
      <w:lang w:eastAsia="en-US"/>
    </w:rPr>
  </w:style>
  <w:style w:type="paragraph" w:customStyle="1" w:styleId="DWRBtablecolhead">
    <w:name w:val="DWRB table col head"/>
    <w:uiPriority w:val="3"/>
    <w:qFormat/>
    <w:rsid w:val="00FF24A5"/>
    <w:pPr>
      <w:spacing w:before="80" w:after="60"/>
    </w:pPr>
    <w:rPr>
      <w:rFonts w:ascii="Arial" w:hAnsi="Arial"/>
      <w:b/>
      <w:color w:val="04003F"/>
      <w:lang w:eastAsia="en-US"/>
    </w:rPr>
  </w:style>
  <w:style w:type="character" w:customStyle="1" w:styleId="FooterChar">
    <w:name w:val="Footer Char"/>
    <w:link w:val="Footer"/>
    <w:uiPriority w:val="99"/>
    <w:rsid w:val="00EA5C95"/>
    <w:rPr>
      <w:rFonts w:ascii="Arial" w:hAnsi="Arial" w:cs="Arial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5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40E"/>
  </w:style>
  <w:style w:type="character" w:customStyle="1" w:styleId="CommentTextChar">
    <w:name w:val="Comment Text Char"/>
    <w:basedOn w:val="DefaultParagraphFont"/>
    <w:link w:val="CommentText"/>
    <w:uiPriority w:val="99"/>
    <w:rsid w:val="007F540E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40E"/>
    <w:rPr>
      <w:rFonts w:ascii="Cambria" w:hAnsi="Cambria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71"/>
    <w:rsid w:val="00001E76"/>
    <w:rPr>
      <w:rFonts w:ascii="Cambria" w:hAnsi="Cambria"/>
      <w:lang w:eastAsia="en-US"/>
    </w:rPr>
  </w:style>
  <w:style w:type="paragraph" w:customStyle="1" w:styleId="Tabletext">
    <w:name w:val="Table text"/>
    <w:basedOn w:val="Normal"/>
    <w:qFormat/>
    <w:rsid w:val="2375D36C"/>
    <w:pPr>
      <w:keepLines/>
      <w:spacing w:before="40" w:after="40"/>
    </w:pPr>
    <w:rPr>
      <w:rFonts w:ascii="Arial" w:hAnsi="Arial"/>
      <w:sz w:val="22"/>
      <w:szCs w:val="22"/>
    </w:rPr>
  </w:style>
  <w:style w:type="paragraph" w:customStyle="1" w:styleId="Tabletitleheading">
    <w:name w:val="Table title/heading"/>
    <w:basedOn w:val="Normal"/>
    <w:qFormat/>
    <w:rsid w:val="004F435F"/>
    <w:pPr>
      <w:keepNext/>
      <w:keepLines/>
      <w:spacing w:before="40" w:after="40"/>
      <w:jc w:val="center"/>
    </w:pPr>
    <w:rPr>
      <w:rFonts w:ascii="Arial" w:hAnsi="Arial"/>
      <w:b/>
      <w:sz w:val="22"/>
      <w:szCs w:val="18"/>
    </w:rPr>
  </w:style>
  <w:style w:type="character" w:styleId="Mention">
    <w:name w:val="Mention"/>
    <w:basedOn w:val="DefaultParagraphFont"/>
    <w:uiPriority w:val="99"/>
    <w:unhideWhenUsed/>
    <w:rsid w:val="00C6294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5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7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26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9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dwc.vic.gov.au/privacy" TargetMode="External"/><Relationship Id="rId18" Type="http://schemas.openxmlformats.org/officeDocument/2006/relationships/hyperlink" Target="mailto:info@vdwc.vic.gov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vdwc.vic.gov.au/priva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dwc.vic.gov.au/privac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bac.vic.gov.au/reporting-corruption/report/complaints-form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vdwc.vic.gov.au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4cbb5c08-2953-4522-b5fd-babc1cbc04c3">
      <Terms xmlns="http://schemas.microsoft.com/office/infopath/2007/PartnerControls"/>
    </lcf76f155ced4ddcb4097134ff3c332f>
    <SharedWithUsers xmlns="968c36b0-9961-4ded-ac40-f4bc6cbeab0e">
      <UserInfo>
        <DisplayName>Kate Maddern (VDWC)</DisplayName>
        <AccountId>17</AccountId>
        <AccountType/>
      </UserInfo>
      <UserInfo>
        <DisplayName>Ella Piper (VDWC)</DisplayName>
        <AccountId>212</AccountId>
        <AccountType/>
      </UserInfo>
      <UserInfo>
        <DisplayName>Ella Piper</DisplayName>
        <AccountId>146</AccountId>
        <AccountType/>
      </UserInfo>
      <UserInfo>
        <DisplayName>Naomi Service (VDWC)</DisplayName>
        <AccountId>27</AccountId>
        <AccountType/>
      </UserInfo>
      <UserInfo>
        <DisplayName>Dan Stubbs (VDWC)</DisplayName>
        <AccountId>20</AccountId>
        <AccountType/>
      </UserInfo>
      <UserInfo>
        <DisplayName>Cath Watkins (VDWC)</DisplayName>
        <AccountId>188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D2C1E560BD44B897F0CC12D01854D" ma:contentTypeVersion="17" ma:contentTypeDescription="Create a new document." ma:contentTypeScope="" ma:versionID="fc1316e13d94ca461675721a015fbebe">
  <xsd:schema xmlns:xsd="http://www.w3.org/2001/XMLSchema" xmlns:xs="http://www.w3.org/2001/XMLSchema" xmlns:p="http://schemas.microsoft.com/office/2006/metadata/properties" xmlns:ns2="4cbb5c08-2953-4522-b5fd-babc1cbc04c3" xmlns:ns3="968c36b0-9961-4ded-ac40-f4bc6cbeab0e" xmlns:ns4="5ce0f2b5-5be5-4508-bce9-d7011ece0659" targetNamespace="http://schemas.microsoft.com/office/2006/metadata/properties" ma:root="true" ma:fieldsID="bf2ff70e97dab1a2ad073ce54bc48283" ns2:_="" ns3:_="" ns4:_="">
    <xsd:import namespace="4cbb5c08-2953-4522-b5fd-babc1cbc04c3"/>
    <xsd:import namespace="968c36b0-9961-4ded-ac40-f4bc6cbeab0e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b5c08-2953-4522-b5fd-babc1cbc0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c36b0-9961-4ded-ac40-f4bc6cbea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170348f-57d8-482b-8246-56cf8a5dee6d}" ma:internalName="TaxCatchAll" ma:showField="CatchAllData" ma:web="968c36b0-9961-4ded-ac40-f4bc6cbea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077107-9909-46C4-B5F7-DDE9989319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C7CEB1-93C8-4915-ABF1-3FF603135322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ce0f2b5-5be5-4508-bce9-d7011ece0659"/>
    <ds:schemaRef ds:uri="http://schemas.microsoft.com/office/2006/documentManagement/types"/>
    <ds:schemaRef ds:uri="http://purl.org/dc/elements/1.1/"/>
    <ds:schemaRef ds:uri="http://schemas.microsoft.com/office/2006/metadata/properties"/>
    <ds:schemaRef ds:uri="968c36b0-9961-4ded-ac40-f4bc6cbeab0e"/>
    <ds:schemaRef ds:uri="4cbb5c08-2953-4522-b5fd-babc1cbc04c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D437D1-AEC8-4188-902A-41E8C96F0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284DF9-FAFF-43EB-B801-4EC59E2AB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b5c08-2953-4522-b5fd-babc1cbc04c3"/>
    <ds:schemaRef ds:uri="968c36b0-9961-4ded-ac40-f4bc6cbeab0e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1617</Words>
  <Characters>9458</Characters>
  <Application>Microsoft Office Word</Application>
  <DocSecurity>0</DocSecurity>
  <Lines>229</Lines>
  <Paragraphs>157</Paragraphs>
  <ScaleCrop>false</ScaleCrop>
  <Company>Victorian Disability Worker Commission</Company>
  <LinksUpToDate>false</LinksUpToDate>
  <CharactersWithSpaces>10984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Victorian Disability Worker Commission</dc:creator>
  <cp:keywords/>
  <cp:lastModifiedBy>Siobhan Bahn (VDWC)</cp:lastModifiedBy>
  <cp:revision>3</cp:revision>
  <cp:lastPrinted>2025-10-14T22:26:00Z</cp:lastPrinted>
  <dcterms:created xsi:type="dcterms:W3CDTF">2025-10-14T22:26:00Z</dcterms:created>
  <dcterms:modified xsi:type="dcterms:W3CDTF">2025-10-14T22:27:00Z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0x010100C70D2C1E560BD44B897F0CC12D01854D</vt:lpwstr>
  </property>
  <property fmtid="{D5CDD505-2E9C-101B-9397-08002B2CF9AE}" pid="4" name="MSIP_Label_efdf5488-3066-4b6c-8fea-9472b8a1f34c_Enabled">
    <vt:lpwstr>true</vt:lpwstr>
  </property>
  <property fmtid="{D5CDD505-2E9C-101B-9397-08002B2CF9AE}" pid="5" name="MSIP_Label_efdf5488-3066-4b6c-8fea-9472b8a1f34c_SetDate">
    <vt:lpwstr>2021-02-22T21:35:00Z</vt:lpwstr>
  </property>
  <property fmtid="{D5CDD505-2E9C-101B-9397-08002B2CF9AE}" pid="6" name="MSIP_Label_efdf5488-3066-4b6c-8fea-9472b8a1f34c_Method">
    <vt:lpwstr>Privileged</vt:lpwstr>
  </property>
  <property fmtid="{D5CDD505-2E9C-101B-9397-08002B2CF9AE}" pid="7" name="MSIP_Label_efdf5488-3066-4b6c-8fea-9472b8a1f34c_Name">
    <vt:lpwstr>efdf5488-3066-4b6c-8fea-9472b8a1f34c</vt:lpwstr>
  </property>
  <property fmtid="{D5CDD505-2E9C-101B-9397-08002B2CF9AE}" pid="8" name="MSIP_Label_efdf5488-3066-4b6c-8fea-9472b8a1f34c_SiteId">
    <vt:lpwstr>c0e0601f-0fac-449c-9c88-a104c4eb9f28</vt:lpwstr>
  </property>
  <property fmtid="{D5CDD505-2E9C-101B-9397-08002B2CF9AE}" pid="9" name="MSIP_Label_efdf5488-3066-4b6c-8fea-9472b8a1f34c_ActionId">
    <vt:lpwstr>634b8326-0daa-412f-a0b2-d27be49938c2</vt:lpwstr>
  </property>
  <property fmtid="{D5CDD505-2E9C-101B-9397-08002B2CF9AE}" pid="10" name="MSIP_Label_efdf5488-3066-4b6c-8fea-9472b8a1f34c_ContentBits">
    <vt:lpwstr>0</vt:lpwstr>
  </property>
  <property fmtid="{D5CDD505-2E9C-101B-9397-08002B2CF9AE}" pid="11" name="MediaServiceImageTags">
    <vt:lpwstr/>
  </property>
</Properties>
</file>