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FF7B"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3979A820" wp14:editId="75E93CDE">
            <wp:simplePos x="0" y="0"/>
            <wp:positionH relativeFrom="page">
              <wp:posOffset>-1905</wp:posOffset>
            </wp:positionH>
            <wp:positionV relativeFrom="page">
              <wp:posOffset>-635</wp:posOffset>
            </wp:positionV>
            <wp:extent cx="7567930" cy="1586230"/>
            <wp:effectExtent l="0" t="0" r="0" b="0"/>
            <wp:wrapNone/>
            <wp:docPr id="30" name="Picture 30"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793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9E90C" w14:textId="77777777" w:rsidR="00A62D44" w:rsidRPr="004C6EEE" w:rsidRDefault="00A62D44" w:rsidP="004C6EEE">
      <w:pPr>
        <w:pStyle w:val="Sectionbreakfirstpage"/>
        <w:sectPr w:rsidR="00A62D44" w:rsidRPr="004C6EEE" w:rsidSect="00AD784C">
          <w:footerReference w:type="default" r:id="rId12"/>
          <w:footerReference w:type="first" r:id="rId13"/>
          <w:pgSz w:w="11906" w:h="16838" w:code="9"/>
          <w:pgMar w:top="567" w:right="851" w:bottom="1418" w:left="851" w:header="510" w:footer="510" w:gutter="0"/>
          <w:cols w:space="708"/>
          <w:docGrid w:linePitch="360"/>
        </w:sectPr>
      </w:pPr>
    </w:p>
    <w:tbl>
      <w:tblPr>
        <w:tblW w:w="7088" w:type="dxa"/>
        <w:jc w:val="right"/>
        <w:tblCellMar>
          <w:left w:w="0" w:type="dxa"/>
          <w:right w:w="0" w:type="dxa"/>
        </w:tblCellMar>
        <w:tblLook w:val="0600" w:firstRow="0" w:lastRow="0" w:firstColumn="0" w:lastColumn="0" w:noHBand="1" w:noVBand="1"/>
      </w:tblPr>
      <w:tblGrid>
        <w:gridCol w:w="7088"/>
      </w:tblGrid>
      <w:tr w:rsidR="00AD784C" w:rsidRPr="00E60D6C" w14:paraId="08B6C0B2" w14:textId="77777777" w:rsidTr="00E467E5">
        <w:trPr>
          <w:trHeight w:val="1133"/>
          <w:jc w:val="right"/>
        </w:trPr>
        <w:tc>
          <w:tcPr>
            <w:tcW w:w="7088" w:type="dxa"/>
            <w:shd w:val="clear" w:color="auto" w:fill="auto"/>
            <w:vAlign w:val="bottom"/>
          </w:tcPr>
          <w:p w14:paraId="0BCE699F" w14:textId="43DD03FB" w:rsidR="00AD784C" w:rsidRPr="00E60D6C" w:rsidRDefault="00496E3D" w:rsidP="00E60D6C">
            <w:pPr>
              <w:pStyle w:val="VDWCmainheading"/>
            </w:pPr>
            <w:r w:rsidRPr="00496E3D">
              <w:t>Questions and Answers about - Mandatory Notifications</w:t>
            </w:r>
          </w:p>
        </w:tc>
      </w:tr>
      <w:tr w:rsidR="00AD784C" w14:paraId="5604BDEB" w14:textId="77777777" w:rsidTr="00E467E5">
        <w:trPr>
          <w:trHeight w:hRule="exact" w:val="794"/>
          <w:jc w:val="right"/>
        </w:trPr>
        <w:tc>
          <w:tcPr>
            <w:tcW w:w="7088" w:type="dxa"/>
            <w:shd w:val="clear" w:color="auto" w:fill="auto"/>
            <w:tcMar>
              <w:top w:w="170" w:type="dxa"/>
              <w:bottom w:w="510" w:type="dxa"/>
            </w:tcMar>
          </w:tcPr>
          <w:p w14:paraId="660B2E86" w14:textId="023CBA6D" w:rsidR="00357B4E" w:rsidRPr="00E60D6C" w:rsidRDefault="00496E3D" w:rsidP="00EE0131">
            <w:pPr>
              <w:pStyle w:val="VDWCmainsubheading"/>
            </w:pPr>
            <w:r w:rsidRPr="00496E3D">
              <w:t>Presented at the VDWC Mandatory Notifications Webinar (28 May 2025)</w:t>
            </w:r>
          </w:p>
        </w:tc>
      </w:tr>
    </w:tbl>
    <w:p w14:paraId="085026F4" w14:textId="27857CC0" w:rsidR="00B314B8" w:rsidRPr="00E56A01" w:rsidRDefault="00B314B8" w:rsidP="007173CA">
      <w:pPr>
        <w:pStyle w:val="VDWCbody"/>
        <w:spacing w:before="240"/>
        <w:rPr>
          <w:color w:val="D50032"/>
        </w:rPr>
      </w:pPr>
    </w:p>
    <w:sdt>
      <w:sdtPr>
        <w:rPr>
          <w:rFonts w:ascii="Cambria" w:hAnsi="Cambria"/>
          <w:b w:val="0"/>
          <w:color w:val="auto"/>
          <w:sz w:val="20"/>
          <w:szCs w:val="20"/>
        </w:rPr>
        <w:id w:val="173384440"/>
        <w:docPartObj>
          <w:docPartGallery w:val="Table of Contents"/>
          <w:docPartUnique/>
        </w:docPartObj>
      </w:sdtPr>
      <w:sdtEndPr>
        <w:rPr>
          <w:bCs/>
          <w:noProof/>
        </w:rPr>
      </w:sdtEndPr>
      <w:sdtContent>
        <w:p w14:paraId="05F31BB6" w14:textId="2D9AD260" w:rsidR="00B314B8" w:rsidRPr="00B314B8" w:rsidRDefault="00B314B8" w:rsidP="00B314B8">
          <w:pPr>
            <w:pStyle w:val="VDWCTOCheadingfactsheet"/>
          </w:pPr>
          <w:r w:rsidRPr="00B57329">
            <w:t>Contents</w:t>
          </w:r>
        </w:p>
        <w:p w14:paraId="401FE964" w14:textId="1749F982" w:rsidR="00B314B8" w:rsidRDefault="00B314B8">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200113032" w:history="1">
            <w:r w:rsidRPr="008C0523">
              <w:rPr>
                <w:rStyle w:val="Hyperlink"/>
              </w:rPr>
              <w:t>How does the NDIS Quality and Safeguards Commission differ from the Commission?</w:t>
            </w:r>
            <w:r>
              <w:rPr>
                <w:webHidden/>
              </w:rPr>
              <w:tab/>
            </w:r>
            <w:r>
              <w:rPr>
                <w:webHidden/>
              </w:rPr>
              <w:fldChar w:fldCharType="begin"/>
            </w:r>
            <w:r>
              <w:rPr>
                <w:webHidden/>
              </w:rPr>
              <w:instrText xml:space="preserve"> PAGEREF _Toc200113032 \h </w:instrText>
            </w:r>
            <w:r>
              <w:rPr>
                <w:webHidden/>
              </w:rPr>
            </w:r>
            <w:r>
              <w:rPr>
                <w:webHidden/>
              </w:rPr>
              <w:fldChar w:fldCharType="separate"/>
            </w:r>
            <w:r w:rsidR="00560B0C">
              <w:rPr>
                <w:webHidden/>
              </w:rPr>
              <w:t>2</w:t>
            </w:r>
            <w:r>
              <w:rPr>
                <w:webHidden/>
              </w:rPr>
              <w:fldChar w:fldCharType="end"/>
            </w:r>
          </w:hyperlink>
        </w:p>
        <w:p w14:paraId="2349721A" w14:textId="68654FC5" w:rsidR="00B314B8" w:rsidRPr="00B314B8" w:rsidRDefault="00B314B8">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begin"/>
          </w:r>
          <w:r>
            <w:rPr>
              <w:rStyle w:val="Hyperlink"/>
            </w:rPr>
            <w:instrText>HYPERLINK  \l "_Toc200113033"</w:instrText>
          </w:r>
          <w:r>
            <w:rPr>
              <w:rStyle w:val="Hyperlink"/>
            </w:rPr>
          </w:r>
          <w:r>
            <w:rPr>
              <w:rStyle w:val="Hyperlink"/>
            </w:rPr>
            <w:fldChar w:fldCharType="separate"/>
          </w:r>
          <w:r w:rsidRPr="00B314B8">
            <w:rPr>
              <w:rStyle w:val="Hyperlink"/>
            </w:rPr>
            <w:t>If I have let the NDIS QSC and SSR know about a notifiable conduct, do I still have to let the VDWC know?</w:t>
          </w:r>
          <w:r w:rsidRPr="00B314B8">
            <w:rPr>
              <w:rStyle w:val="Hyperlink"/>
              <w:webHidden/>
            </w:rPr>
            <w:tab/>
          </w:r>
          <w:r w:rsidRPr="00B314B8">
            <w:rPr>
              <w:rStyle w:val="Hyperlink"/>
              <w:webHidden/>
            </w:rPr>
            <w:fldChar w:fldCharType="begin"/>
          </w:r>
          <w:r w:rsidRPr="00B314B8">
            <w:rPr>
              <w:rStyle w:val="Hyperlink"/>
              <w:webHidden/>
            </w:rPr>
            <w:instrText xml:space="preserve"> PAGEREF _Toc200113033 \h </w:instrText>
          </w:r>
          <w:r w:rsidRPr="00B314B8">
            <w:rPr>
              <w:rStyle w:val="Hyperlink"/>
              <w:webHidden/>
            </w:rPr>
          </w:r>
          <w:r w:rsidRPr="00B314B8">
            <w:rPr>
              <w:rStyle w:val="Hyperlink"/>
              <w:webHidden/>
            </w:rPr>
            <w:fldChar w:fldCharType="separate"/>
          </w:r>
          <w:r w:rsidR="00560B0C">
            <w:rPr>
              <w:rStyle w:val="Hyperlink"/>
              <w:webHidden/>
            </w:rPr>
            <w:t>2</w:t>
          </w:r>
          <w:r w:rsidRPr="00B314B8">
            <w:rPr>
              <w:rStyle w:val="Hyperlink"/>
              <w:webHidden/>
            </w:rPr>
            <w:fldChar w:fldCharType="end"/>
          </w:r>
        </w:p>
        <w:p w14:paraId="53AB21F1" w14:textId="79A0D89F" w:rsidR="00B314B8" w:rsidRPr="00B314B8" w:rsidRDefault="00B314B8">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Pr>
              <w:rStyle w:val="Hyperlink"/>
            </w:rPr>
            <w:fldChar w:fldCharType="begin"/>
          </w:r>
          <w:r>
            <w:rPr>
              <w:rStyle w:val="Hyperlink"/>
            </w:rPr>
            <w:instrText>HYPERLINK  \l "_Toc200113034"</w:instrText>
          </w:r>
          <w:r>
            <w:rPr>
              <w:rStyle w:val="Hyperlink"/>
            </w:rPr>
          </w:r>
          <w:r>
            <w:rPr>
              <w:rStyle w:val="Hyperlink"/>
            </w:rPr>
            <w:fldChar w:fldCharType="separate"/>
          </w:r>
          <w:r w:rsidRPr="00B314B8">
            <w:rPr>
              <w:rStyle w:val="Hyperlink"/>
            </w:rPr>
            <w:t>What if a notification is made about me? What are my rights?</w:t>
          </w:r>
          <w:r w:rsidRPr="00B314B8">
            <w:rPr>
              <w:rStyle w:val="Hyperlink"/>
              <w:webHidden/>
            </w:rPr>
            <w:tab/>
          </w:r>
          <w:r w:rsidRPr="00B314B8">
            <w:rPr>
              <w:rStyle w:val="Hyperlink"/>
              <w:webHidden/>
            </w:rPr>
            <w:fldChar w:fldCharType="begin"/>
          </w:r>
          <w:r w:rsidRPr="00B314B8">
            <w:rPr>
              <w:rStyle w:val="Hyperlink"/>
              <w:webHidden/>
            </w:rPr>
            <w:instrText xml:space="preserve"> PAGEREF _Toc200113034 \h </w:instrText>
          </w:r>
          <w:r w:rsidRPr="00B314B8">
            <w:rPr>
              <w:rStyle w:val="Hyperlink"/>
              <w:webHidden/>
            </w:rPr>
          </w:r>
          <w:r w:rsidRPr="00B314B8">
            <w:rPr>
              <w:rStyle w:val="Hyperlink"/>
              <w:webHidden/>
            </w:rPr>
            <w:fldChar w:fldCharType="separate"/>
          </w:r>
          <w:r w:rsidR="00560B0C">
            <w:rPr>
              <w:rStyle w:val="Hyperlink"/>
              <w:webHidden/>
            </w:rPr>
            <w:t>2</w:t>
          </w:r>
          <w:r w:rsidRPr="00B314B8">
            <w:rPr>
              <w:rStyle w:val="Hyperlink"/>
              <w:webHidden/>
            </w:rPr>
            <w:fldChar w:fldCharType="end"/>
          </w:r>
        </w:p>
        <w:p w14:paraId="6741F3DD" w14:textId="51FCFEA3" w:rsidR="00B314B8" w:rsidRPr="00B314B8" w:rsidRDefault="00B314B8">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Pr>
              <w:rStyle w:val="Hyperlink"/>
            </w:rPr>
            <w:fldChar w:fldCharType="begin"/>
          </w:r>
          <w:r>
            <w:rPr>
              <w:rStyle w:val="Hyperlink"/>
            </w:rPr>
            <w:instrText>HYPERLINK  \l "_Toc200113035"</w:instrText>
          </w:r>
          <w:r>
            <w:rPr>
              <w:rStyle w:val="Hyperlink"/>
            </w:rPr>
          </w:r>
          <w:r>
            <w:rPr>
              <w:rStyle w:val="Hyperlink"/>
            </w:rPr>
            <w:fldChar w:fldCharType="separate"/>
          </w:r>
          <w:r w:rsidRPr="00B314B8">
            <w:rPr>
              <w:rStyle w:val="Hyperlink"/>
            </w:rPr>
            <w:t>Will you tell my employer if a notification is made about me?</w:t>
          </w:r>
          <w:r w:rsidRPr="00B314B8">
            <w:rPr>
              <w:rStyle w:val="Hyperlink"/>
              <w:webHidden/>
            </w:rPr>
            <w:tab/>
          </w:r>
          <w:r w:rsidRPr="00B314B8">
            <w:rPr>
              <w:rStyle w:val="Hyperlink"/>
              <w:webHidden/>
            </w:rPr>
            <w:fldChar w:fldCharType="begin"/>
          </w:r>
          <w:r w:rsidRPr="00B314B8">
            <w:rPr>
              <w:rStyle w:val="Hyperlink"/>
              <w:webHidden/>
            </w:rPr>
            <w:instrText xml:space="preserve"> PAGEREF _Toc200113035 \h </w:instrText>
          </w:r>
          <w:r w:rsidRPr="00B314B8">
            <w:rPr>
              <w:rStyle w:val="Hyperlink"/>
              <w:webHidden/>
            </w:rPr>
          </w:r>
          <w:r w:rsidRPr="00B314B8">
            <w:rPr>
              <w:rStyle w:val="Hyperlink"/>
              <w:webHidden/>
            </w:rPr>
            <w:fldChar w:fldCharType="separate"/>
          </w:r>
          <w:r w:rsidR="00560B0C">
            <w:rPr>
              <w:rStyle w:val="Hyperlink"/>
              <w:webHidden/>
            </w:rPr>
            <w:t>2</w:t>
          </w:r>
          <w:r w:rsidRPr="00B314B8">
            <w:rPr>
              <w:rStyle w:val="Hyperlink"/>
              <w:webHidden/>
            </w:rPr>
            <w:fldChar w:fldCharType="end"/>
          </w:r>
        </w:p>
        <w:p w14:paraId="683552E7" w14:textId="2A63F737" w:rsidR="00B314B8" w:rsidRPr="00B314B8" w:rsidRDefault="00B314B8">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Pr>
              <w:rStyle w:val="Hyperlink"/>
            </w:rPr>
            <w:fldChar w:fldCharType="begin"/>
          </w:r>
          <w:r>
            <w:rPr>
              <w:rStyle w:val="Hyperlink"/>
            </w:rPr>
            <w:instrText>HYPERLINK  \l "_Toc200113036"</w:instrText>
          </w:r>
          <w:r>
            <w:rPr>
              <w:rStyle w:val="Hyperlink"/>
            </w:rPr>
          </w:r>
          <w:r>
            <w:rPr>
              <w:rStyle w:val="Hyperlink"/>
            </w:rPr>
            <w:fldChar w:fldCharType="separate"/>
          </w:r>
          <w:r w:rsidRPr="00B314B8">
            <w:rPr>
              <w:rStyle w:val="Hyperlink"/>
            </w:rPr>
            <w:t>Do you only regulate registered workers in Victoria? What’s the difference between registered workers and unregistered workers in regard to regulation?</w:t>
          </w:r>
          <w:r w:rsidRPr="00B314B8">
            <w:rPr>
              <w:rStyle w:val="Hyperlink"/>
              <w:webHidden/>
            </w:rPr>
            <w:tab/>
          </w:r>
          <w:r w:rsidRPr="00B314B8">
            <w:rPr>
              <w:rStyle w:val="Hyperlink"/>
              <w:webHidden/>
            </w:rPr>
            <w:fldChar w:fldCharType="begin"/>
          </w:r>
          <w:r w:rsidRPr="00B314B8">
            <w:rPr>
              <w:rStyle w:val="Hyperlink"/>
              <w:webHidden/>
            </w:rPr>
            <w:instrText xml:space="preserve"> PAGEREF _Toc200113036 \h </w:instrText>
          </w:r>
          <w:r w:rsidRPr="00B314B8">
            <w:rPr>
              <w:rStyle w:val="Hyperlink"/>
              <w:webHidden/>
            </w:rPr>
          </w:r>
          <w:r w:rsidRPr="00B314B8">
            <w:rPr>
              <w:rStyle w:val="Hyperlink"/>
              <w:webHidden/>
            </w:rPr>
            <w:fldChar w:fldCharType="separate"/>
          </w:r>
          <w:r w:rsidR="00560B0C">
            <w:rPr>
              <w:rStyle w:val="Hyperlink"/>
              <w:webHidden/>
            </w:rPr>
            <w:t>3</w:t>
          </w:r>
          <w:r w:rsidRPr="00B314B8">
            <w:rPr>
              <w:rStyle w:val="Hyperlink"/>
              <w:webHidden/>
            </w:rPr>
            <w:fldChar w:fldCharType="end"/>
          </w:r>
        </w:p>
        <w:p w14:paraId="60BA5E27" w14:textId="6F9F3069" w:rsidR="00B314B8" w:rsidRPr="00B314B8" w:rsidRDefault="00B314B8">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Pr>
              <w:rStyle w:val="Hyperlink"/>
            </w:rPr>
            <w:fldChar w:fldCharType="begin"/>
          </w:r>
          <w:r>
            <w:rPr>
              <w:rStyle w:val="Hyperlink"/>
            </w:rPr>
            <w:instrText>HYPERLINK  \l "_Toc200113037"</w:instrText>
          </w:r>
          <w:r>
            <w:rPr>
              <w:rStyle w:val="Hyperlink"/>
            </w:rPr>
          </w:r>
          <w:r>
            <w:rPr>
              <w:rStyle w:val="Hyperlink"/>
            </w:rPr>
            <w:fldChar w:fldCharType="separate"/>
          </w:r>
          <w:r w:rsidRPr="00B314B8">
            <w:rPr>
              <w:rStyle w:val="Hyperlink"/>
            </w:rPr>
            <w:t>If a disability worker is not registered with the VDWC or the NDIS, are you still able to make prohibition orders?</w:t>
          </w:r>
          <w:r w:rsidRPr="00B314B8">
            <w:rPr>
              <w:rStyle w:val="Hyperlink"/>
              <w:webHidden/>
            </w:rPr>
            <w:tab/>
          </w:r>
          <w:r w:rsidRPr="00B314B8">
            <w:rPr>
              <w:rStyle w:val="Hyperlink"/>
              <w:webHidden/>
            </w:rPr>
            <w:fldChar w:fldCharType="begin"/>
          </w:r>
          <w:r w:rsidRPr="00B314B8">
            <w:rPr>
              <w:rStyle w:val="Hyperlink"/>
              <w:webHidden/>
            </w:rPr>
            <w:instrText xml:space="preserve"> PAGEREF _Toc200113037 \h </w:instrText>
          </w:r>
          <w:r w:rsidRPr="00B314B8">
            <w:rPr>
              <w:rStyle w:val="Hyperlink"/>
              <w:webHidden/>
            </w:rPr>
          </w:r>
          <w:r w:rsidRPr="00B314B8">
            <w:rPr>
              <w:rStyle w:val="Hyperlink"/>
              <w:webHidden/>
            </w:rPr>
            <w:fldChar w:fldCharType="separate"/>
          </w:r>
          <w:r w:rsidR="00560B0C">
            <w:rPr>
              <w:rStyle w:val="Hyperlink"/>
              <w:webHidden/>
            </w:rPr>
            <w:t>3</w:t>
          </w:r>
          <w:r w:rsidRPr="00B314B8">
            <w:rPr>
              <w:rStyle w:val="Hyperlink"/>
              <w:webHidden/>
            </w:rPr>
            <w:fldChar w:fldCharType="end"/>
          </w:r>
        </w:p>
        <w:p w14:paraId="68BAF022" w14:textId="30B17D2B" w:rsidR="00B314B8" w:rsidRPr="00B314B8" w:rsidRDefault="00B314B8">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Pr>
              <w:rStyle w:val="Hyperlink"/>
            </w:rPr>
            <w:fldChar w:fldCharType="begin"/>
          </w:r>
          <w:r>
            <w:rPr>
              <w:rStyle w:val="Hyperlink"/>
            </w:rPr>
            <w:instrText>HYPERLINK  \l "_Toc200113038"</w:instrText>
          </w:r>
          <w:r>
            <w:rPr>
              <w:rStyle w:val="Hyperlink"/>
            </w:rPr>
          </w:r>
          <w:r>
            <w:rPr>
              <w:rStyle w:val="Hyperlink"/>
            </w:rPr>
            <w:fldChar w:fldCharType="separate"/>
          </w:r>
          <w:r w:rsidRPr="00B314B8">
            <w:rPr>
              <w:rStyle w:val="Hyperlink"/>
            </w:rPr>
            <w:t>How will an organisation know if a disability worker has been prohibited from providing disability services in Victoria?</w:t>
          </w:r>
          <w:r w:rsidRPr="00B314B8">
            <w:rPr>
              <w:rStyle w:val="Hyperlink"/>
              <w:webHidden/>
            </w:rPr>
            <w:tab/>
          </w:r>
          <w:r w:rsidRPr="00B314B8">
            <w:rPr>
              <w:rStyle w:val="Hyperlink"/>
              <w:webHidden/>
            </w:rPr>
            <w:fldChar w:fldCharType="begin"/>
          </w:r>
          <w:r w:rsidRPr="00B314B8">
            <w:rPr>
              <w:rStyle w:val="Hyperlink"/>
              <w:webHidden/>
            </w:rPr>
            <w:instrText xml:space="preserve"> PAGEREF _Toc200113038 \h </w:instrText>
          </w:r>
          <w:r w:rsidRPr="00B314B8">
            <w:rPr>
              <w:rStyle w:val="Hyperlink"/>
              <w:webHidden/>
            </w:rPr>
          </w:r>
          <w:r w:rsidRPr="00B314B8">
            <w:rPr>
              <w:rStyle w:val="Hyperlink"/>
              <w:webHidden/>
            </w:rPr>
            <w:fldChar w:fldCharType="separate"/>
          </w:r>
          <w:r w:rsidR="00560B0C">
            <w:rPr>
              <w:rStyle w:val="Hyperlink"/>
              <w:webHidden/>
            </w:rPr>
            <w:t>3</w:t>
          </w:r>
          <w:r w:rsidRPr="00B314B8">
            <w:rPr>
              <w:rStyle w:val="Hyperlink"/>
              <w:webHidden/>
            </w:rPr>
            <w:fldChar w:fldCharType="end"/>
          </w:r>
        </w:p>
        <w:p w14:paraId="669B2CC1" w14:textId="55F543E4" w:rsidR="00B314B8" w:rsidRPr="00B314B8" w:rsidRDefault="00B314B8">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Pr>
              <w:rStyle w:val="Hyperlink"/>
            </w:rPr>
            <w:fldChar w:fldCharType="begin"/>
          </w:r>
          <w:r>
            <w:rPr>
              <w:rStyle w:val="Hyperlink"/>
            </w:rPr>
            <w:instrText>HYPERLINK  \l "_Toc200113039"</w:instrText>
          </w:r>
          <w:r>
            <w:rPr>
              <w:rStyle w:val="Hyperlink"/>
            </w:rPr>
          </w:r>
          <w:r>
            <w:rPr>
              <w:rStyle w:val="Hyperlink"/>
            </w:rPr>
            <w:fldChar w:fldCharType="separate"/>
          </w:r>
          <w:r w:rsidRPr="00B314B8">
            <w:rPr>
              <w:rStyle w:val="Hyperlink"/>
            </w:rPr>
            <w:t>If I notify VDWC about worker conduct, do you notify other regulators?</w:t>
          </w:r>
          <w:r w:rsidRPr="00B314B8">
            <w:rPr>
              <w:rStyle w:val="Hyperlink"/>
              <w:webHidden/>
            </w:rPr>
            <w:tab/>
          </w:r>
          <w:r w:rsidRPr="00B314B8">
            <w:rPr>
              <w:rStyle w:val="Hyperlink"/>
              <w:webHidden/>
            </w:rPr>
            <w:fldChar w:fldCharType="begin"/>
          </w:r>
          <w:r w:rsidRPr="00B314B8">
            <w:rPr>
              <w:rStyle w:val="Hyperlink"/>
              <w:webHidden/>
            </w:rPr>
            <w:instrText xml:space="preserve"> PAGEREF _Toc200113039 \h </w:instrText>
          </w:r>
          <w:r w:rsidRPr="00B314B8">
            <w:rPr>
              <w:rStyle w:val="Hyperlink"/>
              <w:webHidden/>
            </w:rPr>
          </w:r>
          <w:r w:rsidRPr="00B314B8">
            <w:rPr>
              <w:rStyle w:val="Hyperlink"/>
              <w:webHidden/>
            </w:rPr>
            <w:fldChar w:fldCharType="separate"/>
          </w:r>
          <w:r w:rsidR="00560B0C">
            <w:rPr>
              <w:rStyle w:val="Hyperlink"/>
              <w:webHidden/>
            </w:rPr>
            <w:t>3</w:t>
          </w:r>
          <w:r w:rsidRPr="00B314B8">
            <w:rPr>
              <w:rStyle w:val="Hyperlink"/>
              <w:webHidden/>
            </w:rPr>
            <w:fldChar w:fldCharType="end"/>
          </w:r>
        </w:p>
        <w:p w14:paraId="6A10D13C" w14:textId="057382EC" w:rsidR="00B314B8" w:rsidRPr="00B314B8" w:rsidRDefault="00B314B8">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Pr>
              <w:rStyle w:val="Hyperlink"/>
            </w:rPr>
            <w:fldChar w:fldCharType="begin"/>
          </w:r>
          <w:r>
            <w:rPr>
              <w:rStyle w:val="Hyperlink"/>
            </w:rPr>
            <w:instrText>HYPERLINK  \l "_Toc200113040"</w:instrText>
          </w:r>
          <w:r>
            <w:rPr>
              <w:rStyle w:val="Hyperlink"/>
            </w:rPr>
          </w:r>
          <w:r>
            <w:rPr>
              <w:rStyle w:val="Hyperlink"/>
            </w:rPr>
            <w:fldChar w:fldCharType="separate"/>
          </w:r>
          <w:r w:rsidRPr="00B314B8">
            <w:rPr>
              <w:rStyle w:val="Hyperlink"/>
            </w:rPr>
            <w:t>What evidence will the Commission use to assess notifications?</w:t>
          </w:r>
          <w:r w:rsidRPr="00B314B8">
            <w:rPr>
              <w:rStyle w:val="Hyperlink"/>
              <w:webHidden/>
            </w:rPr>
            <w:tab/>
          </w:r>
          <w:r w:rsidRPr="00B314B8">
            <w:rPr>
              <w:rStyle w:val="Hyperlink"/>
              <w:webHidden/>
            </w:rPr>
            <w:fldChar w:fldCharType="begin"/>
          </w:r>
          <w:r w:rsidRPr="00B314B8">
            <w:rPr>
              <w:rStyle w:val="Hyperlink"/>
              <w:webHidden/>
            </w:rPr>
            <w:instrText xml:space="preserve"> PAGEREF _Toc200113040 \h </w:instrText>
          </w:r>
          <w:r w:rsidRPr="00B314B8">
            <w:rPr>
              <w:rStyle w:val="Hyperlink"/>
              <w:webHidden/>
            </w:rPr>
          </w:r>
          <w:r w:rsidRPr="00B314B8">
            <w:rPr>
              <w:rStyle w:val="Hyperlink"/>
              <w:webHidden/>
            </w:rPr>
            <w:fldChar w:fldCharType="separate"/>
          </w:r>
          <w:r w:rsidR="00560B0C">
            <w:rPr>
              <w:rStyle w:val="Hyperlink"/>
              <w:webHidden/>
            </w:rPr>
            <w:t>4</w:t>
          </w:r>
          <w:r w:rsidRPr="00B314B8">
            <w:rPr>
              <w:rStyle w:val="Hyperlink"/>
              <w:webHidden/>
            </w:rPr>
            <w:fldChar w:fldCharType="end"/>
          </w:r>
        </w:p>
        <w:p w14:paraId="2237E4EF" w14:textId="2BBBFCC8" w:rsidR="00B314B8" w:rsidRPr="00E871EC" w:rsidRDefault="00B314B8">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sidR="00E871EC">
            <w:rPr>
              <w:rStyle w:val="Hyperlink"/>
            </w:rPr>
            <w:fldChar w:fldCharType="begin"/>
          </w:r>
          <w:r w:rsidR="00E871EC">
            <w:rPr>
              <w:rStyle w:val="Hyperlink"/>
            </w:rPr>
            <w:instrText>HYPERLINK  \l "_Toc200113041"</w:instrText>
          </w:r>
          <w:r w:rsidR="00E871EC">
            <w:rPr>
              <w:rStyle w:val="Hyperlink"/>
            </w:rPr>
          </w:r>
          <w:r w:rsidR="00E871EC">
            <w:rPr>
              <w:rStyle w:val="Hyperlink"/>
            </w:rPr>
            <w:fldChar w:fldCharType="separate"/>
          </w:r>
          <w:r w:rsidRPr="00E871EC">
            <w:rPr>
              <w:rStyle w:val="Hyperlink"/>
            </w:rPr>
            <w:t>What if a worker is from interstate but the service was provided in Victoria?</w:t>
          </w:r>
          <w:r w:rsidRPr="00E871EC">
            <w:rPr>
              <w:rStyle w:val="Hyperlink"/>
              <w:webHidden/>
            </w:rPr>
            <w:tab/>
          </w:r>
          <w:r w:rsidRPr="00E871EC">
            <w:rPr>
              <w:rStyle w:val="Hyperlink"/>
              <w:webHidden/>
            </w:rPr>
            <w:fldChar w:fldCharType="begin"/>
          </w:r>
          <w:r w:rsidRPr="00E871EC">
            <w:rPr>
              <w:rStyle w:val="Hyperlink"/>
              <w:webHidden/>
            </w:rPr>
            <w:instrText xml:space="preserve"> PAGEREF _Toc200113041 \h </w:instrText>
          </w:r>
          <w:r w:rsidRPr="00E871EC">
            <w:rPr>
              <w:rStyle w:val="Hyperlink"/>
              <w:webHidden/>
            </w:rPr>
          </w:r>
          <w:r w:rsidRPr="00E871EC">
            <w:rPr>
              <w:rStyle w:val="Hyperlink"/>
              <w:webHidden/>
            </w:rPr>
            <w:fldChar w:fldCharType="separate"/>
          </w:r>
          <w:r w:rsidR="00560B0C">
            <w:rPr>
              <w:rStyle w:val="Hyperlink"/>
              <w:webHidden/>
            </w:rPr>
            <w:t>4</w:t>
          </w:r>
          <w:r w:rsidRPr="00E871EC">
            <w:rPr>
              <w:rStyle w:val="Hyperlink"/>
              <w:webHidden/>
            </w:rPr>
            <w:fldChar w:fldCharType="end"/>
          </w:r>
        </w:p>
        <w:p w14:paraId="55565B25" w14:textId="7534C5B3" w:rsidR="00B314B8" w:rsidRPr="00E871EC" w:rsidRDefault="00E871EC">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Pr>
              <w:rStyle w:val="Hyperlink"/>
            </w:rPr>
            <w:fldChar w:fldCharType="begin"/>
          </w:r>
          <w:r>
            <w:rPr>
              <w:rStyle w:val="Hyperlink"/>
            </w:rPr>
            <w:instrText>HYPERLINK  \l "_Toc200113042"</w:instrText>
          </w:r>
          <w:r>
            <w:rPr>
              <w:rStyle w:val="Hyperlink"/>
            </w:rPr>
          </w:r>
          <w:r>
            <w:rPr>
              <w:rStyle w:val="Hyperlink"/>
            </w:rPr>
            <w:fldChar w:fldCharType="separate"/>
          </w:r>
          <w:r w:rsidR="00B314B8" w:rsidRPr="00E871EC">
            <w:rPr>
              <w:rStyle w:val="Hyperlink"/>
            </w:rPr>
            <w:t>Can the Commission provide a disability worker with legal advice?</w:t>
          </w:r>
          <w:r w:rsidR="00B314B8" w:rsidRPr="00E871EC">
            <w:rPr>
              <w:rStyle w:val="Hyperlink"/>
              <w:webHidden/>
            </w:rPr>
            <w:tab/>
          </w:r>
          <w:r w:rsidR="00B314B8" w:rsidRPr="00E871EC">
            <w:rPr>
              <w:rStyle w:val="Hyperlink"/>
              <w:webHidden/>
            </w:rPr>
            <w:fldChar w:fldCharType="begin"/>
          </w:r>
          <w:r w:rsidR="00B314B8" w:rsidRPr="00E871EC">
            <w:rPr>
              <w:rStyle w:val="Hyperlink"/>
              <w:webHidden/>
            </w:rPr>
            <w:instrText xml:space="preserve"> PAGEREF _Toc200113042 \h </w:instrText>
          </w:r>
          <w:r w:rsidR="00B314B8" w:rsidRPr="00E871EC">
            <w:rPr>
              <w:rStyle w:val="Hyperlink"/>
              <w:webHidden/>
            </w:rPr>
          </w:r>
          <w:r w:rsidR="00B314B8" w:rsidRPr="00E871EC">
            <w:rPr>
              <w:rStyle w:val="Hyperlink"/>
              <w:webHidden/>
            </w:rPr>
            <w:fldChar w:fldCharType="separate"/>
          </w:r>
          <w:r w:rsidR="00560B0C">
            <w:rPr>
              <w:rStyle w:val="Hyperlink"/>
              <w:webHidden/>
            </w:rPr>
            <w:t>4</w:t>
          </w:r>
          <w:r w:rsidR="00B314B8" w:rsidRPr="00E871EC">
            <w:rPr>
              <w:rStyle w:val="Hyperlink"/>
              <w:webHidden/>
            </w:rPr>
            <w:fldChar w:fldCharType="end"/>
          </w:r>
        </w:p>
        <w:p w14:paraId="6CF38EBA" w14:textId="55A880AB" w:rsidR="00B314B8" w:rsidRPr="00E871EC" w:rsidRDefault="00E871EC">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Pr>
              <w:rStyle w:val="Hyperlink"/>
            </w:rPr>
            <w:fldChar w:fldCharType="begin"/>
          </w:r>
          <w:r>
            <w:rPr>
              <w:rStyle w:val="Hyperlink"/>
            </w:rPr>
            <w:instrText>HYPERLINK  \l "_Toc200113043"</w:instrText>
          </w:r>
          <w:r>
            <w:rPr>
              <w:rStyle w:val="Hyperlink"/>
            </w:rPr>
          </w:r>
          <w:r>
            <w:rPr>
              <w:rStyle w:val="Hyperlink"/>
            </w:rPr>
            <w:fldChar w:fldCharType="separate"/>
          </w:r>
          <w:r w:rsidR="00B314B8" w:rsidRPr="00E871EC">
            <w:rPr>
              <w:rStyle w:val="Hyperlink"/>
            </w:rPr>
            <w:t>How do I report on the four types of notifiable conduct?</w:t>
          </w:r>
          <w:r w:rsidR="00B314B8" w:rsidRPr="00E871EC">
            <w:rPr>
              <w:rStyle w:val="Hyperlink"/>
              <w:webHidden/>
            </w:rPr>
            <w:tab/>
          </w:r>
          <w:r w:rsidR="00B314B8" w:rsidRPr="00E871EC">
            <w:rPr>
              <w:rStyle w:val="Hyperlink"/>
              <w:webHidden/>
            </w:rPr>
            <w:fldChar w:fldCharType="begin"/>
          </w:r>
          <w:r w:rsidR="00B314B8" w:rsidRPr="00E871EC">
            <w:rPr>
              <w:rStyle w:val="Hyperlink"/>
              <w:webHidden/>
            </w:rPr>
            <w:instrText xml:space="preserve"> PAGEREF _Toc200113043 \h </w:instrText>
          </w:r>
          <w:r w:rsidR="00B314B8" w:rsidRPr="00E871EC">
            <w:rPr>
              <w:rStyle w:val="Hyperlink"/>
              <w:webHidden/>
            </w:rPr>
          </w:r>
          <w:r w:rsidR="00B314B8" w:rsidRPr="00E871EC">
            <w:rPr>
              <w:rStyle w:val="Hyperlink"/>
              <w:webHidden/>
            </w:rPr>
            <w:fldChar w:fldCharType="separate"/>
          </w:r>
          <w:r w:rsidR="00560B0C">
            <w:rPr>
              <w:rStyle w:val="Hyperlink"/>
              <w:webHidden/>
            </w:rPr>
            <w:t>4</w:t>
          </w:r>
          <w:r w:rsidR="00B314B8" w:rsidRPr="00E871EC">
            <w:rPr>
              <w:rStyle w:val="Hyperlink"/>
              <w:webHidden/>
            </w:rPr>
            <w:fldChar w:fldCharType="end"/>
          </w:r>
        </w:p>
        <w:p w14:paraId="56B7722D" w14:textId="58F920FE" w:rsidR="00B314B8" w:rsidRPr="00E871EC" w:rsidRDefault="00E871EC">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Pr>
              <w:rStyle w:val="Hyperlink"/>
            </w:rPr>
            <w:fldChar w:fldCharType="begin"/>
          </w:r>
          <w:r>
            <w:rPr>
              <w:rStyle w:val="Hyperlink"/>
            </w:rPr>
            <w:instrText>HYPERLINK  \l "_Toc200113044"</w:instrText>
          </w:r>
          <w:r>
            <w:rPr>
              <w:rStyle w:val="Hyperlink"/>
            </w:rPr>
          </w:r>
          <w:r>
            <w:rPr>
              <w:rStyle w:val="Hyperlink"/>
            </w:rPr>
            <w:fldChar w:fldCharType="separate"/>
          </w:r>
          <w:r w:rsidR="00B314B8" w:rsidRPr="00E871EC">
            <w:rPr>
              <w:rStyle w:val="Hyperlink"/>
            </w:rPr>
            <w:t>What types of information are you likely to require when I make a notification?</w:t>
          </w:r>
          <w:r w:rsidR="00B314B8" w:rsidRPr="00E871EC">
            <w:rPr>
              <w:rStyle w:val="Hyperlink"/>
              <w:webHidden/>
            </w:rPr>
            <w:tab/>
          </w:r>
          <w:r w:rsidR="00B314B8" w:rsidRPr="00E871EC">
            <w:rPr>
              <w:rStyle w:val="Hyperlink"/>
              <w:webHidden/>
            </w:rPr>
            <w:fldChar w:fldCharType="begin"/>
          </w:r>
          <w:r w:rsidR="00B314B8" w:rsidRPr="00E871EC">
            <w:rPr>
              <w:rStyle w:val="Hyperlink"/>
              <w:webHidden/>
            </w:rPr>
            <w:instrText xml:space="preserve"> PAGEREF _Toc200113044 \h </w:instrText>
          </w:r>
          <w:r w:rsidR="00B314B8" w:rsidRPr="00E871EC">
            <w:rPr>
              <w:rStyle w:val="Hyperlink"/>
              <w:webHidden/>
            </w:rPr>
          </w:r>
          <w:r w:rsidR="00B314B8" w:rsidRPr="00E871EC">
            <w:rPr>
              <w:rStyle w:val="Hyperlink"/>
              <w:webHidden/>
            </w:rPr>
            <w:fldChar w:fldCharType="separate"/>
          </w:r>
          <w:r w:rsidR="00560B0C">
            <w:rPr>
              <w:rStyle w:val="Hyperlink"/>
              <w:webHidden/>
            </w:rPr>
            <w:t>4</w:t>
          </w:r>
          <w:r w:rsidR="00B314B8" w:rsidRPr="00E871EC">
            <w:rPr>
              <w:rStyle w:val="Hyperlink"/>
              <w:webHidden/>
            </w:rPr>
            <w:fldChar w:fldCharType="end"/>
          </w:r>
        </w:p>
        <w:p w14:paraId="56A404E2" w14:textId="32D1345B" w:rsidR="00B314B8" w:rsidRPr="00E871EC" w:rsidRDefault="00E871EC">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Pr>
              <w:rStyle w:val="Hyperlink"/>
            </w:rPr>
            <w:fldChar w:fldCharType="begin"/>
          </w:r>
          <w:r>
            <w:rPr>
              <w:rStyle w:val="Hyperlink"/>
            </w:rPr>
            <w:instrText>HYPERLINK  \l "_Toc200113045"</w:instrText>
          </w:r>
          <w:r>
            <w:rPr>
              <w:rStyle w:val="Hyperlink"/>
            </w:rPr>
          </w:r>
          <w:r>
            <w:rPr>
              <w:rStyle w:val="Hyperlink"/>
            </w:rPr>
            <w:fldChar w:fldCharType="separate"/>
          </w:r>
          <w:r w:rsidR="00B314B8" w:rsidRPr="00E871EC">
            <w:rPr>
              <w:rStyle w:val="Hyperlink"/>
            </w:rPr>
            <w:t>Is a conflict of interest a notifiable conduct?</w:t>
          </w:r>
          <w:r w:rsidR="00B314B8" w:rsidRPr="00E871EC">
            <w:rPr>
              <w:rStyle w:val="Hyperlink"/>
              <w:webHidden/>
            </w:rPr>
            <w:tab/>
          </w:r>
          <w:r w:rsidR="00B314B8" w:rsidRPr="00E871EC">
            <w:rPr>
              <w:rStyle w:val="Hyperlink"/>
              <w:webHidden/>
            </w:rPr>
            <w:fldChar w:fldCharType="begin"/>
          </w:r>
          <w:r w:rsidR="00B314B8" w:rsidRPr="00E871EC">
            <w:rPr>
              <w:rStyle w:val="Hyperlink"/>
              <w:webHidden/>
            </w:rPr>
            <w:instrText xml:space="preserve"> PAGEREF _Toc200113045 \h </w:instrText>
          </w:r>
          <w:r w:rsidR="00B314B8" w:rsidRPr="00E871EC">
            <w:rPr>
              <w:rStyle w:val="Hyperlink"/>
              <w:webHidden/>
            </w:rPr>
          </w:r>
          <w:r w:rsidR="00B314B8" w:rsidRPr="00E871EC">
            <w:rPr>
              <w:rStyle w:val="Hyperlink"/>
              <w:webHidden/>
            </w:rPr>
            <w:fldChar w:fldCharType="separate"/>
          </w:r>
          <w:r w:rsidR="00560B0C">
            <w:rPr>
              <w:rStyle w:val="Hyperlink"/>
              <w:webHidden/>
            </w:rPr>
            <w:t>4</w:t>
          </w:r>
          <w:r w:rsidR="00B314B8" w:rsidRPr="00E871EC">
            <w:rPr>
              <w:rStyle w:val="Hyperlink"/>
              <w:webHidden/>
            </w:rPr>
            <w:fldChar w:fldCharType="end"/>
          </w:r>
        </w:p>
        <w:p w14:paraId="6D5C3873" w14:textId="0674D965" w:rsidR="00B314B8" w:rsidRPr="00E871EC" w:rsidRDefault="00E871EC">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Pr>
              <w:rStyle w:val="Hyperlink"/>
            </w:rPr>
            <w:fldChar w:fldCharType="begin"/>
          </w:r>
          <w:r>
            <w:rPr>
              <w:rStyle w:val="Hyperlink"/>
            </w:rPr>
            <w:instrText>HYPERLINK  \l "_Toc200113046"</w:instrText>
          </w:r>
          <w:r>
            <w:rPr>
              <w:rStyle w:val="Hyperlink"/>
            </w:rPr>
          </w:r>
          <w:r>
            <w:rPr>
              <w:rStyle w:val="Hyperlink"/>
            </w:rPr>
            <w:fldChar w:fldCharType="separate"/>
          </w:r>
          <w:r w:rsidR="00B314B8" w:rsidRPr="00E871EC">
            <w:rPr>
              <w:rStyle w:val="Hyperlink"/>
            </w:rPr>
            <w:t>When does an impairment result in notifiable conduct?</w:t>
          </w:r>
          <w:r w:rsidR="00B314B8" w:rsidRPr="00E871EC">
            <w:rPr>
              <w:rStyle w:val="Hyperlink"/>
              <w:webHidden/>
            </w:rPr>
            <w:tab/>
          </w:r>
          <w:r w:rsidR="00B314B8" w:rsidRPr="00E871EC">
            <w:rPr>
              <w:rStyle w:val="Hyperlink"/>
              <w:webHidden/>
            </w:rPr>
            <w:fldChar w:fldCharType="begin"/>
          </w:r>
          <w:r w:rsidR="00B314B8" w:rsidRPr="00E871EC">
            <w:rPr>
              <w:rStyle w:val="Hyperlink"/>
              <w:webHidden/>
            </w:rPr>
            <w:instrText xml:space="preserve"> PAGEREF _Toc200113046 \h </w:instrText>
          </w:r>
          <w:r w:rsidR="00B314B8" w:rsidRPr="00E871EC">
            <w:rPr>
              <w:rStyle w:val="Hyperlink"/>
              <w:webHidden/>
            </w:rPr>
          </w:r>
          <w:r w:rsidR="00B314B8" w:rsidRPr="00E871EC">
            <w:rPr>
              <w:rStyle w:val="Hyperlink"/>
              <w:webHidden/>
            </w:rPr>
            <w:fldChar w:fldCharType="separate"/>
          </w:r>
          <w:r w:rsidR="00560B0C">
            <w:rPr>
              <w:rStyle w:val="Hyperlink"/>
              <w:webHidden/>
            </w:rPr>
            <w:t>5</w:t>
          </w:r>
          <w:r w:rsidR="00B314B8" w:rsidRPr="00E871EC">
            <w:rPr>
              <w:rStyle w:val="Hyperlink"/>
              <w:webHidden/>
            </w:rPr>
            <w:fldChar w:fldCharType="end"/>
          </w:r>
        </w:p>
        <w:p w14:paraId="05EE98A1" w14:textId="554BA6BF" w:rsidR="00B314B8" w:rsidRPr="00E871EC" w:rsidRDefault="00E871EC">
          <w:pPr>
            <w:pStyle w:val="TOC1"/>
            <w:rPr>
              <w:rStyle w:val="Hyperlink"/>
              <w:rFonts w:asciiTheme="minorHAnsi" w:eastAsiaTheme="minorEastAsia" w:hAnsiTheme="minorHAnsi" w:cstheme="minorBidi"/>
              <w:b w:val="0"/>
              <w:kern w:val="2"/>
              <w:sz w:val="24"/>
              <w:szCs w:val="24"/>
              <w:lang w:eastAsia="en-AU"/>
              <w14:ligatures w14:val="standardContextual"/>
            </w:rPr>
          </w:pPr>
          <w:r>
            <w:rPr>
              <w:rStyle w:val="Hyperlink"/>
            </w:rPr>
            <w:fldChar w:fldCharType="end"/>
          </w:r>
          <w:r>
            <w:rPr>
              <w:rStyle w:val="Hyperlink"/>
            </w:rPr>
            <w:fldChar w:fldCharType="begin"/>
          </w:r>
          <w:r>
            <w:rPr>
              <w:rStyle w:val="Hyperlink"/>
            </w:rPr>
            <w:instrText>HYPERLINK  \l "_Toc200113047"</w:instrText>
          </w:r>
          <w:r>
            <w:rPr>
              <w:rStyle w:val="Hyperlink"/>
            </w:rPr>
          </w:r>
          <w:r>
            <w:rPr>
              <w:rStyle w:val="Hyperlink"/>
            </w:rPr>
            <w:fldChar w:fldCharType="separate"/>
          </w:r>
          <w:r w:rsidR="00B314B8" w:rsidRPr="00E871EC">
            <w:rPr>
              <w:rStyle w:val="Hyperlink"/>
            </w:rPr>
            <w:t>For service providers, there might be a duplication to report conduct that is notifiable. How does the VDWC support service providers to notify appropriately?</w:t>
          </w:r>
          <w:r w:rsidR="00B314B8" w:rsidRPr="00E871EC">
            <w:rPr>
              <w:rStyle w:val="Hyperlink"/>
              <w:webHidden/>
            </w:rPr>
            <w:tab/>
          </w:r>
          <w:r w:rsidR="00B314B8" w:rsidRPr="00E871EC">
            <w:rPr>
              <w:rStyle w:val="Hyperlink"/>
              <w:webHidden/>
            </w:rPr>
            <w:fldChar w:fldCharType="begin"/>
          </w:r>
          <w:r w:rsidR="00B314B8" w:rsidRPr="00E871EC">
            <w:rPr>
              <w:rStyle w:val="Hyperlink"/>
              <w:webHidden/>
            </w:rPr>
            <w:instrText xml:space="preserve"> PAGEREF _Toc200113047 \h </w:instrText>
          </w:r>
          <w:r w:rsidR="00B314B8" w:rsidRPr="00E871EC">
            <w:rPr>
              <w:rStyle w:val="Hyperlink"/>
              <w:webHidden/>
            </w:rPr>
          </w:r>
          <w:r w:rsidR="00B314B8" w:rsidRPr="00E871EC">
            <w:rPr>
              <w:rStyle w:val="Hyperlink"/>
              <w:webHidden/>
            </w:rPr>
            <w:fldChar w:fldCharType="separate"/>
          </w:r>
          <w:r w:rsidR="00560B0C">
            <w:rPr>
              <w:rStyle w:val="Hyperlink"/>
              <w:webHidden/>
            </w:rPr>
            <w:t>5</w:t>
          </w:r>
          <w:r w:rsidR="00B314B8" w:rsidRPr="00E871EC">
            <w:rPr>
              <w:rStyle w:val="Hyperlink"/>
              <w:webHidden/>
            </w:rPr>
            <w:fldChar w:fldCharType="end"/>
          </w:r>
        </w:p>
        <w:p w14:paraId="5A7ACA04" w14:textId="71095811" w:rsidR="00B314B8" w:rsidRDefault="00E871EC">
          <w:r>
            <w:rPr>
              <w:rStyle w:val="Hyperlink"/>
              <w:rFonts w:ascii="Arial" w:hAnsi="Arial"/>
              <w:b/>
              <w:noProof/>
            </w:rPr>
            <w:fldChar w:fldCharType="end"/>
          </w:r>
          <w:r w:rsidR="00B314B8">
            <w:rPr>
              <w:b/>
              <w:bCs/>
              <w:noProof/>
            </w:rPr>
            <w:fldChar w:fldCharType="end"/>
          </w:r>
        </w:p>
      </w:sdtContent>
    </w:sdt>
    <w:p w14:paraId="49869D98" w14:textId="6F40141A" w:rsidR="007173CA" w:rsidRPr="00E56A01" w:rsidRDefault="007173CA" w:rsidP="007173CA">
      <w:pPr>
        <w:pStyle w:val="VDWCbody"/>
        <w:spacing w:before="240"/>
        <w:rPr>
          <w:color w:val="D50032"/>
        </w:rPr>
      </w:pPr>
    </w:p>
    <w:p w14:paraId="4C58B43F" w14:textId="77777777" w:rsidR="007173CA" w:rsidRDefault="007173CA" w:rsidP="007173CA">
      <w:pPr>
        <w:pStyle w:val="VDWCbody"/>
      </w:pPr>
    </w:p>
    <w:p w14:paraId="0207C189" w14:textId="77777777" w:rsidR="007173CA" w:rsidRDefault="007173CA" w:rsidP="007173CA">
      <w:pPr>
        <w:pStyle w:val="VDWC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p>
    <w:p w14:paraId="17D3EF2C" w14:textId="77777777" w:rsidR="009274AE" w:rsidRDefault="009274AE" w:rsidP="009274AE">
      <w:pPr>
        <w:pStyle w:val="paragraph"/>
        <w:spacing w:before="0" w:beforeAutospacing="0" w:after="0" w:afterAutospacing="0"/>
        <w:textAlignment w:val="baseline"/>
        <w:rPr>
          <w:rStyle w:val="normaltextrun"/>
          <w:rFonts w:ascii="Arial" w:eastAsiaTheme="majorEastAsia" w:hAnsi="Arial" w:cs="Arial"/>
          <w:sz w:val="22"/>
          <w:szCs w:val="22"/>
        </w:rPr>
      </w:pPr>
    </w:p>
    <w:p w14:paraId="169E4414" w14:textId="7802A07E" w:rsidR="009274AE" w:rsidRPr="001F71DD" w:rsidRDefault="009274AE" w:rsidP="009274AE">
      <w:pPr>
        <w:pStyle w:val="paragraph"/>
        <w:spacing w:before="0" w:beforeAutospacing="0" w:after="0" w:afterAutospacing="0"/>
        <w:textAlignment w:val="baseline"/>
        <w:rPr>
          <w:rFonts w:ascii="Arial" w:hAnsi="Arial" w:cs="Arial"/>
          <w:sz w:val="22"/>
          <w:szCs w:val="22"/>
        </w:rPr>
      </w:pPr>
      <w:r w:rsidRPr="001F71DD">
        <w:rPr>
          <w:rStyle w:val="eop"/>
          <w:rFonts w:ascii="Arial" w:eastAsiaTheme="majorEastAsia" w:hAnsi="Arial" w:cs="Arial"/>
          <w:sz w:val="22"/>
          <w:szCs w:val="22"/>
        </w:rPr>
        <w:t> </w:t>
      </w:r>
    </w:p>
    <w:p w14:paraId="102C7789" w14:textId="77777777" w:rsidR="009274AE" w:rsidRDefault="009274AE" w:rsidP="00B314B8">
      <w:pPr>
        <w:pStyle w:val="Heading1"/>
      </w:pPr>
      <w:bookmarkStart w:id="0" w:name="_Toc200113032"/>
      <w:bookmarkStart w:id="1" w:name="_Hlk200111544"/>
      <w:bookmarkStart w:id="2" w:name="_Hlk200111135"/>
      <w:r w:rsidRPr="009274AE">
        <w:lastRenderedPageBreak/>
        <w:t>How does the NDIS Quality and Safeguards Commission differ from the Commission?</w:t>
      </w:r>
      <w:bookmarkEnd w:id="0"/>
      <w:r w:rsidRPr="009274AE">
        <w:t xml:space="preserve"> </w:t>
      </w:r>
    </w:p>
    <w:p w14:paraId="1A1C3172" w14:textId="77777777" w:rsidR="00233385" w:rsidRDefault="00233385" w:rsidP="009274AE">
      <w:pPr>
        <w:pStyle w:val="paragraph"/>
        <w:spacing w:before="0" w:beforeAutospacing="0" w:after="0" w:afterAutospacing="0"/>
        <w:textAlignment w:val="baseline"/>
        <w:rPr>
          <w:rStyle w:val="normaltextrun"/>
          <w:rFonts w:ascii="Arial" w:eastAsiaTheme="majorEastAsia" w:hAnsi="Arial" w:cs="Arial"/>
          <w:sz w:val="20"/>
          <w:szCs w:val="20"/>
        </w:rPr>
      </w:pPr>
    </w:p>
    <w:p w14:paraId="5B96DDB9" w14:textId="0BAFA383" w:rsidR="009274AE" w:rsidRPr="009274AE" w:rsidRDefault="009274AE" w:rsidP="009274AE">
      <w:pPr>
        <w:pStyle w:val="paragraph"/>
        <w:spacing w:before="0" w:beforeAutospacing="0" w:after="0" w:afterAutospacing="0"/>
        <w:textAlignment w:val="baseline"/>
        <w:rPr>
          <w:rFonts w:ascii="Arial" w:hAnsi="Arial" w:cs="Arial"/>
          <w:sz w:val="20"/>
          <w:szCs w:val="20"/>
        </w:rPr>
      </w:pPr>
      <w:r w:rsidRPr="009274AE">
        <w:rPr>
          <w:rStyle w:val="normaltextrun"/>
          <w:rFonts w:ascii="Arial" w:eastAsiaTheme="majorEastAsia" w:hAnsi="Arial" w:cs="Arial"/>
          <w:sz w:val="20"/>
          <w:szCs w:val="20"/>
        </w:rPr>
        <w:t xml:space="preserve">The VDWC regulates the conduct of individual disability workers. </w:t>
      </w:r>
      <w:r w:rsidR="0078503F">
        <w:rPr>
          <w:rStyle w:val="normaltextrun"/>
          <w:rFonts w:ascii="Arial" w:eastAsiaTheme="majorEastAsia" w:hAnsi="Arial" w:cs="Arial"/>
          <w:sz w:val="20"/>
          <w:szCs w:val="20"/>
        </w:rPr>
        <w:t>The VDWC</w:t>
      </w:r>
      <w:r w:rsidRPr="009274AE">
        <w:rPr>
          <w:rStyle w:val="normaltextrun"/>
          <w:rFonts w:ascii="Arial" w:eastAsiaTheme="majorEastAsia" w:hAnsi="Arial" w:cs="Arial"/>
          <w:sz w:val="20"/>
          <w:szCs w:val="20"/>
        </w:rPr>
        <w:t xml:space="preserve"> take notifications and complaints about disability workers</w:t>
      </w:r>
      <w:r>
        <w:rPr>
          <w:rStyle w:val="normaltextrun"/>
          <w:rFonts w:ascii="Arial" w:eastAsiaTheme="majorEastAsia" w:hAnsi="Arial" w:cs="Arial"/>
          <w:sz w:val="20"/>
          <w:szCs w:val="20"/>
        </w:rPr>
        <w:t xml:space="preserve"> </w:t>
      </w:r>
      <w:r w:rsidRPr="009274AE">
        <w:rPr>
          <w:rStyle w:val="normaltextrun"/>
          <w:rFonts w:ascii="Arial" w:eastAsiaTheme="majorEastAsia" w:hAnsi="Arial" w:cs="Arial"/>
          <w:sz w:val="20"/>
          <w:szCs w:val="20"/>
        </w:rPr>
        <w:t>and can investigate and potentially prohibit workers from practising. The VDWC</w:t>
      </w:r>
      <w:r w:rsidRPr="009274AE" w:rsidDel="002D1E44">
        <w:rPr>
          <w:rStyle w:val="normaltextrun"/>
          <w:rFonts w:ascii="Arial" w:eastAsiaTheme="majorEastAsia" w:hAnsi="Arial" w:cs="Arial"/>
          <w:sz w:val="20"/>
          <w:szCs w:val="20"/>
        </w:rPr>
        <w:t xml:space="preserve"> regulate</w:t>
      </w:r>
      <w:r w:rsidRPr="009274AE">
        <w:rPr>
          <w:rStyle w:val="normaltextrun"/>
          <w:rFonts w:ascii="Arial" w:eastAsiaTheme="majorEastAsia" w:hAnsi="Arial" w:cs="Arial"/>
          <w:sz w:val="20"/>
          <w:szCs w:val="20"/>
        </w:rPr>
        <w:t>s</w:t>
      </w:r>
      <w:r w:rsidRPr="009274AE" w:rsidDel="002D1E44">
        <w:rPr>
          <w:rStyle w:val="normaltextrun"/>
          <w:rFonts w:ascii="Arial" w:eastAsiaTheme="majorEastAsia" w:hAnsi="Arial" w:cs="Arial"/>
          <w:sz w:val="20"/>
          <w:szCs w:val="20"/>
        </w:rPr>
        <w:t xml:space="preserve"> all disability workers in Victoria, irrespective of the funding source. </w:t>
      </w:r>
      <w:r w:rsidRPr="009274AE">
        <w:rPr>
          <w:rStyle w:val="normaltextrun"/>
          <w:rFonts w:ascii="Arial" w:eastAsiaTheme="majorEastAsia" w:hAnsi="Arial" w:cs="Arial"/>
          <w:sz w:val="20"/>
          <w:szCs w:val="20"/>
        </w:rPr>
        <w:t xml:space="preserve">The VDWC does not </w:t>
      </w:r>
      <w:r w:rsidRPr="009274AE" w:rsidDel="002D1E44">
        <w:rPr>
          <w:rStyle w:val="normaltextrun"/>
          <w:rFonts w:ascii="Arial" w:eastAsiaTheme="majorEastAsia" w:hAnsi="Arial" w:cs="Arial"/>
          <w:sz w:val="20"/>
          <w:szCs w:val="20"/>
        </w:rPr>
        <w:t>regulate service providers. </w:t>
      </w:r>
    </w:p>
    <w:p w14:paraId="45C4E783" w14:textId="77777777" w:rsidR="009274AE" w:rsidRPr="009274AE" w:rsidRDefault="009274AE" w:rsidP="009274AE">
      <w:pPr>
        <w:pStyle w:val="paragraph"/>
        <w:spacing w:before="0" w:beforeAutospacing="0" w:after="0" w:afterAutospacing="0"/>
        <w:textAlignment w:val="baseline"/>
        <w:rPr>
          <w:rStyle w:val="eop"/>
          <w:rFonts w:ascii="Arial" w:eastAsiaTheme="majorEastAsia" w:hAnsi="Arial" w:cs="Arial"/>
          <w:sz w:val="20"/>
          <w:szCs w:val="20"/>
        </w:rPr>
      </w:pPr>
      <w:r w:rsidRPr="009274AE">
        <w:rPr>
          <w:rStyle w:val="eop"/>
          <w:rFonts w:ascii="Arial" w:eastAsiaTheme="majorEastAsia" w:hAnsi="Arial" w:cs="Arial"/>
          <w:sz w:val="20"/>
          <w:szCs w:val="20"/>
        </w:rPr>
        <w:t> </w:t>
      </w:r>
    </w:p>
    <w:p w14:paraId="2DF2563F" w14:textId="77777777" w:rsidR="009274AE" w:rsidRPr="009274AE" w:rsidRDefault="009274AE" w:rsidP="009274AE">
      <w:pPr>
        <w:pStyle w:val="paragraph"/>
        <w:spacing w:before="0" w:beforeAutospacing="0" w:after="0" w:afterAutospacing="0"/>
        <w:textAlignment w:val="baseline"/>
        <w:rPr>
          <w:rStyle w:val="eop"/>
          <w:rFonts w:ascii="Arial" w:eastAsiaTheme="majorEastAsia" w:hAnsi="Arial" w:cs="Arial"/>
          <w:sz w:val="20"/>
          <w:szCs w:val="20"/>
        </w:rPr>
      </w:pPr>
      <w:r w:rsidRPr="009274AE">
        <w:rPr>
          <w:rStyle w:val="normaltextrun"/>
          <w:rFonts w:ascii="Arial" w:eastAsiaTheme="majorEastAsia" w:hAnsi="Arial" w:cs="Arial"/>
          <w:sz w:val="20"/>
          <w:szCs w:val="20"/>
        </w:rPr>
        <w:t>The NDIS Quality and Safeguards Commission registers and regulates NDIS providers.</w:t>
      </w:r>
      <w:r w:rsidRPr="009274AE">
        <w:rPr>
          <w:rStyle w:val="eop"/>
          <w:rFonts w:ascii="Arial" w:eastAsiaTheme="majorEastAsia" w:hAnsi="Arial" w:cs="Arial"/>
          <w:sz w:val="20"/>
          <w:szCs w:val="20"/>
        </w:rPr>
        <w:t> </w:t>
      </w:r>
    </w:p>
    <w:p w14:paraId="44E37791" w14:textId="77777777" w:rsidR="009274AE" w:rsidRPr="009274AE" w:rsidRDefault="009274AE" w:rsidP="009274AE">
      <w:pPr>
        <w:pStyle w:val="paragraph"/>
        <w:spacing w:before="0" w:beforeAutospacing="0" w:after="0" w:afterAutospacing="0"/>
        <w:textAlignment w:val="baseline"/>
        <w:rPr>
          <w:rFonts w:ascii="Arial" w:hAnsi="Arial" w:cs="Arial"/>
          <w:sz w:val="20"/>
          <w:szCs w:val="20"/>
        </w:rPr>
      </w:pPr>
      <w:r w:rsidRPr="009274AE">
        <w:rPr>
          <w:rStyle w:val="eop"/>
          <w:rFonts w:ascii="Arial" w:eastAsiaTheme="majorEastAsia" w:hAnsi="Arial" w:cs="Arial"/>
          <w:sz w:val="20"/>
          <w:szCs w:val="20"/>
        </w:rPr>
        <w:t> </w:t>
      </w:r>
    </w:p>
    <w:bookmarkEnd w:id="1"/>
    <w:p w14:paraId="656ED6DB" w14:textId="047D0C00" w:rsidR="009274AE" w:rsidRPr="009274AE" w:rsidRDefault="009274AE" w:rsidP="009274AE">
      <w:pPr>
        <w:pStyle w:val="paragraph"/>
        <w:spacing w:before="0" w:beforeAutospacing="0" w:after="0" w:afterAutospacing="0"/>
        <w:textAlignment w:val="baseline"/>
        <w:rPr>
          <w:rStyle w:val="normaltextrun"/>
          <w:rFonts w:ascii="Arial" w:eastAsiaTheme="majorEastAsia" w:hAnsi="Arial" w:cs="Arial"/>
          <w:sz w:val="20"/>
          <w:szCs w:val="20"/>
        </w:rPr>
      </w:pPr>
      <w:r w:rsidRPr="009274AE">
        <w:rPr>
          <w:rStyle w:val="normaltextrun"/>
          <w:rFonts w:ascii="Arial" w:eastAsiaTheme="majorEastAsia" w:hAnsi="Arial" w:cs="Arial"/>
          <w:sz w:val="20"/>
          <w:szCs w:val="20"/>
        </w:rPr>
        <w:t xml:space="preserve">Because of </w:t>
      </w:r>
      <w:r w:rsidR="00F079F5">
        <w:rPr>
          <w:rStyle w:val="normaltextrun"/>
          <w:rFonts w:ascii="Arial" w:eastAsiaTheme="majorEastAsia" w:hAnsi="Arial" w:cs="Arial"/>
          <w:sz w:val="20"/>
          <w:szCs w:val="20"/>
        </w:rPr>
        <w:t>the VDWC’s</w:t>
      </w:r>
      <w:r w:rsidRPr="009274AE">
        <w:rPr>
          <w:rStyle w:val="normaltextrun"/>
          <w:rFonts w:ascii="Arial" w:eastAsiaTheme="majorEastAsia" w:hAnsi="Arial" w:cs="Arial"/>
          <w:sz w:val="20"/>
          <w:szCs w:val="20"/>
        </w:rPr>
        <w:t xml:space="preserve"> different and specific role in Victoria, it’s important to tell the VDWC when there is notifiable conduct. </w:t>
      </w:r>
    </w:p>
    <w:p w14:paraId="68357FF3" w14:textId="77777777" w:rsidR="009274AE" w:rsidRPr="009274AE" w:rsidRDefault="009274AE" w:rsidP="009274AE">
      <w:pPr>
        <w:pStyle w:val="paragraph"/>
        <w:spacing w:before="0" w:beforeAutospacing="0" w:after="0" w:afterAutospacing="0"/>
        <w:textAlignment w:val="baseline"/>
        <w:rPr>
          <w:rStyle w:val="normaltextrun"/>
          <w:rFonts w:ascii="Arial" w:eastAsiaTheme="majorEastAsia" w:hAnsi="Arial" w:cs="Arial"/>
          <w:sz w:val="20"/>
          <w:szCs w:val="20"/>
        </w:rPr>
      </w:pPr>
    </w:p>
    <w:p w14:paraId="0EBC8744" w14:textId="0DCE30CD" w:rsidR="009274AE" w:rsidRDefault="009274AE" w:rsidP="00233385">
      <w:pPr>
        <w:pStyle w:val="paragraph"/>
        <w:spacing w:before="0" w:beforeAutospacing="0" w:after="0" w:afterAutospacing="0"/>
        <w:textAlignment w:val="baseline"/>
        <w:rPr>
          <w:rStyle w:val="eop"/>
          <w:rFonts w:ascii="Arial" w:eastAsiaTheme="majorEastAsia" w:hAnsi="Arial" w:cs="Arial"/>
          <w:sz w:val="20"/>
          <w:szCs w:val="20"/>
        </w:rPr>
      </w:pPr>
      <w:r w:rsidRPr="009274AE">
        <w:rPr>
          <w:rStyle w:val="normaltextrun"/>
          <w:rFonts w:ascii="Arial" w:eastAsiaTheme="majorEastAsia" w:hAnsi="Arial" w:cs="Arial"/>
          <w:sz w:val="20"/>
          <w:szCs w:val="20"/>
        </w:rPr>
        <w:t xml:space="preserve">Service providers may have other mandatory reporting obligations to other regulators, like the NDIS Quality and Safeguards Commission </w:t>
      </w:r>
      <w:r w:rsidRPr="009274AE" w:rsidDel="002D1E44">
        <w:rPr>
          <w:rStyle w:val="normaltextrun"/>
          <w:rFonts w:ascii="Arial" w:eastAsiaTheme="majorEastAsia" w:hAnsi="Arial" w:cs="Arial"/>
          <w:sz w:val="20"/>
          <w:szCs w:val="20"/>
        </w:rPr>
        <w:t>or</w:t>
      </w:r>
      <w:r w:rsidRPr="009274AE">
        <w:rPr>
          <w:rStyle w:val="normaltextrun"/>
          <w:rFonts w:ascii="Arial" w:eastAsiaTheme="majorEastAsia" w:hAnsi="Arial" w:cs="Arial"/>
          <w:sz w:val="20"/>
          <w:szCs w:val="20"/>
        </w:rPr>
        <w:t xml:space="preserve"> other bodies. A service provider needs to determine what other steps they need to take, as well as making mandatory notifications to the VDWC.</w:t>
      </w:r>
      <w:r w:rsidRPr="009274AE">
        <w:rPr>
          <w:rStyle w:val="eop"/>
          <w:rFonts w:ascii="Arial" w:eastAsiaTheme="majorEastAsia" w:hAnsi="Arial" w:cs="Arial"/>
          <w:sz w:val="20"/>
          <w:szCs w:val="20"/>
        </w:rPr>
        <w:t> </w:t>
      </w:r>
      <w:bookmarkEnd w:id="2"/>
    </w:p>
    <w:p w14:paraId="47848C50" w14:textId="77777777" w:rsidR="00233385" w:rsidRPr="00233385" w:rsidRDefault="00233385" w:rsidP="00233385">
      <w:pPr>
        <w:pStyle w:val="paragraph"/>
        <w:spacing w:before="0" w:beforeAutospacing="0" w:after="0" w:afterAutospacing="0"/>
        <w:textAlignment w:val="baseline"/>
        <w:rPr>
          <w:rFonts w:ascii="Arial" w:eastAsiaTheme="majorEastAsia" w:hAnsi="Arial" w:cs="Arial"/>
          <w:sz w:val="20"/>
          <w:szCs w:val="20"/>
        </w:rPr>
      </w:pPr>
    </w:p>
    <w:p w14:paraId="35EE2982" w14:textId="383FE609" w:rsidR="009274AE" w:rsidRDefault="009274AE" w:rsidP="00B314B8">
      <w:pPr>
        <w:pStyle w:val="Heading1"/>
      </w:pPr>
      <w:bookmarkStart w:id="3" w:name="_Toc200113033"/>
      <w:r w:rsidRPr="009274AE">
        <w:t>If I have let the NDIS QSC and SSR know about a notifiable conduct, do I still have to let the VDWC know?</w:t>
      </w:r>
      <w:bookmarkEnd w:id="3"/>
      <w:r w:rsidRPr="009274AE">
        <w:t xml:space="preserve">   </w:t>
      </w:r>
    </w:p>
    <w:p w14:paraId="432EDE15" w14:textId="77777777" w:rsidR="009274AE" w:rsidRPr="009274AE" w:rsidRDefault="009274AE" w:rsidP="009274AE">
      <w:pPr>
        <w:pStyle w:val="paragraph"/>
        <w:spacing w:before="0" w:beforeAutospacing="0" w:after="0" w:afterAutospacing="0"/>
        <w:textAlignment w:val="baseline"/>
        <w:rPr>
          <w:rFonts w:ascii="Arial" w:hAnsi="Arial" w:cs="Arial"/>
          <w:sz w:val="20"/>
          <w:szCs w:val="20"/>
        </w:rPr>
      </w:pPr>
      <w:bookmarkStart w:id="4" w:name="_Hlk200111299"/>
      <w:r w:rsidRPr="009274AE">
        <w:rPr>
          <w:rStyle w:val="normaltextrun"/>
          <w:rFonts w:ascii="Arial" w:eastAsiaTheme="majorEastAsia" w:hAnsi="Arial" w:cs="Arial"/>
          <w:sz w:val="20"/>
          <w:szCs w:val="20"/>
        </w:rPr>
        <w:t>Yes, you must still notify the VDWC about notifiable conduct of disability workers.</w:t>
      </w:r>
      <w:r w:rsidRPr="009274AE">
        <w:rPr>
          <w:rStyle w:val="eop"/>
          <w:rFonts w:ascii="Arial" w:eastAsiaTheme="majorEastAsia" w:hAnsi="Arial" w:cs="Arial"/>
          <w:sz w:val="20"/>
          <w:szCs w:val="20"/>
        </w:rPr>
        <w:t> </w:t>
      </w:r>
    </w:p>
    <w:p w14:paraId="780AA46A" w14:textId="77777777" w:rsidR="009274AE" w:rsidRPr="009274AE" w:rsidRDefault="009274AE" w:rsidP="009274AE">
      <w:pPr>
        <w:pStyle w:val="paragraph"/>
        <w:spacing w:before="0" w:beforeAutospacing="0" w:after="0" w:afterAutospacing="0"/>
        <w:textAlignment w:val="baseline"/>
        <w:rPr>
          <w:rFonts w:ascii="Arial" w:hAnsi="Arial" w:cs="Arial"/>
          <w:sz w:val="20"/>
          <w:szCs w:val="20"/>
        </w:rPr>
      </w:pPr>
      <w:r w:rsidRPr="009274AE">
        <w:rPr>
          <w:rStyle w:val="eop"/>
          <w:rFonts w:ascii="Arial" w:eastAsiaTheme="majorEastAsia" w:hAnsi="Arial" w:cs="Arial"/>
          <w:sz w:val="20"/>
          <w:szCs w:val="20"/>
        </w:rPr>
        <w:t> </w:t>
      </w:r>
    </w:p>
    <w:p w14:paraId="4B528013" w14:textId="1BEA878D" w:rsidR="009274AE" w:rsidRPr="009274AE" w:rsidRDefault="009274AE" w:rsidP="009274AE">
      <w:pPr>
        <w:pStyle w:val="paragraph"/>
        <w:spacing w:before="0" w:beforeAutospacing="0" w:after="0" w:afterAutospacing="0"/>
        <w:textAlignment w:val="baseline"/>
        <w:rPr>
          <w:rFonts w:ascii="Arial" w:hAnsi="Arial" w:cs="Arial"/>
          <w:sz w:val="20"/>
          <w:szCs w:val="20"/>
        </w:rPr>
      </w:pPr>
      <w:r w:rsidRPr="009274AE">
        <w:rPr>
          <w:rStyle w:val="normaltextrun"/>
          <w:rFonts w:ascii="Arial" w:eastAsiaTheme="majorEastAsia" w:hAnsi="Arial" w:cs="Arial"/>
          <w:sz w:val="20"/>
          <w:szCs w:val="20"/>
        </w:rPr>
        <w:t xml:space="preserve">Our role is to consider the conduct of disability workers in Victoria. We work with </w:t>
      </w:r>
      <w:r w:rsidRPr="009274AE" w:rsidDel="002D1E44">
        <w:rPr>
          <w:rStyle w:val="normaltextrun"/>
          <w:rFonts w:ascii="Arial" w:eastAsiaTheme="majorEastAsia" w:hAnsi="Arial" w:cs="Arial"/>
          <w:sz w:val="20"/>
          <w:szCs w:val="20"/>
        </w:rPr>
        <w:t>our</w:t>
      </w:r>
      <w:r w:rsidRPr="009274AE">
        <w:rPr>
          <w:rStyle w:val="normaltextrun"/>
          <w:rFonts w:ascii="Arial" w:eastAsiaTheme="majorEastAsia" w:hAnsi="Arial" w:cs="Arial"/>
          <w:sz w:val="20"/>
          <w:szCs w:val="20"/>
        </w:rPr>
        <w:t xml:space="preserve"> other regulators</w:t>
      </w:r>
      <w:r w:rsidR="00BB7AB0">
        <w:rPr>
          <w:rStyle w:val="normaltextrun"/>
          <w:rFonts w:ascii="Arial" w:eastAsiaTheme="majorEastAsia" w:hAnsi="Arial" w:cs="Arial"/>
          <w:sz w:val="20"/>
          <w:szCs w:val="20"/>
        </w:rPr>
        <w:t xml:space="preserve"> </w:t>
      </w:r>
      <w:r w:rsidRPr="009274AE">
        <w:rPr>
          <w:rStyle w:val="normaltextrun"/>
          <w:rFonts w:ascii="Arial" w:eastAsiaTheme="majorEastAsia" w:hAnsi="Arial" w:cs="Arial"/>
          <w:sz w:val="20"/>
          <w:szCs w:val="20"/>
        </w:rPr>
        <w:t>and will share information where we are lawfully able to,</w:t>
      </w:r>
      <w:r w:rsidRPr="009274AE" w:rsidDel="002D1E44">
        <w:rPr>
          <w:rStyle w:val="normaltextrun"/>
          <w:rFonts w:ascii="Arial" w:eastAsiaTheme="majorEastAsia" w:hAnsi="Arial" w:cs="Arial"/>
          <w:sz w:val="20"/>
          <w:szCs w:val="20"/>
        </w:rPr>
        <w:t xml:space="preserve"> to decide appropriate outcomes for disability workers. </w:t>
      </w:r>
      <w:r w:rsidRPr="009274AE" w:rsidDel="002D1E44">
        <w:rPr>
          <w:rStyle w:val="eop"/>
          <w:rFonts w:ascii="Arial" w:eastAsiaTheme="majorEastAsia" w:hAnsi="Arial" w:cs="Arial"/>
          <w:sz w:val="20"/>
          <w:szCs w:val="20"/>
        </w:rPr>
        <w:t> </w:t>
      </w:r>
    </w:p>
    <w:p w14:paraId="370845A0" w14:textId="77777777" w:rsidR="009274AE" w:rsidRPr="009274AE" w:rsidRDefault="009274AE" w:rsidP="009274AE">
      <w:pPr>
        <w:pStyle w:val="paragraph"/>
        <w:spacing w:before="0" w:beforeAutospacing="0" w:after="0" w:afterAutospacing="0"/>
        <w:textAlignment w:val="baseline"/>
        <w:rPr>
          <w:rStyle w:val="eop"/>
          <w:rFonts w:ascii="Arial" w:eastAsiaTheme="majorEastAsia" w:hAnsi="Arial" w:cs="Arial"/>
          <w:sz w:val="20"/>
          <w:szCs w:val="20"/>
        </w:rPr>
      </w:pPr>
      <w:r w:rsidRPr="009274AE">
        <w:rPr>
          <w:rStyle w:val="eop"/>
          <w:rFonts w:ascii="Arial" w:eastAsiaTheme="majorEastAsia" w:hAnsi="Arial" w:cs="Arial"/>
          <w:sz w:val="20"/>
          <w:szCs w:val="20"/>
        </w:rPr>
        <w:t> </w:t>
      </w:r>
    </w:p>
    <w:p w14:paraId="1BAE6E67" w14:textId="0FA533CF" w:rsidR="00233385" w:rsidRPr="00BB7AB0" w:rsidRDefault="009274AE" w:rsidP="00BB7AB0">
      <w:pPr>
        <w:pStyle w:val="paragraph"/>
        <w:spacing w:before="0" w:beforeAutospacing="0" w:after="0" w:afterAutospacing="0"/>
        <w:textAlignment w:val="baseline"/>
        <w:rPr>
          <w:rFonts w:ascii="Arial" w:eastAsiaTheme="majorEastAsia" w:hAnsi="Arial" w:cs="Arial"/>
          <w:sz w:val="20"/>
          <w:szCs w:val="20"/>
        </w:rPr>
      </w:pPr>
      <w:r w:rsidRPr="009274AE">
        <w:rPr>
          <w:rStyle w:val="normaltextrun"/>
          <w:rFonts w:ascii="Arial" w:eastAsiaTheme="majorEastAsia" w:hAnsi="Arial" w:cs="Arial"/>
          <w:sz w:val="20"/>
          <w:szCs w:val="20"/>
        </w:rPr>
        <w:t>It’s all about a connected sector, and all of us working to deliver a stronger, safer sector. </w:t>
      </w:r>
      <w:r w:rsidRPr="009274AE">
        <w:rPr>
          <w:rStyle w:val="eop"/>
          <w:rFonts w:ascii="Arial" w:eastAsiaTheme="majorEastAsia" w:hAnsi="Arial" w:cs="Arial"/>
          <w:sz w:val="20"/>
          <w:szCs w:val="20"/>
        </w:rPr>
        <w:t> </w:t>
      </w:r>
      <w:bookmarkEnd w:id="4"/>
    </w:p>
    <w:p w14:paraId="6BCCAB63" w14:textId="50B06F66" w:rsidR="009274AE" w:rsidRPr="00B314B8" w:rsidRDefault="009274AE" w:rsidP="00B314B8">
      <w:pPr>
        <w:pStyle w:val="Heading1"/>
      </w:pPr>
      <w:bookmarkStart w:id="5" w:name="_Toc200113034"/>
      <w:r w:rsidRPr="00B314B8">
        <w:t>What if a notification is made about me? What are my rights?</w:t>
      </w:r>
      <w:bookmarkEnd w:id="5"/>
      <w:r w:rsidRPr="00B314B8">
        <w:t xml:space="preserve">   </w:t>
      </w:r>
    </w:p>
    <w:p w14:paraId="484E2FB8" w14:textId="77777777" w:rsidR="009274AE" w:rsidRPr="009274AE" w:rsidRDefault="009274AE" w:rsidP="009274AE">
      <w:pPr>
        <w:pStyle w:val="paragraph"/>
        <w:spacing w:before="0" w:beforeAutospacing="0" w:after="0" w:afterAutospacing="0"/>
        <w:textAlignment w:val="baseline"/>
        <w:rPr>
          <w:rFonts w:ascii="Arial" w:hAnsi="Arial" w:cs="Arial"/>
          <w:sz w:val="20"/>
          <w:szCs w:val="20"/>
        </w:rPr>
      </w:pPr>
      <w:bookmarkStart w:id="6" w:name="_Hlk200111327"/>
      <w:r w:rsidRPr="009274AE">
        <w:rPr>
          <w:rStyle w:val="normaltextrun"/>
          <w:rFonts w:ascii="Arial" w:eastAsiaTheme="majorEastAsia" w:hAnsi="Arial" w:cs="Arial"/>
          <w:sz w:val="20"/>
          <w:szCs w:val="20"/>
        </w:rPr>
        <w:t>If we receive a notification about you, we will write to you to let you know the nature of the notification and explain what will happen next and what you can expect. In rare cases we may not contact you if doing so would prejudice an investigation of the notification or place at risk a person's health or safety or place a person at risk of intimidation or harassment. </w:t>
      </w:r>
      <w:r w:rsidRPr="009274AE">
        <w:rPr>
          <w:rStyle w:val="eop"/>
          <w:rFonts w:ascii="Arial" w:eastAsiaTheme="majorEastAsia" w:hAnsi="Arial" w:cs="Arial"/>
          <w:sz w:val="20"/>
          <w:szCs w:val="20"/>
        </w:rPr>
        <w:t> </w:t>
      </w:r>
    </w:p>
    <w:p w14:paraId="7A898FCA" w14:textId="77777777" w:rsidR="009274AE" w:rsidRPr="009274AE" w:rsidRDefault="009274AE" w:rsidP="009274AE">
      <w:pPr>
        <w:pStyle w:val="paragraph"/>
        <w:spacing w:before="0" w:beforeAutospacing="0" w:after="0" w:afterAutospacing="0"/>
        <w:rPr>
          <w:rStyle w:val="normaltextrun"/>
          <w:rFonts w:ascii="Arial" w:eastAsiaTheme="majorEastAsia" w:hAnsi="Arial" w:cs="Arial"/>
          <w:sz w:val="20"/>
          <w:szCs w:val="20"/>
        </w:rPr>
      </w:pPr>
    </w:p>
    <w:p w14:paraId="0A5E3272" w14:textId="77777777" w:rsidR="009274AE" w:rsidRPr="009274AE" w:rsidRDefault="009274AE" w:rsidP="009274AE">
      <w:pPr>
        <w:pStyle w:val="paragraph"/>
        <w:spacing w:before="0" w:beforeAutospacing="0" w:after="0" w:afterAutospacing="0"/>
        <w:textAlignment w:val="baseline"/>
        <w:rPr>
          <w:rFonts w:ascii="Arial" w:hAnsi="Arial" w:cs="Arial"/>
          <w:sz w:val="20"/>
          <w:szCs w:val="20"/>
        </w:rPr>
      </w:pPr>
      <w:r w:rsidRPr="009274AE">
        <w:rPr>
          <w:rStyle w:val="normaltextrun"/>
          <w:rFonts w:ascii="Arial" w:eastAsiaTheme="majorEastAsia" w:hAnsi="Arial" w:cs="Arial"/>
          <w:sz w:val="20"/>
          <w:szCs w:val="20"/>
        </w:rPr>
        <w:t xml:space="preserve">You </w:t>
      </w:r>
      <w:proofErr w:type="gramStart"/>
      <w:r w:rsidRPr="009274AE">
        <w:rPr>
          <w:rStyle w:val="normaltextrun"/>
          <w:rFonts w:ascii="Arial" w:eastAsiaTheme="majorEastAsia" w:hAnsi="Arial" w:cs="Arial"/>
          <w:sz w:val="20"/>
          <w:szCs w:val="20"/>
        </w:rPr>
        <w:t>are able to</w:t>
      </w:r>
      <w:proofErr w:type="gramEnd"/>
      <w:r w:rsidRPr="009274AE">
        <w:rPr>
          <w:rStyle w:val="normaltextrun"/>
          <w:rFonts w:ascii="Arial" w:eastAsiaTheme="majorEastAsia" w:hAnsi="Arial" w:cs="Arial"/>
          <w:sz w:val="20"/>
          <w:szCs w:val="20"/>
        </w:rPr>
        <w:t xml:space="preserve"> ask for assistance to respond to the notification. This could be from your legal adviser, union, professional association or insurer. </w:t>
      </w:r>
      <w:r w:rsidRPr="009274AE">
        <w:rPr>
          <w:rStyle w:val="eop"/>
          <w:rFonts w:ascii="Arial" w:eastAsiaTheme="majorEastAsia" w:hAnsi="Arial" w:cs="Arial"/>
          <w:sz w:val="20"/>
          <w:szCs w:val="20"/>
        </w:rPr>
        <w:t> </w:t>
      </w:r>
    </w:p>
    <w:p w14:paraId="5AC1EED8" w14:textId="77777777" w:rsidR="009274AE" w:rsidRPr="009274AE" w:rsidRDefault="009274AE" w:rsidP="009274AE">
      <w:pPr>
        <w:pStyle w:val="paragraph"/>
        <w:spacing w:before="0" w:beforeAutospacing="0" w:after="0" w:afterAutospacing="0"/>
        <w:textAlignment w:val="baseline"/>
        <w:rPr>
          <w:rStyle w:val="eop"/>
          <w:rFonts w:ascii="Arial" w:hAnsi="Arial" w:cs="Arial"/>
          <w:sz w:val="20"/>
          <w:szCs w:val="20"/>
        </w:rPr>
      </w:pPr>
      <w:r w:rsidRPr="009274AE">
        <w:rPr>
          <w:rStyle w:val="eop"/>
          <w:rFonts w:ascii="Arial" w:eastAsiaTheme="majorEastAsia" w:hAnsi="Arial" w:cs="Arial"/>
          <w:sz w:val="20"/>
          <w:szCs w:val="20"/>
        </w:rPr>
        <w:t> </w:t>
      </w:r>
    </w:p>
    <w:p w14:paraId="19D30D42" w14:textId="07EED33C" w:rsidR="00233385" w:rsidRPr="00BB7AB0" w:rsidRDefault="009274AE" w:rsidP="00233385">
      <w:pPr>
        <w:pStyle w:val="paragraph"/>
        <w:spacing w:before="0" w:beforeAutospacing="0" w:after="0" w:afterAutospacing="0"/>
        <w:textAlignment w:val="baseline"/>
        <w:rPr>
          <w:rFonts w:ascii="Arial" w:eastAsiaTheme="majorEastAsia" w:hAnsi="Arial" w:cs="Arial"/>
          <w:sz w:val="20"/>
          <w:szCs w:val="20"/>
        </w:rPr>
      </w:pPr>
      <w:r w:rsidRPr="009274AE">
        <w:rPr>
          <w:rStyle w:val="normaltextrun"/>
          <w:rFonts w:ascii="Arial" w:eastAsiaTheme="majorEastAsia" w:hAnsi="Arial" w:cs="Arial"/>
          <w:sz w:val="20"/>
          <w:szCs w:val="20"/>
        </w:rPr>
        <w:t>We a</w:t>
      </w:r>
      <w:r w:rsidRPr="009274AE" w:rsidDel="002D1E44">
        <w:rPr>
          <w:rStyle w:val="normaltextrun"/>
          <w:rFonts w:ascii="Arial" w:eastAsiaTheme="majorEastAsia" w:hAnsi="Arial" w:cs="Arial"/>
          <w:sz w:val="20"/>
          <w:szCs w:val="20"/>
        </w:rPr>
        <w:t xml:space="preserve">lso </w:t>
      </w:r>
      <w:r w:rsidRPr="009274AE">
        <w:rPr>
          <w:rStyle w:val="normaltextrun"/>
          <w:rFonts w:ascii="Arial" w:eastAsiaTheme="majorEastAsia" w:hAnsi="Arial" w:cs="Arial"/>
          <w:sz w:val="20"/>
          <w:szCs w:val="20"/>
        </w:rPr>
        <w:t>ask for your response to the allegations that are raised and consider your response</w:t>
      </w:r>
      <w:r w:rsidRPr="009274AE" w:rsidDel="002D1E44">
        <w:rPr>
          <w:rStyle w:val="normaltextrun"/>
          <w:rFonts w:ascii="Arial" w:eastAsiaTheme="majorEastAsia" w:hAnsi="Arial" w:cs="Arial"/>
          <w:sz w:val="20"/>
          <w:szCs w:val="20"/>
        </w:rPr>
        <w:t xml:space="preserve"> </w:t>
      </w:r>
      <w:r w:rsidRPr="009274AE">
        <w:rPr>
          <w:rStyle w:val="normaltextrun"/>
          <w:rFonts w:ascii="Arial" w:eastAsiaTheme="majorEastAsia" w:hAnsi="Arial" w:cs="Arial"/>
          <w:sz w:val="20"/>
          <w:szCs w:val="20"/>
        </w:rPr>
        <w:t xml:space="preserve">in deciding the </w:t>
      </w:r>
      <w:r w:rsidRPr="009274AE" w:rsidDel="002D1E44">
        <w:rPr>
          <w:rStyle w:val="normaltextrun"/>
          <w:rFonts w:ascii="Arial" w:eastAsiaTheme="majorEastAsia" w:hAnsi="Arial" w:cs="Arial"/>
          <w:sz w:val="20"/>
          <w:szCs w:val="20"/>
        </w:rPr>
        <w:t xml:space="preserve">right </w:t>
      </w:r>
      <w:r w:rsidRPr="009274AE">
        <w:rPr>
          <w:rStyle w:val="normaltextrun"/>
          <w:rFonts w:ascii="Arial" w:eastAsiaTheme="majorEastAsia" w:hAnsi="Arial" w:cs="Arial"/>
          <w:sz w:val="20"/>
          <w:szCs w:val="20"/>
        </w:rPr>
        <w:t>outcome</w:t>
      </w:r>
      <w:r w:rsidRPr="009274AE" w:rsidDel="002D1E44">
        <w:rPr>
          <w:rStyle w:val="normaltextrun"/>
          <w:rFonts w:ascii="Arial" w:eastAsiaTheme="majorEastAsia" w:hAnsi="Arial" w:cs="Arial"/>
          <w:sz w:val="20"/>
          <w:szCs w:val="20"/>
        </w:rPr>
        <w:t>.</w:t>
      </w:r>
      <w:r w:rsidRPr="009274AE" w:rsidDel="002D1E44">
        <w:rPr>
          <w:rStyle w:val="eop"/>
          <w:rFonts w:ascii="Arial" w:eastAsiaTheme="majorEastAsia" w:hAnsi="Arial" w:cs="Arial"/>
          <w:sz w:val="20"/>
          <w:szCs w:val="20"/>
        </w:rPr>
        <w:t> </w:t>
      </w:r>
      <w:bookmarkEnd w:id="6"/>
    </w:p>
    <w:p w14:paraId="77BB3BCC" w14:textId="77777777" w:rsidR="009274AE" w:rsidRDefault="009274AE" w:rsidP="00B314B8">
      <w:pPr>
        <w:pStyle w:val="Heading1"/>
      </w:pPr>
      <w:bookmarkStart w:id="7" w:name="_Toc200113035"/>
      <w:r w:rsidRPr="009274AE">
        <w:t>Will you tell my employer if a notification is made about me?</w:t>
      </w:r>
      <w:bookmarkEnd w:id="7"/>
      <w:r w:rsidRPr="009274AE">
        <w:t xml:space="preserve">  </w:t>
      </w:r>
    </w:p>
    <w:p w14:paraId="443C1C99" w14:textId="77777777" w:rsidR="009274AE" w:rsidRPr="009274AE" w:rsidRDefault="009274AE" w:rsidP="009274AE">
      <w:pPr>
        <w:pStyle w:val="paragraph"/>
        <w:spacing w:before="0" w:beforeAutospacing="0" w:after="0" w:afterAutospacing="0"/>
        <w:textAlignment w:val="baseline"/>
        <w:rPr>
          <w:rFonts w:ascii="Arial" w:hAnsi="Arial" w:cs="Arial"/>
          <w:sz w:val="20"/>
          <w:szCs w:val="20"/>
        </w:rPr>
      </w:pPr>
      <w:bookmarkStart w:id="8" w:name="_Hlk200111353"/>
      <w:r w:rsidRPr="009274AE">
        <w:rPr>
          <w:rStyle w:val="normaltextrun"/>
          <w:rFonts w:ascii="Arial" w:eastAsiaTheme="majorEastAsia" w:hAnsi="Arial" w:cs="Arial"/>
          <w:sz w:val="20"/>
          <w:szCs w:val="20"/>
        </w:rPr>
        <w:t>In some circumstances, we may contact an organisation or service provider to request information, such as your personal contact details, to assist the Commission to present the notification to you. If we require further information, we may request this from a third party to assist us to assess the notification.</w:t>
      </w:r>
    </w:p>
    <w:bookmarkEnd w:id="8"/>
    <w:p w14:paraId="5121E7E2" w14:textId="77777777" w:rsidR="009274AE" w:rsidRPr="009274AE" w:rsidRDefault="009274AE" w:rsidP="009274AE">
      <w:pPr>
        <w:pStyle w:val="paragraph"/>
        <w:spacing w:before="0" w:beforeAutospacing="0" w:after="0" w:afterAutospacing="0"/>
        <w:textAlignment w:val="baseline"/>
        <w:rPr>
          <w:rStyle w:val="normaltextrun"/>
          <w:rFonts w:ascii="Arial" w:eastAsiaTheme="majorEastAsia" w:hAnsi="Arial" w:cs="Arial"/>
          <w:sz w:val="20"/>
          <w:szCs w:val="20"/>
        </w:rPr>
      </w:pPr>
    </w:p>
    <w:p w14:paraId="1CC99BD3" w14:textId="77777777" w:rsidR="009274AE" w:rsidRPr="009274AE" w:rsidRDefault="009274AE" w:rsidP="009274AE">
      <w:pPr>
        <w:pStyle w:val="paragraph"/>
        <w:spacing w:before="0" w:beforeAutospacing="0" w:after="0" w:afterAutospacing="0"/>
        <w:textAlignment w:val="baseline"/>
        <w:rPr>
          <w:rStyle w:val="normaltextrun"/>
          <w:rFonts w:ascii="Arial" w:eastAsiaTheme="majorEastAsia" w:hAnsi="Arial" w:cs="Arial"/>
          <w:sz w:val="20"/>
          <w:szCs w:val="20"/>
        </w:rPr>
      </w:pPr>
      <w:bookmarkStart w:id="9" w:name="_Hlk200111372"/>
      <w:r w:rsidRPr="009274AE">
        <w:rPr>
          <w:rStyle w:val="normaltextrun"/>
          <w:rFonts w:ascii="Arial" w:eastAsiaTheme="majorEastAsia" w:hAnsi="Arial" w:cs="Arial"/>
          <w:sz w:val="20"/>
          <w:szCs w:val="20"/>
        </w:rPr>
        <w:t xml:space="preserve">When the assessment is completed, we will advise the notifier that we have concluded our process.  </w:t>
      </w:r>
    </w:p>
    <w:p w14:paraId="7D6BB581" w14:textId="7A9A2E4A" w:rsidR="009274AE" w:rsidRPr="009274AE" w:rsidRDefault="009274AE" w:rsidP="009274AE">
      <w:pPr>
        <w:pStyle w:val="paragraph"/>
        <w:spacing w:before="0" w:beforeAutospacing="0" w:after="0" w:afterAutospacing="0"/>
        <w:textAlignment w:val="baseline"/>
        <w:rPr>
          <w:rFonts w:ascii="Arial" w:hAnsi="Arial" w:cs="Arial"/>
          <w:sz w:val="20"/>
          <w:szCs w:val="20"/>
        </w:rPr>
      </w:pPr>
      <w:r w:rsidRPr="009274AE">
        <w:rPr>
          <w:rStyle w:val="normaltextrun"/>
          <w:rFonts w:ascii="Arial" w:eastAsiaTheme="majorEastAsia" w:hAnsi="Arial" w:cs="Arial"/>
          <w:sz w:val="20"/>
          <w:szCs w:val="20"/>
        </w:rPr>
        <w:t xml:space="preserve">The outcomes in response to a notification are varied and are generally between the Commission and the disability worker.  </w:t>
      </w:r>
    </w:p>
    <w:p w14:paraId="281F1D7C" w14:textId="77777777" w:rsidR="009274AE" w:rsidRPr="009274AE" w:rsidRDefault="009274AE" w:rsidP="009274AE">
      <w:pPr>
        <w:pStyle w:val="paragraph"/>
        <w:spacing w:before="0" w:beforeAutospacing="0" w:after="0" w:afterAutospacing="0"/>
        <w:textAlignment w:val="baseline"/>
        <w:rPr>
          <w:rStyle w:val="normaltextrun"/>
          <w:rFonts w:ascii="Arial" w:eastAsiaTheme="majorEastAsia" w:hAnsi="Arial" w:cs="Arial"/>
          <w:sz w:val="20"/>
          <w:szCs w:val="20"/>
        </w:rPr>
      </w:pPr>
    </w:p>
    <w:p w14:paraId="14628D25" w14:textId="17BA0D13" w:rsidR="0030669F" w:rsidRPr="0030669F" w:rsidRDefault="009274AE" w:rsidP="00B314B8">
      <w:pPr>
        <w:pStyle w:val="paragraph"/>
        <w:spacing w:before="0" w:beforeAutospacing="0" w:after="0" w:afterAutospacing="0"/>
        <w:textAlignment w:val="baseline"/>
        <w:rPr>
          <w:rFonts w:ascii="Arial" w:eastAsiaTheme="majorEastAsia" w:hAnsi="Arial" w:cs="Arial"/>
          <w:sz w:val="20"/>
          <w:szCs w:val="20"/>
        </w:rPr>
      </w:pPr>
      <w:r w:rsidRPr="009274AE">
        <w:rPr>
          <w:rStyle w:val="normaltextrun"/>
          <w:rFonts w:ascii="Arial" w:eastAsiaTheme="majorEastAsia" w:hAnsi="Arial" w:cs="Arial"/>
          <w:sz w:val="20"/>
          <w:szCs w:val="20"/>
        </w:rPr>
        <w:t>If a worker is prohibited from working in Victoria this information is publicly available on our website, you can also sign up to receive updates at vdwc.vic.gov.au/prohibition-order-updates</w:t>
      </w:r>
      <w:r w:rsidR="0030669F">
        <w:rPr>
          <w:rStyle w:val="normaltextrun"/>
          <w:rFonts w:ascii="Arial" w:eastAsiaTheme="majorEastAsia" w:hAnsi="Arial" w:cs="Arial"/>
          <w:sz w:val="20"/>
          <w:szCs w:val="20"/>
        </w:rPr>
        <w:t xml:space="preserve"> </w:t>
      </w:r>
      <w:r w:rsidRPr="009274AE">
        <w:rPr>
          <w:rStyle w:val="normaltextrun"/>
          <w:rFonts w:ascii="Arial" w:eastAsiaTheme="majorEastAsia" w:hAnsi="Arial" w:cs="Arial"/>
          <w:sz w:val="20"/>
          <w:szCs w:val="20"/>
        </w:rPr>
        <w:t>  </w:t>
      </w:r>
      <w:bookmarkEnd w:id="9"/>
    </w:p>
    <w:p w14:paraId="7186EE89" w14:textId="77777777" w:rsidR="009274AE" w:rsidRDefault="009274AE" w:rsidP="00B314B8">
      <w:pPr>
        <w:pStyle w:val="Heading1"/>
      </w:pPr>
      <w:bookmarkStart w:id="10" w:name="_Toc200113036"/>
      <w:r w:rsidRPr="009274AE">
        <w:lastRenderedPageBreak/>
        <w:t xml:space="preserve">Do you only regulate registered workers in Victoria? What’s the difference between registered workers and unregistered workers </w:t>
      </w:r>
      <w:proofErr w:type="gramStart"/>
      <w:r w:rsidRPr="009274AE">
        <w:t>in regard to</w:t>
      </w:r>
      <w:proofErr w:type="gramEnd"/>
      <w:r w:rsidRPr="009274AE">
        <w:t xml:space="preserve"> regulation?</w:t>
      </w:r>
      <w:bookmarkEnd w:id="10"/>
    </w:p>
    <w:p w14:paraId="60C7B26E" w14:textId="77777777" w:rsidR="009274AE" w:rsidRPr="00233385" w:rsidRDefault="009274AE" w:rsidP="009274AE">
      <w:pPr>
        <w:rPr>
          <w:rFonts w:ascii="Arial" w:hAnsi="Arial" w:cs="Arial"/>
        </w:rPr>
      </w:pPr>
      <w:bookmarkStart w:id="11" w:name="_Hlk200111404"/>
      <w:r w:rsidRPr="00233385">
        <w:rPr>
          <w:rFonts w:ascii="Arial" w:hAnsi="Arial" w:cs="Arial"/>
        </w:rPr>
        <w:t xml:space="preserve">We regulate disability workers in Victoria, regardless of whether they are registered or not registered with the VDWC, and regardless of their funding source. </w:t>
      </w:r>
    </w:p>
    <w:p w14:paraId="13E0B3CA" w14:textId="77777777" w:rsidR="009274AE" w:rsidRPr="00233385" w:rsidRDefault="009274AE" w:rsidP="009274AE">
      <w:pPr>
        <w:rPr>
          <w:rFonts w:ascii="Arial" w:hAnsi="Arial" w:cs="Arial"/>
        </w:rPr>
      </w:pPr>
    </w:p>
    <w:p w14:paraId="68150E2F" w14:textId="77777777" w:rsidR="009274AE" w:rsidRPr="00233385" w:rsidRDefault="009274AE" w:rsidP="009274AE">
      <w:pPr>
        <w:rPr>
          <w:rFonts w:ascii="Arial" w:hAnsi="Arial" w:cs="Arial"/>
        </w:rPr>
      </w:pPr>
      <w:r w:rsidRPr="00233385">
        <w:rPr>
          <w:rFonts w:ascii="Arial" w:hAnsi="Arial" w:cs="Arial"/>
        </w:rPr>
        <w:t xml:space="preserve">In Victoria, the Commission works with the Disability Worker Registration Board of Victoria to register disability workers. Registered disability workers show they have the skills and experience to deliver quality services, providing confidence to people with disability and their families. </w:t>
      </w:r>
    </w:p>
    <w:p w14:paraId="72357FF7" w14:textId="77777777" w:rsidR="009274AE" w:rsidRPr="00233385" w:rsidRDefault="009274AE" w:rsidP="009274AE">
      <w:pPr>
        <w:rPr>
          <w:rFonts w:ascii="Arial" w:hAnsi="Arial" w:cs="Arial"/>
        </w:rPr>
      </w:pPr>
    </w:p>
    <w:p w14:paraId="48EAEE0F" w14:textId="77777777" w:rsidR="00BB7AB0" w:rsidRDefault="009274AE" w:rsidP="009274AE">
      <w:pPr>
        <w:rPr>
          <w:rFonts w:ascii="Arial" w:hAnsi="Arial" w:cs="Arial"/>
        </w:rPr>
      </w:pPr>
      <w:r w:rsidRPr="00233385">
        <w:rPr>
          <w:rFonts w:ascii="Arial" w:hAnsi="Arial" w:cs="Arial"/>
        </w:rPr>
        <w:t>Registration is open to any person working in Victoria who provides a disability service to a person with disability. To be eligible for registration, you must demonstrate that you have the necessary knowledge, skills, experience, and that you are a suitable person to be a registered disability worker. Registration with the Disability Worker Registration Board of Victoria is voluntary.</w:t>
      </w:r>
      <w:r w:rsidR="00BB7AB0">
        <w:rPr>
          <w:rFonts w:ascii="Arial" w:hAnsi="Arial" w:cs="Arial"/>
        </w:rPr>
        <w:t xml:space="preserve"> </w:t>
      </w:r>
    </w:p>
    <w:p w14:paraId="72B3ED32" w14:textId="77777777" w:rsidR="00BB7AB0" w:rsidRDefault="00BB7AB0" w:rsidP="009274AE">
      <w:pPr>
        <w:rPr>
          <w:rFonts w:ascii="Arial" w:hAnsi="Arial" w:cs="Arial"/>
        </w:rPr>
      </w:pPr>
    </w:p>
    <w:p w14:paraId="54917092" w14:textId="7B9F99E9" w:rsidR="009274AE" w:rsidRPr="00BB7AB0" w:rsidRDefault="009274AE" w:rsidP="009274AE">
      <w:pPr>
        <w:rPr>
          <w:rFonts w:ascii="Arial" w:hAnsi="Arial" w:cs="Arial"/>
        </w:rPr>
      </w:pPr>
      <w:r w:rsidRPr="00233385">
        <w:rPr>
          <w:rFonts w:ascii="Arial" w:hAnsi="Arial" w:cs="Arial"/>
        </w:rPr>
        <w:t xml:space="preserve">You can find more information here - </w:t>
      </w:r>
      <w:hyperlink r:id="rId16" w:history="1">
        <w:r w:rsidRPr="00233385">
          <w:rPr>
            <w:rStyle w:val="Hyperlink"/>
            <w:rFonts w:ascii="Arial" w:hAnsi="Arial" w:cs="Arial"/>
          </w:rPr>
          <w:t>https://www.vdwc.vic.gov.au/disability-worker-registration</w:t>
        </w:r>
      </w:hyperlink>
      <w:r w:rsidRPr="00233385">
        <w:rPr>
          <w:rFonts w:ascii="Arial" w:hAnsi="Arial" w:cs="Arial"/>
        </w:rPr>
        <w:t xml:space="preserve"> </w:t>
      </w:r>
    </w:p>
    <w:p w14:paraId="24CCF278" w14:textId="77777777" w:rsidR="009274AE" w:rsidRDefault="009274AE" w:rsidP="00B314B8">
      <w:pPr>
        <w:pStyle w:val="Heading1"/>
      </w:pPr>
      <w:bookmarkStart w:id="12" w:name="_Toc200113037"/>
      <w:bookmarkEnd w:id="11"/>
      <w:r w:rsidRPr="009274AE">
        <w:t>If a disability worker is not registered with the VDWC or the NDIS, are you still able to make prohibition orders?</w:t>
      </w:r>
      <w:bookmarkEnd w:id="12"/>
    </w:p>
    <w:p w14:paraId="7E1DC428" w14:textId="77777777" w:rsidR="009274AE" w:rsidRPr="00233385" w:rsidRDefault="009274AE" w:rsidP="009274AE">
      <w:pPr>
        <w:rPr>
          <w:rFonts w:ascii="Arial" w:hAnsi="Arial" w:cs="Arial"/>
        </w:rPr>
      </w:pPr>
      <w:bookmarkStart w:id="13" w:name="_Hlk200111430"/>
      <w:r w:rsidRPr="00233385">
        <w:rPr>
          <w:rFonts w:ascii="Arial" w:hAnsi="Arial" w:cs="Arial"/>
        </w:rPr>
        <w:t xml:space="preserve">Yes, the Victorian Disability Worker Commissioner has the power to issue prohibition orders regarding unregistered disability workers. A prohibition order stops a person from being able to lawfully practise as a disability worker or requires that they can only work if certain conditions are met. </w:t>
      </w:r>
    </w:p>
    <w:p w14:paraId="4F964404" w14:textId="77777777" w:rsidR="009274AE" w:rsidRPr="00233385" w:rsidRDefault="009274AE" w:rsidP="009274AE">
      <w:pPr>
        <w:rPr>
          <w:rFonts w:ascii="Arial" w:hAnsi="Arial" w:cs="Arial"/>
        </w:rPr>
      </w:pPr>
    </w:p>
    <w:p w14:paraId="56FB2C24" w14:textId="77777777" w:rsidR="009274AE" w:rsidRPr="00233385" w:rsidRDefault="009274AE" w:rsidP="009274AE">
      <w:pPr>
        <w:rPr>
          <w:rFonts w:ascii="Arial" w:hAnsi="Arial" w:cs="Arial"/>
        </w:rPr>
      </w:pPr>
      <w:r w:rsidRPr="00233385">
        <w:rPr>
          <w:rFonts w:ascii="Arial" w:hAnsi="Arial" w:cs="Arial"/>
        </w:rPr>
        <w:t>The Commissioner can make a prohibition order if they are satisfied that it is necessary to avoid a serious risk to the life, health, safety or welfare of a person or the health, safety or welfare of the public.</w:t>
      </w:r>
    </w:p>
    <w:p w14:paraId="72F05359" w14:textId="77777777" w:rsidR="009274AE" w:rsidRPr="00233385" w:rsidRDefault="009274AE" w:rsidP="009274AE">
      <w:pPr>
        <w:rPr>
          <w:rFonts w:ascii="Arial" w:hAnsi="Arial" w:cs="Arial"/>
        </w:rPr>
      </w:pPr>
    </w:p>
    <w:p w14:paraId="0589F1BA" w14:textId="01350915" w:rsidR="00233385" w:rsidRPr="00233385" w:rsidRDefault="009274AE" w:rsidP="009274AE">
      <w:pPr>
        <w:rPr>
          <w:rFonts w:ascii="Arial" w:hAnsi="Arial" w:cs="Arial"/>
        </w:rPr>
      </w:pPr>
      <w:r w:rsidRPr="00233385">
        <w:rPr>
          <w:rFonts w:ascii="Arial" w:hAnsi="Arial" w:cs="Arial"/>
        </w:rPr>
        <w:t>Orders may be permanent or for a limited period of up to 12 weeks (this is called an interim prohibition order). Prohibition orders may be revoked or amended or include conditions.</w:t>
      </w:r>
    </w:p>
    <w:p w14:paraId="678F377C" w14:textId="77777777" w:rsidR="009274AE" w:rsidRDefault="009274AE" w:rsidP="00B314B8">
      <w:pPr>
        <w:pStyle w:val="Heading1"/>
      </w:pPr>
      <w:bookmarkStart w:id="14" w:name="_Toc200113038"/>
      <w:bookmarkEnd w:id="13"/>
      <w:r w:rsidRPr="009274AE">
        <w:t>How will an organisation know if a disability worker has been prohibited from providing disability services in Victoria?</w:t>
      </w:r>
      <w:bookmarkEnd w:id="14"/>
      <w:r w:rsidRPr="009274AE">
        <w:t xml:space="preserve"> </w:t>
      </w:r>
    </w:p>
    <w:p w14:paraId="03BEF23E" w14:textId="6AAA297E" w:rsidR="00233385" w:rsidRPr="00BB7AB0" w:rsidRDefault="009274AE" w:rsidP="00233385">
      <w:pPr>
        <w:rPr>
          <w:rFonts w:ascii="Arial" w:hAnsi="Arial" w:cs="Arial"/>
        </w:rPr>
      </w:pPr>
      <w:bookmarkStart w:id="15" w:name="_Hlk200111460"/>
      <w:r w:rsidRPr="00233385">
        <w:rPr>
          <w:rStyle w:val="normaltextrun"/>
          <w:rFonts w:ascii="Arial" w:hAnsi="Arial" w:cs="Arial"/>
        </w:rPr>
        <w:t>The register of prohibited workers is on our website</w:t>
      </w:r>
      <w:r w:rsidRPr="00233385">
        <w:rPr>
          <w:rStyle w:val="normaltextrun"/>
          <w:rFonts w:ascii="Arial" w:eastAsiaTheme="majorEastAsia" w:hAnsi="Arial" w:cs="Arial"/>
        </w:rPr>
        <w:t xml:space="preserve"> - </w:t>
      </w:r>
      <w:hyperlink r:id="rId17">
        <w:r w:rsidRPr="00233385">
          <w:rPr>
            <w:rStyle w:val="Hyperlink"/>
            <w:rFonts w:ascii="Arial" w:hAnsi="Arial" w:cs="Arial"/>
          </w:rPr>
          <w:t>https://www.vdwc.vic.gov.au/prohibition-orders</w:t>
        </w:r>
      </w:hyperlink>
      <w:r w:rsidRPr="00233385">
        <w:rPr>
          <w:rStyle w:val="normaltextrun"/>
          <w:rFonts w:ascii="Arial" w:hAnsi="Arial" w:cs="Arial"/>
        </w:rPr>
        <w:t xml:space="preserve"> and you can sign up to receive alerts when a new prohibition order is made. The register includes the name of the person, the type of order and any conditions associated with the order, any revocations, and any dates associated with that.</w:t>
      </w:r>
      <w:r w:rsidRPr="00233385">
        <w:rPr>
          <w:rStyle w:val="eop"/>
          <w:rFonts w:ascii="Arial" w:hAnsi="Arial" w:cs="Arial"/>
        </w:rPr>
        <w:t> </w:t>
      </w:r>
      <w:r w:rsidRPr="00233385">
        <w:rPr>
          <w:rFonts w:ascii="Arial" w:hAnsi="Arial" w:cs="Arial"/>
        </w:rPr>
        <w:t xml:space="preserve"> </w:t>
      </w:r>
      <w:bookmarkEnd w:id="15"/>
    </w:p>
    <w:p w14:paraId="15699C83" w14:textId="77777777" w:rsidR="00233385" w:rsidRDefault="00233385" w:rsidP="00B314B8">
      <w:pPr>
        <w:pStyle w:val="Heading1"/>
      </w:pPr>
      <w:bookmarkStart w:id="16" w:name="_Toc200113039"/>
      <w:r w:rsidRPr="00233385">
        <w:t>If I notify VDWC about worker conduct, do you notify other regulators?</w:t>
      </w:r>
      <w:bookmarkEnd w:id="16"/>
      <w:r w:rsidRPr="00233385">
        <w:t xml:space="preserve">  </w:t>
      </w:r>
    </w:p>
    <w:p w14:paraId="5DB03E3E" w14:textId="1D06AFD4" w:rsidR="00233385" w:rsidRPr="00BB7AB0" w:rsidRDefault="00233385" w:rsidP="00233385">
      <w:pPr>
        <w:pStyle w:val="paragraph"/>
        <w:spacing w:before="0" w:beforeAutospacing="0" w:after="0" w:afterAutospacing="0"/>
        <w:textAlignment w:val="baseline"/>
        <w:rPr>
          <w:rFonts w:ascii="Arial" w:eastAsiaTheme="majorEastAsia" w:hAnsi="Arial" w:cs="Arial"/>
          <w:sz w:val="20"/>
          <w:szCs w:val="20"/>
        </w:rPr>
      </w:pPr>
      <w:r w:rsidRPr="00233385">
        <w:rPr>
          <w:rStyle w:val="normaltextrun"/>
          <w:rFonts w:ascii="Arial" w:eastAsiaTheme="majorEastAsia" w:hAnsi="Arial" w:cs="Arial"/>
          <w:sz w:val="20"/>
          <w:szCs w:val="20"/>
        </w:rPr>
        <w:t>We can share information with other entities and regulators where appropriate. We are required to advise the NDIS Quality and Safeguards Commission if the notification matter involves a registered NDIS provider.</w:t>
      </w:r>
      <w:r w:rsidRPr="00233385">
        <w:rPr>
          <w:rStyle w:val="eop"/>
          <w:rFonts w:ascii="Arial" w:eastAsiaTheme="majorEastAsia" w:hAnsi="Arial" w:cs="Arial"/>
          <w:sz w:val="20"/>
          <w:szCs w:val="20"/>
        </w:rPr>
        <w:t> </w:t>
      </w:r>
    </w:p>
    <w:p w14:paraId="59995BA5" w14:textId="77777777" w:rsidR="00233385" w:rsidRDefault="00233385" w:rsidP="00B314B8">
      <w:pPr>
        <w:pStyle w:val="Heading1"/>
      </w:pPr>
      <w:bookmarkStart w:id="17" w:name="_Toc200113040"/>
      <w:r w:rsidRPr="00233385">
        <w:t>What evidence will the Commission use to assess notifications?</w:t>
      </w:r>
      <w:bookmarkEnd w:id="17"/>
      <w:r w:rsidRPr="00233385">
        <w:t xml:space="preserve"> </w:t>
      </w:r>
    </w:p>
    <w:p w14:paraId="6B5DC16C" w14:textId="77777777" w:rsidR="00233385" w:rsidRPr="00233385" w:rsidRDefault="00233385" w:rsidP="00233385">
      <w:pPr>
        <w:pStyle w:val="paragraph"/>
        <w:spacing w:before="0" w:beforeAutospacing="0" w:after="0" w:afterAutospacing="0"/>
        <w:textAlignment w:val="baseline"/>
        <w:rPr>
          <w:rFonts w:ascii="Arial" w:hAnsi="Arial" w:cs="Arial"/>
          <w:sz w:val="20"/>
          <w:szCs w:val="20"/>
        </w:rPr>
      </w:pPr>
      <w:r w:rsidRPr="00233385">
        <w:rPr>
          <w:rStyle w:val="normaltextrun"/>
          <w:rFonts w:ascii="Arial" w:eastAsiaTheme="majorEastAsia" w:hAnsi="Arial" w:cs="Arial"/>
          <w:sz w:val="20"/>
          <w:szCs w:val="20"/>
        </w:rPr>
        <w:t>We will request the documentation you have about the conduct of concern</w:t>
      </w:r>
      <w:r w:rsidRPr="00233385" w:rsidDel="00A62E26">
        <w:rPr>
          <w:rStyle w:val="normaltextrun"/>
          <w:rFonts w:ascii="Arial" w:eastAsiaTheme="majorEastAsia" w:hAnsi="Arial" w:cs="Arial"/>
          <w:sz w:val="20"/>
          <w:szCs w:val="20"/>
        </w:rPr>
        <w:t>.</w:t>
      </w:r>
      <w:r w:rsidRPr="00233385">
        <w:rPr>
          <w:rStyle w:val="normaltextrun"/>
          <w:rFonts w:ascii="Arial" w:eastAsiaTheme="majorEastAsia" w:hAnsi="Arial" w:cs="Arial"/>
          <w:sz w:val="20"/>
          <w:szCs w:val="20"/>
        </w:rPr>
        <w:t xml:space="preserve"> and how you’ve decided that the disability worker engaged in the notifiable conduct. This may include case notes, incident reports, video footage </w:t>
      </w:r>
      <w:r w:rsidRPr="00233385" w:rsidDel="00A62E26">
        <w:rPr>
          <w:rStyle w:val="normaltextrun"/>
          <w:rFonts w:ascii="Arial" w:eastAsiaTheme="majorEastAsia" w:hAnsi="Arial" w:cs="Arial"/>
          <w:sz w:val="20"/>
          <w:szCs w:val="20"/>
        </w:rPr>
        <w:t>or support plans</w:t>
      </w:r>
      <w:r w:rsidRPr="00233385">
        <w:rPr>
          <w:rStyle w:val="normaltextrun"/>
          <w:rFonts w:ascii="Arial" w:eastAsiaTheme="majorEastAsia" w:hAnsi="Arial" w:cs="Arial"/>
          <w:sz w:val="20"/>
          <w:szCs w:val="20"/>
        </w:rPr>
        <w:t xml:space="preserve">. This information can be directly uploaded into the </w:t>
      </w:r>
      <w:hyperlink r:id="rId18" w:history="1">
        <w:hyperlink r:id="rId19" w:history="1">
          <w:r w:rsidRPr="00233385">
            <w:rPr>
              <w:rStyle w:val="Hyperlink"/>
              <w:rFonts w:ascii="Arial" w:eastAsiaTheme="majorEastAsia" w:hAnsi="Arial" w:cs="Arial"/>
              <w:sz w:val="20"/>
              <w:szCs w:val="20"/>
            </w:rPr>
            <w:t>notification form</w:t>
          </w:r>
        </w:hyperlink>
      </w:hyperlink>
      <w:r w:rsidRPr="00233385">
        <w:rPr>
          <w:rStyle w:val="normaltextrun"/>
          <w:rFonts w:ascii="Arial" w:eastAsiaTheme="majorEastAsia" w:hAnsi="Arial" w:cs="Arial"/>
          <w:sz w:val="20"/>
          <w:szCs w:val="20"/>
        </w:rPr>
        <w:t xml:space="preserve"> on our website.</w:t>
      </w:r>
      <w:r w:rsidRPr="00233385">
        <w:rPr>
          <w:rStyle w:val="eop"/>
          <w:rFonts w:ascii="Arial" w:eastAsiaTheme="majorEastAsia" w:hAnsi="Arial" w:cs="Arial"/>
          <w:sz w:val="20"/>
          <w:szCs w:val="20"/>
        </w:rPr>
        <w:t> </w:t>
      </w:r>
    </w:p>
    <w:p w14:paraId="71CF0EAA" w14:textId="77777777" w:rsidR="00233385" w:rsidRDefault="00233385" w:rsidP="00496E3D">
      <w:pPr>
        <w:pStyle w:val="VDWCbody"/>
      </w:pPr>
    </w:p>
    <w:p w14:paraId="2B9940FB" w14:textId="77777777" w:rsidR="00233385" w:rsidRDefault="00233385" w:rsidP="00B314B8">
      <w:pPr>
        <w:pStyle w:val="Heading1"/>
      </w:pPr>
      <w:bookmarkStart w:id="18" w:name="_Toc200113041"/>
      <w:r w:rsidRPr="00233385">
        <w:lastRenderedPageBreak/>
        <w:t>What if a worker is from interstate but the service was provided in Victoria?</w:t>
      </w:r>
      <w:bookmarkEnd w:id="18"/>
      <w:r w:rsidRPr="00233385">
        <w:t xml:space="preserve">    </w:t>
      </w:r>
    </w:p>
    <w:p w14:paraId="14A9AC04" w14:textId="249409EB" w:rsidR="00233385" w:rsidRPr="00BB7AB0" w:rsidRDefault="00233385" w:rsidP="00BB7AB0">
      <w:pPr>
        <w:pStyle w:val="paragraph"/>
        <w:spacing w:before="0" w:beforeAutospacing="0" w:after="0" w:afterAutospacing="0"/>
        <w:textAlignment w:val="baseline"/>
        <w:rPr>
          <w:rFonts w:ascii="Arial" w:eastAsiaTheme="majorEastAsia" w:hAnsi="Arial" w:cs="Arial"/>
          <w:sz w:val="20"/>
          <w:szCs w:val="20"/>
        </w:rPr>
      </w:pPr>
      <w:r w:rsidRPr="00233385">
        <w:rPr>
          <w:rStyle w:val="normaltextrun"/>
          <w:rFonts w:ascii="Arial" w:eastAsiaTheme="majorEastAsia" w:hAnsi="Arial" w:cs="Arial"/>
          <w:sz w:val="20"/>
          <w:szCs w:val="20"/>
        </w:rPr>
        <w:t xml:space="preserve">You can make a notification because the service was provided in Victoria. The Commission regulates the conduct of disability workers in Victoria.  </w:t>
      </w:r>
    </w:p>
    <w:p w14:paraId="707450C6" w14:textId="4242F33D" w:rsidR="00233385" w:rsidRPr="00233385" w:rsidRDefault="00233385" w:rsidP="00B314B8">
      <w:pPr>
        <w:pStyle w:val="Heading1"/>
        <w:rPr>
          <w:rStyle w:val="normaltextrun"/>
        </w:rPr>
      </w:pPr>
      <w:bookmarkStart w:id="19" w:name="_Toc200113042"/>
      <w:r w:rsidRPr="00233385">
        <w:t>Can the Commission provide a disability worker with legal advice?</w:t>
      </w:r>
      <w:bookmarkEnd w:id="19"/>
      <w:r w:rsidRPr="00233385">
        <w:t xml:space="preserve">   </w:t>
      </w:r>
    </w:p>
    <w:p w14:paraId="2521E847" w14:textId="5E4D5529" w:rsidR="00233385" w:rsidRPr="00BB7AB0" w:rsidRDefault="00233385" w:rsidP="00233385">
      <w:pPr>
        <w:pStyle w:val="paragraph"/>
        <w:spacing w:before="0" w:beforeAutospacing="0" w:after="0" w:afterAutospacing="0"/>
        <w:textAlignment w:val="baseline"/>
        <w:rPr>
          <w:rStyle w:val="eop"/>
          <w:rFonts w:ascii="Arial" w:eastAsiaTheme="majorEastAsia" w:hAnsi="Arial" w:cs="Arial"/>
          <w:sz w:val="20"/>
          <w:szCs w:val="20"/>
        </w:rPr>
      </w:pPr>
      <w:r w:rsidRPr="00233385">
        <w:rPr>
          <w:rStyle w:val="normaltextrun"/>
          <w:rFonts w:ascii="Arial" w:eastAsiaTheme="majorEastAsia" w:hAnsi="Arial" w:cs="Arial"/>
          <w:sz w:val="20"/>
          <w:szCs w:val="20"/>
        </w:rPr>
        <w:t>The Commission can't provide you with legal advice. We can support you to understand the steps in the notification process</w:t>
      </w:r>
      <w:r w:rsidRPr="00233385" w:rsidDel="00A62E26">
        <w:rPr>
          <w:rStyle w:val="normaltextrun"/>
          <w:rFonts w:ascii="Arial" w:eastAsiaTheme="majorEastAsia" w:hAnsi="Arial" w:cs="Arial"/>
          <w:sz w:val="20"/>
          <w:szCs w:val="20"/>
        </w:rPr>
        <w:t xml:space="preserve"> and how we can assist you.</w:t>
      </w:r>
      <w:r w:rsidRPr="00233385">
        <w:rPr>
          <w:rStyle w:val="normaltextrun"/>
          <w:rFonts w:ascii="Arial" w:eastAsiaTheme="majorEastAsia" w:hAnsi="Arial" w:cs="Arial"/>
          <w:sz w:val="20"/>
          <w:szCs w:val="20"/>
        </w:rPr>
        <w:t xml:space="preserve"> </w:t>
      </w:r>
      <w:r w:rsidRPr="00233385" w:rsidDel="00A62E26">
        <w:rPr>
          <w:rStyle w:val="normaltextrun"/>
          <w:rFonts w:ascii="Arial" w:eastAsiaTheme="majorEastAsia" w:hAnsi="Arial" w:cs="Arial"/>
          <w:sz w:val="20"/>
          <w:szCs w:val="20"/>
        </w:rPr>
        <w:t>You can contact us to discuss your options.</w:t>
      </w:r>
      <w:r w:rsidRPr="00233385">
        <w:rPr>
          <w:rStyle w:val="eop"/>
          <w:rFonts w:ascii="Arial" w:eastAsiaTheme="majorEastAsia" w:hAnsi="Arial" w:cs="Arial"/>
          <w:sz w:val="20"/>
          <w:szCs w:val="20"/>
        </w:rPr>
        <w:t> </w:t>
      </w:r>
    </w:p>
    <w:p w14:paraId="0598B10A" w14:textId="77777777" w:rsidR="00233385" w:rsidRDefault="00233385" w:rsidP="00B314B8">
      <w:pPr>
        <w:pStyle w:val="Heading1"/>
      </w:pPr>
      <w:bookmarkStart w:id="20" w:name="_Toc200113043"/>
      <w:r w:rsidRPr="00233385">
        <w:t>How do I report on the four types of notifiable conduct?</w:t>
      </w:r>
      <w:bookmarkEnd w:id="20"/>
    </w:p>
    <w:p w14:paraId="67FBB572" w14:textId="77777777" w:rsidR="00233385" w:rsidRPr="00233385" w:rsidRDefault="00233385" w:rsidP="00233385">
      <w:pPr>
        <w:pStyle w:val="paragraph"/>
        <w:spacing w:before="0" w:beforeAutospacing="0" w:after="0" w:afterAutospacing="0"/>
        <w:textAlignment w:val="baseline"/>
        <w:rPr>
          <w:rFonts w:ascii="Arial" w:eastAsiaTheme="majorEastAsia" w:hAnsi="Arial" w:cs="Arial"/>
          <w:sz w:val="20"/>
          <w:szCs w:val="20"/>
        </w:rPr>
      </w:pPr>
      <w:r w:rsidRPr="00233385">
        <w:rPr>
          <w:rStyle w:val="eop"/>
          <w:rFonts w:ascii="Arial" w:eastAsiaTheme="majorEastAsia" w:hAnsi="Arial" w:cs="Arial"/>
          <w:sz w:val="20"/>
          <w:szCs w:val="20"/>
        </w:rPr>
        <w:t xml:space="preserve">You can submit a notification via the web portal on our website - </w:t>
      </w:r>
      <w:hyperlink r:id="rId20" w:history="1">
        <w:r w:rsidRPr="00233385">
          <w:rPr>
            <w:rStyle w:val="Hyperlink"/>
            <w:rFonts w:ascii="Arial" w:eastAsiaTheme="majorEastAsia" w:hAnsi="Arial" w:cs="Arial"/>
            <w:sz w:val="20"/>
            <w:szCs w:val="20"/>
          </w:rPr>
          <w:t>https://portal.vdwc.vic.gov.au/public/home</w:t>
        </w:r>
      </w:hyperlink>
      <w:r w:rsidRPr="00233385">
        <w:rPr>
          <w:rStyle w:val="eop"/>
          <w:rFonts w:ascii="Arial" w:eastAsiaTheme="majorEastAsia" w:hAnsi="Arial" w:cs="Arial"/>
          <w:sz w:val="20"/>
          <w:szCs w:val="20"/>
        </w:rPr>
        <w:t xml:space="preserve">. This also allows you to attach any relevant documents to support your notifications. You are also welcome to call us on 1800 497 132 and press option 1 to discuss a situation or to make a notification.  </w:t>
      </w:r>
    </w:p>
    <w:p w14:paraId="3E6CC36F" w14:textId="77777777" w:rsidR="00233385" w:rsidRPr="00233385" w:rsidRDefault="00233385" w:rsidP="00233385">
      <w:pPr>
        <w:pStyle w:val="paragraph"/>
        <w:spacing w:before="0" w:beforeAutospacing="0" w:after="0" w:afterAutospacing="0"/>
        <w:rPr>
          <w:rStyle w:val="eop"/>
          <w:rFonts w:ascii="Arial" w:eastAsiaTheme="majorEastAsia" w:hAnsi="Arial" w:cs="Arial"/>
          <w:sz w:val="20"/>
          <w:szCs w:val="20"/>
        </w:rPr>
      </w:pPr>
    </w:p>
    <w:p w14:paraId="22905218" w14:textId="57C8E919" w:rsidR="00233385" w:rsidRPr="00233385" w:rsidRDefault="00233385" w:rsidP="00233385">
      <w:pPr>
        <w:pStyle w:val="paragraph"/>
        <w:spacing w:before="0" w:beforeAutospacing="0" w:after="0" w:afterAutospacing="0"/>
        <w:textAlignment w:val="baseline"/>
        <w:rPr>
          <w:rFonts w:ascii="Arial" w:eastAsiaTheme="majorEastAsia" w:hAnsi="Arial" w:cs="Arial"/>
          <w:sz w:val="20"/>
          <w:szCs w:val="20"/>
        </w:rPr>
      </w:pPr>
      <w:r w:rsidRPr="00233385">
        <w:rPr>
          <w:rStyle w:val="eop"/>
          <w:rFonts w:ascii="Arial" w:eastAsiaTheme="majorEastAsia" w:hAnsi="Arial" w:cs="Arial"/>
          <w:sz w:val="20"/>
          <w:szCs w:val="20"/>
        </w:rPr>
        <w:t xml:space="preserve">If you are submitting a notification via the web portal, we will review the information and give you a call to discuss the matter, especially if we require further information. Or you can email our complaints inbox - </w:t>
      </w:r>
      <w:hyperlink r:id="rId21">
        <w:r w:rsidRPr="00233385">
          <w:rPr>
            <w:rStyle w:val="Hyperlink"/>
            <w:rFonts w:ascii="Arial" w:eastAsiaTheme="majorEastAsia" w:hAnsi="Arial" w:cs="Arial"/>
            <w:sz w:val="20"/>
            <w:szCs w:val="20"/>
          </w:rPr>
          <w:t>complaints@vdwc.vic.gov.au</w:t>
        </w:r>
      </w:hyperlink>
      <w:r w:rsidRPr="00233385">
        <w:rPr>
          <w:rFonts w:ascii="Arial" w:hAnsi="Arial" w:cs="Arial"/>
          <w:sz w:val="20"/>
          <w:szCs w:val="20"/>
        </w:rPr>
        <w:t xml:space="preserve"> </w:t>
      </w:r>
      <w:r w:rsidRPr="00233385">
        <w:rPr>
          <w:rFonts w:ascii="Arial" w:eastAsiaTheme="majorEastAsia" w:hAnsi="Arial" w:cs="Arial"/>
          <w:sz w:val="20"/>
          <w:szCs w:val="20"/>
        </w:rPr>
        <w:t xml:space="preserve"> </w:t>
      </w:r>
    </w:p>
    <w:p w14:paraId="79D12000" w14:textId="77777777" w:rsidR="00233385" w:rsidRDefault="00233385" w:rsidP="00B314B8">
      <w:pPr>
        <w:pStyle w:val="Heading1"/>
      </w:pPr>
      <w:bookmarkStart w:id="21" w:name="_Toc200113044"/>
      <w:r w:rsidRPr="00233385">
        <w:t>What types of information are you likely to require when I make a notification?</w:t>
      </w:r>
      <w:bookmarkEnd w:id="21"/>
    </w:p>
    <w:p w14:paraId="13D930B4" w14:textId="77777777" w:rsidR="00233385" w:rsidRPr="00233385" w:rsidRDefault="00233385" w:rsidP="00233385">
      <w:pPr>
        <w:pStyle w:val="paragraph"/>
        <w:spacing w:before="0" w:beforeAutospacing="0" w:after="0" w:afterAutospacing="0"/>
        <w:textAlignment w:val="baseline"/>
        <w:rPr>
          <w:rStyle w:val="eop"/>
          <w:rFonts w:ascii="Arial" w:eastAsiaTheme="majorEastAsia" w:hAnsi="Arial" w:cs="Arial"/>
          <w:sz w:val="20"/>
          <w:szCs w:val="20"/>
        </w:rPr>
      </w:pPr>
      <w:r w:rsidRPr="00233385">
        <w:rPr>
          <w:rStyle w:val="eop"/>
          <w:rFonts w:ascii="Arial" w:eastAsiaTheme="majorEastAsia" w:hAnsi="Arial" w:cs="Arial"/>
          <w:sz w:val="20"/>
          <w:szCs w:val="20"/>
        </w:rPr>
        <w:t xml:space="preserve">We require the disability worker’s name and their contact details – their phone number, email address and home address. We also need the person with disability’s details – their name, their circumstances, and the impact on them. </w:t>
      </w:r>
    </w:p>
    <w:p w14:paraId="0E2E20EA" w14:textId="77777777" w:rsidR="00233385" w:rsidRPr="00233385" w:rsidRDefault="00233385" w:rsidP="00233385">
      <w:pPr>
        <w:pStyle w:val="paragraph"/>
        <w:spacing w:before="0" w:beforeAutospacing="0" w:after="0" w:afterAutospacing="0"/>
        <w:textAlignment w:val="baseline"/>
        <w:rPr>
          <w:rStyle w:val="eop"/>
          <w:rFonts w:ascii="Arial" w:eastAsiaTheme="majorEastAsia" w:hAnsi="Arial" w:cs="Arial"/>
          <w:sz w:val="20"/>
          <w:szCs w:val="20"/>
        </w:rPr>
      </w:pPr>
    </w:p>
    <w:p w14:paraId="73E33A4A" w14:textId="51A350CD" w:rsidR="00B314B8" w:rsidRPr="00233385" w:rsidRDefault="00233385" w:rsidP="00233385">
      <w:pPr>
        <w:pStyle w:val="paragraph"/>
        <w:spacing w:before="0" w:beforeAutospacing="0" w:after="0" w:afterAutospacing="0"/>
        <w:textAlignment w:val="baseline"/>
        <w:rPr>
          <w:rStyle w:val="eop"/>
          <w:rFonts w:ascii="Arial" w:eastAsiaTheme="majorEastAsia" w:hAnsi="Arial" w:cs="Arial"/>
          <w:sz w:val="20"/>
          <w:szCs w:val="20"/>
        </w:rPr>
      </w:pPr>
      <w:r w:rsidRPr="00233385">
        <w:rPr>
          <w:rStyle w:val="eop"/>
          <w:rFonts w:ascii="Arial" w:eastAsiaTheme="majorEastAsia" w:hAnsi="Arial" w:cs="Arial"/>
          <w:sz w:val="20"/>
          <w:szCs w:val="20"/>
        </w:rPr>
        <w:t xml:space="preserve">We may ask for case notes that helped you to form reasonable belief. We may also request an incident report or an investigation report. Depending on the case, there could be other documentation about the conduct of concern. For example, if the concern is that manual handling wasn’t done correctly, we may ask for the manual handling plan. </w:t>
      </w:r>
    </w:p>
    <w:p w14:paraId="12BDDE08" w14:textId="77777777" w:rsidR="00233385" w:rsidRDefault="00233385" w:rsidP="00B314B8">
      <w:pPr>
        <w:pStyle w:val="Heading1"/>
      </w:pPr>
      <w:bookmarkStart w:id="22" w:name="_Toc200113045"/>
      <w:r w:rsidRPr="00233385">
        <w:t>Is a conflict of interest a notifiable conduct?</w:t>
      </w:r>
      <w:bookmarkEnd w:id="22"/>
    </w:p>
    <w:p w14:paraId="2C793538" w14:textId="77777777" w:rsidR="00233385" w:rsidRPr="00233385" w:rsidRDefault="00233385" w:rsidP="00233385">
      <w:pPr>
        <w:pStyle w:val="paragraph"/>
        <w:spacing w:before="0" w:beforeAutospacing="0" w:after="0" w:afterAutospacing="0"/>
        <w:textAlignment w:val="baseline"/>
        <w:rPr>
          <w:rStyle w:val="eop"/>
          <w:rFonts w:ascii="Arial" w:eastAsiaTheme="majorEastAsia" w:hAnsi="Arial" w:cs="Arial"/>
          <w:sz w:val="20"/>
          <w:szCs w:val="20"/>
        </w:rPr>
      </w:pPr>
      <w:r w:rsidRPr="00233385">
        <w:rPr>
          <w:rStyle w:val="eop"/>
          <w:rFonts w:ascii="Arial" w:eastAsiaTheme="majorEastAsia" w:hAnsi="Arial" w:cs="Arial"/>
          <w:sz w:val="20"/>
          <w:szCs w:val="20"/>
        </w:rPr>
        <w:t xml:space="preserve">It depends on the nature of the conflict of interest, the impact on the person with a disability and if there is a risk of harm. To be notifiable conduct, we consider whether the disability worker has created a risk of harm and has </w:t>
      </w:r>
      <w:r w:rsidRPr="00233385">
        <w:rPr>
          <w:rFonts w:ascii="Arial" w:eastAsiaTheme="majorEastAsia" w:hAnsi="Arial" w:cs="Arial"/>
          <w:sz w:val="20"/>
          <w:szCs w:val="20"/>
        </w:rPr>
        <w:t>practised in a manner that constitutes a significant departure from accepted professional standards.</w:t>
      </w:r>
      <w:r w:rsidRPr="00233385">
        <w:rPr>
          <w:rStyle w:val="eop"/>
          <w:rFonts w:ascii="Arial" w:eastAsiaTheme="majorEastAsia" w:hAnsi="Arial" w:cs="Arial"/>
          <w:sz w:val="20"/>
          <w:szCs w:val="20"/>
        </w:rPr>
        <w:t xml:space="preserve"> We encourage you to give us a call about concerns about a disability worker’s professional conduct and we can talk through the details. </w:t>
      </w:r>
    </w:p>
    <w:p w14:paraId="40FB608A" w14:textId="77777777" w:rsidR="00233385" w:rsidRPr="00233385" w:rsidRDefault="00233385" w:rsidP="00233385">
      <w:pPr>
        <w:pStyle w:val="paragraph"/>
        <w:spacing w:before="0" w:beforeAutospacing="0" w:after="0" w:afterAutospacing="0"/>
        <w:textAlignment w:val="baseline"/>
        <w:rPr>
          <w:rStyle w:val="eop"/>
          <w:rFonts w:ascii="Arial" w:eastAsiaTheme="majorEastAsia" w:hAnsi="Arial" w:cs="Arial"/>
          <w:sz w:val="20"/>
          <w:szCs w:val="20"/>
        </w:rPr>
      </w:pPr>
    </w:p>
    <w:p w14:paraId="28C2EE7F" w14:textId="4F60C44F" w:rsidR="00233385" w:rsidRPr="00BB7AB0" w:rsidRDefault="00233385" w:rsidP="00233385">
      <w:pPr>
        <w:pStyle w:val="paragraph"/>
        <w:spacing w:before="0" w:beforeAutospacing="0" w:after="0" w:afterAutospacing="0"/>
        <w:textAlignment w:val="baseline"/>
        <w:rPr>
          <w:rFonts w:ascii="Arial" w:eastAsiaTheme="majorEastAsia" w:hAnsi="Arial" w:cs="Arial"/>
          <w:sz w:val="20"/>
          <w:szCs w:val="20"/>
        </w:rPr>
      </w:pPr>
      <w:r w:rsidRPr="00233385">
        <w:rPr>
          <w:rStyle w:val="eop"/>
          <w:rFonts w:ascii="Arial" w:eastAsiaTheme="majorEastAsia" w:hAnsi="Arial" w:cs="Arial"/>
          <w:sz w:val="20"/>
          <w:szCs w:val="20"/>
        </w:rPr>
        <w:t xml:space="preserve">If the reported conduct is not notifiable conduct but is of concern, we can explain how you can make a complaint.   </w:t>
      </w:r>
    </w:p>
    <w:p w14:paraId="181C2CDD" w14:textId="77777777" w:rsidR="00233385" w:rsidRDefault="00233385" w:rsidP="00B314B8">
      <w:pPr>
        <w:pStyle w:val="Heading1"/>
      </w:pPr>
      <w:bookmarkStart w:id="23" w:name="_Toc200113046"/>
      <w:r w:rsidRPr="00233385">
        <w:t>When does an impairment result in notifiable conduct?</w:t>
      </w:r>
      <w:bookmarkEnd w:id="23"/>
    </w:p>
    <w:p w14:paraId="0701F819" w14:textId="77777777" w:rsidR="00233385" w:rsidRDefault="00233385" w:rsidP="00233385">
      <w:pPr>
        <w:rPr>
          <w:rFonts w:ascii="Arial" w:hAnsi="Arial" w:cs="Arial"/>
        </w:rPr>
      </w:pPr>
      <w:r w:rsidRPr="00233385">
        <w:rPr>
          <w:rFonts w:ascii="Arial" w:hAnsi="Arial" w:cs="Arial"/>
        </w:rPr>
        <w:t>Disability workers and employers must notify the Commission if a disability worker placed, or may place the public at risk of harm, because the disability worker has an impairment that detrimentally affects (or is likely to detrimentally affect) the disability worker’s capacity to practise. </w:t>
      </w:r>
    </w:p>
    <w:p w14:paraId="298C1882" w14:textId="77777777" w:rsidR="0030669F" w:rsidRPr="00233385" w:rsidRDefault="0030669F" w:rsidP="00233385">
      <w:pPr>
        <w:rPr>
          <w:rFonts w:ascii="Arial" w:hAnsi="Arial" w:cs="Arial"/>
        </w:rPr>
      </w:pPr>
    </w:p>
    <w:p w14:paraId="71979C50" w14:textId="77777777" w:rsidR="00233385" w:rsidRDefault="00233385" w:rsidP="00233385">
      <w:pPr>
        <w:rPr>
          <w:rFonts w:ascii="Arial" w:hAnsi="Arial" w:cs="Arial"/>
        </w:rPr>
      </w:pPr>
      <w:r w:rsidRPr="00233385">
        <w:rPr>
          <w:rFonts w:ascii="Arial" w:hAnsi="Arial" w:cs="Arial"/>
        </w:rPr>
        <w:t xml:space="preserve">An example of notifiable conduct is the following scenario: when a disability worker comes to work with an injured arm. The worker does not tell their manager that they are not able to fulfill their regular duties safely due to the injury. Part of the worker’s role may be to undertake manual handling tasks like using a sling to safely move a </w:t>
      </w:r>
      <w:r w:rsidRPr="00233385">
        <w:rPr>
          <w:rFonts w:ascii="Arial" w:hAnsi="Arial" w:cs="Arial"/>
        </w:rPr>
        <w:lastRenderedPageBreak/>
        <w:t xml:space="preserve">client.  Due to the impairment of having an injured arm, the person with disability is at risk of being harmed. This is notifiable </w:t>
      </w:r>
      <w:proofErr w:type="gramStart"/>
      <w:r w:rsidRPr="00233385">
        <w:rPr>
          <w:rFonts w:ascii="Arial" w:hAnsi="Arial" w:cs="Arial"/>
        </w:rPr>
        <w:t>conduct</w:t>
      </w:r>
      <w:proofErr w:type="gramEnd"/>
      <w:r w:rsidRPr="00233385" w:rsidDel="00C93BD0">
        <w:rPr>
          <w:rFonts w:ascii="Arial" w:hAnsi="Arial" w:cs="Arial"/>
        </w:rPr>
        <w:t xml:space="preserve"> </w:t>
      </w:r>
      <w:r w:rsidRPr="00233385">
        <w:rPr>
          <w:rFonts w:ascii="Arial" w:hAnsi="Arial" w:cs="Arial"/>
        </w:rPr>
        <w:t>and a mandatory notification must be made.</w:t>
      </w:r>
    </w:p>
    <w:p w14:paraId="7FAAC28A" w14:textId="77777777" w:rsidR="0030669F" w:rsidRPr="00233385" w:rsidRDefault="0030669F" w:rsidP="00233385">
      <w:pPr>
        <w:rPr>
          <w:rFonts w:ascii="Arial" w:hAnsi="Arial" w:cs="Arial"/>
        </w:rPr>
      </w:pPr>
    </w:p>
    <w:p w14:paraId="485DAD53" w14:textId="4E57DCD2" w:rsidR="00233385" w:rsidRPr="00233385" w:rsidRDefault="00233385" w:rsidP="00233385">
      <w:pPr>
        <w:rPr>
          <w:rFonts w:ascii="Arial" w:hAnsi="Arial" w:cs="Arial"/>
        </w:rPr>
      </w:pPr>
      <w:r w:rsidRPr="00233385">
        <w:rPr>
          <w:rFonts w:ascii="Arial" w:hAnsi="Arial" w:cs="Arial"/>
        </w:rPr>
        <w:t xml:space="preserve">You do not need to notify us if the disability worker has an impairment (temporary or permanent), and they have effective controls in place to manage the impairment.  </w:t>
      </w:r>
    </w:p>
    <w:p w14:paraId="6D6A4927" w14:textId="77777777" w:rsidR="00233385" w:rsidRDefault="00233385" w:rsidP="00B314B8">
      <w:pPr>
        <w:pStyle w:val="Heading1"/>
      </w:pPr>
      <w:bookmarkStart w:id="24" w:name="_Toc200113047"/>
      <w:r w:rsidRPr="00233385">
        <w:t>For service providers, there might be a duplication to report conduct that is notifiable. How does the VDWC support service providers to notify appropriately?</w:t>
      </w:r>
      <w:bookmarkEnd w:id="24"/>
    </w:p>
    <w:p w14:paraId="23443BB3" w14:textId="77777777" w:rsidR="00233385" w:rsidRDefault="00233385" w:rsidP="00233385">
      <w:pPr>
        <w:rPr>
          <w:rFonts w:ascii="Arial" w:hAnsi="Arial" w:cs="Arial"/>
        </w:rPr>
      </w:pPr>
      <w:r w:rsidRPr="00233385">
        <w:rPr>
          <w:rFonts w:ascii="Arial" w:hAnsi="Arial" w:cs="Arial"/>
        </w:rPr>
        <w:t xml:space="preserve">We understand that service providers have different notification requirements depending on their registration requirements, source of funding or the type of service they are providing. </w:t>
      </w:r>
    </w:p>
    <w:p w14:paraId="09EF40E8" w14:textId="77777777" w:rsidR="0030669F" w:rsidRPr="00233385" w:rsidRDefault="0030669F" w:rsidP="00233385">
      <w:pPr>
        <w:rPr>
          <w:rFonts w:ascii="Arial" w:hAnsi="Arial" w:cs="Arial"/>
        </w:rPr>
      </w:pPr>
    </w:p>
    <w:p w14:paraId="0BB31221" w14:textId="77777777" w:rsidR="00233385" w:rsidRDefault="00233385" w:rsidP="00233385">
      <w:pPr>
        <w:rPr>
          <w:rFonts w:ascii="Arial" w:hAnsi="Arial" w:cs="Arial"/>
        </w:rPr>
      </w:pPr>
      <w:r w:rsidRPr="00233385">
        <w:rPr>
          <w:rFonts w:ascii="Arial" w:hAnsi="Arial" w:cs="Arial"/>
        </w:rPr>
        <w:t xml:space="preserve">To ensure that we make our notifications requirements as easy and straightforward as possible, we encourage service providers to call us so we can assist with the process. </w:t>
      </w:r>
    </w:p>
    <w:p w14:paraId="54C57E43" w14:textId="77777777" w:rsidR="0030669F" w:rsidRPr="00233385" w:rsidRDefault="0030669F" w:rsidP="00233385">
      <w:pPr>
        <w:rPr>
          <w:rFonts w:ascii="Arial" w:hAnsi="Arial" w:cs="Arial"/>
        </w:rPr>
      </w:pPr>
    </w:p>
    <w:p w14:paraId="61E88E64" w14:textId="1BBF4121" w:rsidR="00233385" w:rsidRPr="00BB7AB0" w:rsidRDefault="00233385" w:rsidP="00233385">
      <w:pPr>
        <w:rPr>
          <w:rFonts w:ascii="Arial" w:hAnsi="Arial" w:cs="Arial"/>
        </w:rPr>
      </w:pPr>
      <w:r w:rsidRPr="00233385">
        <w:rPr>
          <w:rFonts w:ascii="Arial" w:hAnsi="Arial" w:cs="Arial"/>
        </w:rPr>
        <w:t xml:space="preserve">Under the </w:t>
      </w:r>
      <w:r w:rsidRPr="00233385">
        <w:rPr>
          <w:rFonts w:ascii="Arial" w:hAnsi="Arial" w:cs="Arial"/>
          <w:i/>
          <w:iCs/>
        </w:rPr>
        <w:t>Disability Service Safeguards Act 2018</w:t>
      </w:r>
      <w:r w:rsidRPr="00233385">
        <w:rPr>
          <w:rFonts w:ascii="Arial" w:hAnsi="Arial" w:cs="Arial"/>
        </w:rPr>
        <w:t xml:space="preserve">, notifications are mandatory. This is to ensure that risks of harm arising from disability worker conduct in Victoria are considered by the Commission.  Notifying us contributes to a safer and stronger sector, by helping </w:t>
      </w:r>
      <w:proofErr w:type="gramStart"/>
      <w:r w:rsidRPr="00233385">
        <w:rPr>
          <w:rFonts w:ascii="Arial" w:hAnsi="Arial" w:cs="Arial"/>
        </w:rPr>
        <w:t>ensuring</w:t>
      </w:r>
      <w:proofErr w:type="gramEnd"/>
      <w:r w:rsidRPr="00233385">
        <w:rPr>
          <w:rFonts w:ascii="Arial" w:hAnsi="Arial" w:cs="Arial"/>
        </w:rPr>
        <w:t xml:space="preserve"> we address conduct of workers who are delivering unsafe or </w:t>
      </w:r>
      <w:proofErr w:type="gramStart"/>
      <w:r w:rsidRPr="00233385">
        <w:rPr>
          <w:rFonts w:ascii="Arial" w:hAnsi="Arial" w:cs="Arial"/>
        </w:rPr>
        <w:t>poor quality</w:t>
      </w:r>
      <w:proofErr w:type="gramEnd"/>
      <w:r w:rsidRPr="00233385">
        <w:rPr>
          <w:rFonts w:ascii="Arial" w:hAnsi="Arial" w:cs="Arial"/>
        </w:rPr>
        <w:t xml:space="preserve"> services. </w:t>
      </w:r>
    </w:p>
    <w:p w14:paraId="0E0D90D3" w14:textId="77777777" w:rsidR="00B2752E" w:rsidRPr="00906490" w:rsidRDefault="00B2752E" w:rsidP="00FF6D9D">
      <w:pPr>
        <w:pStyle w:val="VDWC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336CA" w14:textId="77777777" w:rsidR="0037204B" w:rsidRDefault="0037204B">
      <w:r>
        <w:separator/>
      </w:r>
    </w:p>
  </w:endnote>
  <w:endnote w:type="continuationSeparator" w:id="0">
    <w:p w14:paraId="0C519C9B" w14:textId="77777777" w:rsidR="0037204B" w:rsidRDefault="0037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AF22" w14:textId="0A29E38B" w:rsidR="009D70A4" w:rsidRPr="00F65AA9" w:rsidRDefault="000B3767" w:rsidP="0051568D">
    <w:pPr>
      <w:pStyle w:val="VDWCfooter"/>
    </w:pPr>
    <w:r>
      <w:rPr>
        <w:noProof/>
        <w:lang w:eastAsia="en-AU"/>
      </w:rPr>
      <mc:AlternateContent>
        <mc:Choice Requires="wps">
          <w:drawing>
            <wp:anchor distT="0" distB="0" distL="114300" distR="114300" simplePos="0" relativeHeight="251659264" behindDoc="0" locked="0" layoutInCell="0" allowOverlap="1" wp14:anchorId="040B12C2" wp14:editId="3D76A307">
              <wp:simplePos x="0" y="0"/>
              <wp:positionH relativeFrom="page">
                <wp:posOffset>0</wp:posOffset>
              </wp:positionH>
              <wp:positionV relativeFrom="page">
                <wp:posOffset>10189210</wp:posOffset>
              </wp:positionV>
              <wp:extent cx="7560310" cy="311785"/>
              <wp:effectExtent l="0" t="0" r="0" b="12065"/>
              <wp:wrapNone/>
              <wp:docPr id="2" name="MSIPCM52ef407fbd864a3c5abc922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62C065" w14:textId="79AE7418" w:rsidR="000B3767" w:rsidRPr="000B3767" w:rsidRDefault="000B3767" w:rsidP="000B3767">
                          <w:pPr>
                            <w:jc w:val="center"/>
                            <w:rPr>
                              <w:rFonts w:ascii="Arial Black" w:hAnsi="Arial Black"/>
                              <w:color w:val="000000"/>
                            </w:rPr>
                          </w:pPr>
                          <w:r w:rsidRPr="000B376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0B12C2" id="_x0000_t202" coordsize="21600,21600" o:spt="202" path="m,l,21600r21600,l21600,xe">
              <v:stroke joinstyle="miter"/>
              <v:path gradientshapeok="t" o:connecttype="rect"/>
            </v:shapetype>
            <v:shape id="MSIPCM52ef407fbd864a3c5abc9228"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362C065" w14:textId="79AE7418" w:rsidR="000B3767" w:rsidRPr="000B3767" w:rsidRDefault="000B3767" w:rsidP="000B3767">
                    <w:pPr>
                      <w:jc w:val="center"/>
                      <w:rPr>
                        <w:rFonts w:ascii="Arial Black" w:hAnsi="Arial Black"/>
                        <w:color w:val="000000"/>
                      </w:rPr>
                    </w:pPr>
                    <w:r w:rsidRPr="000B3767">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0C218C99" wp14:editId="55A71952">
          <wp:simplePos x="0" y="0"/>
          <wp:positionH relativeFrom="page">
            <wp:posOffset>4445</wp:posOffset>
          </wp:positionH>
          <wp:positionV relativeFrom="page">
            <wp:posOffset>9897745</wp:posOffset>
          </wp:positionV>
          <wp:extent cx="7546340" cy="790575"/>
          <wp:effectExtent l="0" t="0" r="0" b="9525"/>
          <wp:wrapNone/>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4634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36DF" w14:textId="74B4EB2D" w:rsidR="000B3767" w:rsidRDefault="000B3767">
    <w:pPr>
      <w:pStyle w:val="Footer"/>
    </w:pPr>
    <w:r>
      <w:rPr>
        <w:noProof/>
      </w:rPr>
      <mc:AlternateContent>
        <mc:Choice Requires="wps">
          <w:drawing>
            <wp:anchor distT="0" distB="0" distL="114300" distR="114300" simplePos="1" relativeHeight="251660288" behindDoc="0" locked="0" layoutInCell="0" allowOverlap="1" wp14:anchorId="5BAF1395" wp14:editId="15D74029">
              <wp:simplePos x="0" y="10189687"/>
              <wp:positionH relativeFrom="page">
                <wp:posOffset>0</wp:posOffset>
              </wp:positionH>
              <wp:positionV relativeFrom="page">
                <wp:posOffset>10189210</wp:posOffset>
              </wp:positionV>
              <wp:extent cx="7560310" cy="311785"/>
              <wp:effectExtent l="0" t="0" r="0" b="12065"/>
              <wp:wrapNone/>
              <wp:docPr id="3" name="MSIPCMac8d4b468b365576d2fdd83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CD202C" w14:textId="71459BCD" w:rsidR="000B3767" w:rsidRPr="000B3767" w:rsidRDefault="000B3767" w:rsidP="000B3767">
                          <w:pPr>
                            <w:jc w:val="center"/>
                            <w:rPr>
                              <w:rFonts w:ascii="Arial Black" w:hAnsi="Arial Black"/>
                              <w:color w:val="000000"/>
                            </w:rPr>
                          </w:pPr>
                          <w:r w:rsidRPr="000B376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AF1395" id="_x0000_t202" coordsize="21600,21600" o:spt="202" path="m,l,21600r21600,l21600,xe">
              <v:stroke joinstyle="miter"/>
              <v:path gradientshapeok="t" o:connecttype="rect"/>
            </v:shapetype>
            <v:shape id="MSIPCMac8d4b468b365576d2fdd832"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CCD202C" w14:textId="71459BCD" w:rsidR="000B3767" w:rsidRPr="000B3767" w:rsidRDefault="000B3767" w:rsidP="000B3767">
                    <w:pPr>
                      <w:jc w:val="center"/>
                      <w:rPr>
                        <w:rFonts w:ascii="Arial Black" w:hAnsi="Arial Black"/>
                        <w:color w:val="000000"/>
                      </w:rPr>
                    </w:pPr>
                    <w:r w:rsidRPr="000B3767">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DBEA" w14:textId="483D48ED" w:rsidR="009D70A4" w:rsidRPr="00A11421" w:rsidRDefault="000B3767" w:rsidP="0051568D">
    <w:pPr>
      <w:pStyle w:val="VDWCfooter"/>
    </w:pPr>
    <w:r>
      <w:rPr>
        <w:noProof/>
      </w:rPr>
      <mc:AlternateContent>
        <mc:Choice Requires="wps">
          <w:drawing>
            <wp:anchor distT="0" distB="0" distL="114300" distR="114300" simplePos="0" relativeHeight="251661312" behindDoc="0" locked="0" layoutInCell="0" allowOverlap="1" wp14:anchorId="49D5F4DC" wp14:editId="1284F4C8">
              <wp:simplePos x="0" y="0"/>
              <wp:positionH relativeFrom="page">
                <wp:posOffset>0</wp:posOffset>
              </wp:positionH>
              <wp:positionV relativeFrom="page">
                <wp:posOffset>10189210</wp:posOffset>
              </wp:positionV>
              <wp:extent cx="7560310" cy="311785"/>
              <wp:effectExtent l="0" t="0" r="0" b="12065"/>
              <wp:wrapNone/>
              <wp:docPr id="4" name="MSIPCM5d3043cda06e6b98235c297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38DC0" w14:textId="435473C8" w:rsidR="000B3767" w:rsidRPr="000B3767" w:rsidRDefault="000B3767" w:rsidP="000B3767">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D5F4DC" id="_x0000_t202" coordsize="21600,21600" o:spt="202" path="m,l,21600r21600,l21600,xe">
              <v:stroke joinstyle="miter"/>
              <v:path gradientshapeok="t" o:connecttype="rect"/>
            </v:shapetype>
            <v:shape id="MSIPCM5d3043cda06e6b98235c297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1A38DC0" w14:textId="435473C8" w:rsidR="000B3767" w:rsidRPr="000B3767" w:rsidRDefault="000B3767" w:rsidP="000B3767">
                    <w:pPr>
                      <w:jc w:val="center"/>
                      <w:rPr>
                        <w:rFonts w:ascii="Arial Black" w:hAnsi="Arial Black"/>
                        <w:color w:val="000000"/>
                      </w:rPr>
                    </w:pPr>
                  </w:p>
                </w:txbxContent>
              </v:textbox>
              <w10:wrap anchorx="page" anchory="page"/>
            </v:shape>
          </w:pict>
        </mc:Fallback>
      </mc:AlternateConten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04028" w14:textId="77777777" w:rsidR="0037204B" w:rsidRDefault="0037204B" w:rsidP="002862F1">
      <w:pPr>
        <w:spacing w:before="120"/>
      </w:pPr>
      <w:r>
        <w:separator/>
      </w:r>
    </w:p>
  </w:footnote>
  <w:footnote w:type="continuationSeparator" w:id="0">
    <w:p w14:paraId="1A0FB9FA" w14:textId="77777777" w:rsidR="0037204B" w:rsidRDefault="00372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265B9" w14:textId="77777777" w:rsidR="009D70A4" w:rsidRPr="0051568D" w:rsidRDefault="009D70A4" w:rsidP="0051568D">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3BAE0CF2"/>
    <w:numStyleLink w:val="ZZNumbersloweralpha"/>
  </w:abstractNum>
  <w:abstractNum w:abstractNumId="2" w15:restartNumberingAfterBreak="0">
    <w:nsid w:val="0B8D43DB"/>
    <w:multiLevelType w:val="multilevel"/>
    <w:tmpl w:val="7F240E1A"/>
    <w:numStyleLink w:val="ZZNumbersdigit"/>
  </w:abstractNum>
  <w:abstractNum w:abstractNumId="3" w15:restartNumberingAfterBreak="0">
    <w:nsid w:val="0BAD2E30"/>
    <w:multiLevelType w:val="multilevel"/>
    <w:tmpl w:val="3BAE0CF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4EB0474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7F240E1A"/>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7CA67F02"/>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BB346DCC"/>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015A1E92"/>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48EC0E2A"/>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02417859">
    <w:abstractNumId w:val="0"/>
  </w:num>
  <w:num w:numId="2" w16cid:durableId="466969367">
    <w:abstractNumId w:val="5"/>
  </w:num>
  <w:num w:numId="3" w16cid:durableId="1539858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975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6601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2056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6176259">
    <w:abstractNumId w:val="8"/>
  </w:num>
  <w:num w:numId="8" w16cid:durableId="1099250790">
    <w:abstractNumId w:val="4"/>
  </w:num>
  <w:num w:numId="9" w16cid:durableId="117799454">
    <w:abstractNumId w:val="7"/>
  </w:num>
  <w:num w:numId="10" w16cid:durableId="10638675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1650561">
    <w:abstractNumId w:val="9"/>
  </w:num>
  <w:num w:numId="12" w16cid:durableId="2018459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8850408">
    <w:abstractNumId w:val="6"/>
  </w:num>
  <w:num w:numId="14" w16cid:durableId="239828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2666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79253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2563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6129955">
    <w:abstractNumId w:val="10"/>
  </w:num>
  <w:num w:numId="19" w16cid:durableId="8102960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026766">
    <w:abstractNumId w:val="3"/>
  </w:num>
  <w:num w:numId="21" w16cid:durableId="1453935386">
    <w:abstractNumId w:val="1"/>
  </w:num>
  <w:num w:numId="22" w16cid:durableId="570970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C"/>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767"/>
    <w:rsid w:val="000B3EDB"/>
    <w:rsid w:val="000B543D"/>
    <w:rsid w:val="000B5BF7"/>
    <w:rsid w:val="000B6BC8"/>
    <w:rsid w:val="000C0303"/>
    <w:rsid w:val="000C13E8"/>
    <w:rsid w:val="000C42EA"/>
    <w:rsid w:val="000C4546"/>
    <w:rsid w:val="000D1242"/>
    <w:rsid w:val="000D463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C5C5A"/>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85"/>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0B2"/>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0C9"/>
    <w:rsid w:val="0030669F"/>
    <w:rsid w:val="00306E5F"/>
    <w:rsid w:val="00307E14"/>
    <w:rsid w:val="00314054"/>
    <w:rsid w:val="00316F27"/>
    <w:rsid w:val="00322E4B"/>
    <w:rsid w:val="003245F2"/>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06B6B"/>
    <w:rsid w:val="004148F9"/>
    <w:rsid w:val="0042084E"/>
    <w:rsid w:val="00421EEF"/>
    <w:rsid w:val="00424D65"/>
    <w:rsid w:val="00435A70"/>
    <w:rsid w:val="00442C6C"/>
    <w:rsid w:val="00443CBE"/>
    <w:rsid w:val="00443E8A"/>
    <w:rsid w:val="004441BC"/>
    <w:rsid w:val="004468B4"/>
    <w:rsid w:val="0045230A"/>
    <w:rsid w:val="00457337"/>
    <w:rsid w:val="00460FC1"/>
    <w:rsid w:val="0046181E"/>
    <w:rsid w:val="0047372D"/>
    <w:rsid w:val="00473BA3"/>
    <w:rsid w:val="004743DD"/>
    <w:rsid w:val="00474CEA"/>
    <w:rsid w:val="00483968"/>
    <w:rsid w:val="00484F86"/>
    <w:rsid w:val="00490746"/>
    <w:rsid w:val="00490852"/>
    <w:rsid w:val="00492F30"/>
    <w:rsid w:val="004946F4"/>
    <w:rsid w:val="0049487E"/>
    <w:rsid w:val="00496E3D"/>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34"/>
    <w:rsid w:val="00506F5D"/>
    <w:rsid w:val="00510C37"/>
    <w:rsid w:val="005126D0"/>
    <w:rsid w:val="00512E97"/>
    <w:rsid w:val="0051568D"/>
    <w:rsid w:val="00526C15"/>
    <w:rsid w:val="00536499"/>
    <w:rsid w:val="00543903"/>
    <w:rsid w:val="00543F11"/>
    <w:rsid w:val="00546305"/>
    <w:rsid w:val="00547A95"/>
    <w:rsid w:val="00553617"/>
    <w:rsid w:val="00560B0C"/>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36D"/>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86751"/>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4A22"/>
    <w:rsid w:val="0078503F"/>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D5B7C"/>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274AE"/>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0CBB"/>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8E9"/>
    <w:rsid w:val="00B24E6F"/>
    <w:rsid w:val="00B26CB5"/>
    <w:rsid w:val="00B2752E"/>
    <w:rsid w:val="00B307CC"/>
    <w:rsid w:val="00B314B8"/>
    <w:rsid w:val="00B326B7"/>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B7AB0"/>
    <w:rsid w:val="00BC7468"/>
    <w:rsid w:val="00BC7D4F"/>
    <w:rsid w:val="00BC7ED7"/>
    <w:rsid w:val="00BD2850"/>
    <w:rsid w:val="00BE28D2"/>
    <w:rsid w:val="00BE4A64"/>
    <w:rsid w:val="00BE656D"/>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63385"/>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3DD6"/>
    <w:rsid w:val="00E26818"/>
    <w:rsid w:val="00E27FFC"/>
    <w:rsid w:val="00E30B15"/>
    <w:rsid w:val="00E40181"/>
    <w:rsid w:val="00E467E5"/>
    <w:rsid w:val="00E56A01"/>
    <w:rsid w:val="00E60D6C"/>
    <w:rsid w:val="00E629A1"/>
    <w:rsid w:val="00E6794C"/>
    <w:rsid w:val="00E71591"/>
    <w:rsid w:val="00E80DE3"/>
    <w:rsid w:val="00E82C55"/>
    <w:rsid w:val="00E871EC"/>
    <w:rsid w:val="00E92AC3"/>
    <w:rsid w:val="00E9789F"/>
    <w:rsid w:val="00EB00E0"/>
    <w:rsid w:val="00EB2F7E"/>
    <w:rsid w:val="00EC059F"/>
    <w:rsid w:val="00EC1F24"/>
    <w:rsid w:val="00EC22F6"/>
    <w:rsid w:val="00ED5B9B"/>
    <w:rsid w:val="00ED6BAD"/>
    <w:rsid w:val="00ED7447"/>
    <w:rsid w:val="00EE0131"/>
    <w:rsid w:val="00EE1488"/>
    <w:rsid w:val="00EE3E24"/>
    <w:rsid w:val="00EE4D5D"/>
    <w:rsid w:val="00EE5131"/>
    <w:rsid w:val="00EF109B"/>
    <w:rsid w:val="00EF36AF"/>
    <w:rsid w:val="00F00F9C"/>
    <w:rsid w:val="00F01E5F"/>
    <w:rsid w:val="00F02ABA"/>
    <w:rsid w:val="00F0437A"/>
    <w:rsid w:val="00F079F5"/>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4C0A"/>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76E023B3"/>
  <w15:docId w15:val="{6F2AA562-D531-4622-B933-66589CE8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60FC1"/>
    <w:rPr>
      <w:rFonts w:ascii="Cambria" w:hAnsi="Cambria"/>
      <w:lang w:eastAsia="en-US"/>
    </w:rPr>
  </w:style>
  <w:style w:type="paragraph" w:styleId="Heading1">
    <w:name w:val="heading 1"/>
    <w:next w:val="VDWCbody"/>
    <w:link w:val="Heading1Char"/>
    <w:uiPriority w:val="1"/>
    <w:qFormat/>
    <w:rsid w:val="00E60D6C"/>
    <w:pPr>
      <w:keepNext/>
      <w:keepLines/>
      <w:spacing w:before="320" w:after="200" w:line="440" w:lineRule="atLeast"/>
      <w:outlineLvl w:val="0"/>
    </w:pPr>
    <w:rPr>
      <w:rFonts w:ascii="Arial" w:eastAsia="MS Gothic" w:hAnsi="Arial" w:cs="Arial"/>
      <w:bCs/>
      <w:color w:val="1D1937"/>
      <w:kern w:val="32"/>
      <w:sz w:val="36"/>
      <w:szCs w:val="40"/>
      <w:lang w:eastAsia="en-US"/>
    </w:rPr>
  </w:style>
  <w:style w:type="paragraph" w:styleId="Heading2">
    <w:name w:val="heading 2"/>
    <w:next w:val="VDWCbody"/>
    <w:link w:val="Heading2Char"/>
    <w:uiPriority w:val="1"/>
    <w:qFormat/>
    <w:rsid w:val="00E60D6C"/>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0D6C"/>
    <w:rPr>
      <w:rFonts w:ascii="Arial" w:eastAsia="MS Gothic" w:hAnsi="Arial" w:cs="Arial"/>
      <w:bCs/>
      <w:color w:val="1D1937"/>
      <w:kern w:val="32"/>
      <w:sz w:val="36"/>
      <w:szCs w:val="40"/>
      <w:lang w:eastAsia="en-US"/>
    </w:rPr>
  </w:style>
  <w:style w:type="character" w:customStyle="1" w:styleId="Heading2Char">
    <w:name w:val="Heading 2 Char"/>
    <w:link w:val="Heading2"/>
    <w:uiPriority w:val="1"/>
    <w:rsid w:val="00E60D6C"/>
    <w:rPr>
      <w:rFonts w:ascii="Arial" w:hAnsi="Arial"/>
      <w:b/>
      <w:color w:val="1D193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VDWCheader"/>
    <w:uiPriority w:val="10"/>
    <w:rsid w:val="00262802"/>
  </w:style>
  <w:style w:type="paragraph" w:styleId="Footer">
    <w:name w:val="footer"/>
    <w:basedOn w:val="VDWCfooter"/>
    <w:uiPriority w:val="8"/>
    <w:rsid w:val="00C27DE9"/>
  </w:style>
  <w:style w:type="character" w:styleId="FollowedHyperlink">
    <w:name w:val="FollowedHyperlink"/>
    <w:uiPriority w:val="99"/>
    <w:rsid w:val="007A11E8"/>
    <w:rPr>
      <w:color w:val="87189D"/>
      <w:u w:val="dotted"/>
    </w:rPr>
  </w:style>
  <w:style w:type="paragraph" w:customStyle="1" w:styleId="VDWCtabletext6pt">
    <w:name w:val="VDWC table text + 6pt"/>
    <w:basedOn w:val="VDW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uiPriority w:val="1"/>
    <w:rsid w:val="00F772C6"/>
    <w:pPr>
      <w:spacing w:after="0"/>
    </w:pPr>
  </w:style>
  <w:style w:type="paragraph" w:customStyle="1" w:styleId="VDWCbullet1">
    <w:name w:val="VDWC bullet 1"/>
    <w:basedOn w:val="VDWCbody"/>
    <w:qFormat/>
    <w:rsid w:val="00506F3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VDWCTOCheadingfactsheet">
    <w:name w:val="VDWC TOC heading fact sheet"/>
    <w:basedOn w:val="Heading2"/>
    <w:next w:val="VDWCbody"/>
    <w:link w:val="VDWCTOCheadingfactsheetChar"/>
    <w:uiPriority w:val="4"/>
    <w:rsid w:val="00E60D6C"/>
    <w:pPr>
      <w:spacing w:before="0" w:after="200"/>
      <w:outlineLvl w:val="9"/>
    </w:pPr>
  </w:style>
  <w:style w:type="character" w:customStyle="1" w:styleId="VDWCTOCheadingfactsheetChar">
    <w:name w:val="VDWC TOC heading fact sheet Char"/>
    <w:link w:val="VDWCTOCheadingfactsheet"/>
    <w:uiPriority w:val="4"/>
    <w:rsid w:val="00E60D6C"/>
    <w:rPr>
      <w:rFonts w:ascii="Arial" w:hAnsi="Arial"/>
      <w:b/>
      <w:color w:val="1D193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DWCtabletext">
    <w:name w:val="VDWC table text"/>
    <w:uiPriority w:val="3"/>
    <w:qFormat/>
    <w:rsid w:val="00DA2619"/>
    <w:pPr>
      <w:spacing w:before="80" w:after="60"/>
    </w:pPr>
    <w:rPr>
      <w:rFonts w:ascii="Arial" w:hAnsi="Arial"/>
      <w:lang w:eastAsia="en-US"/>
    </w:rPr>
  </w:style>
  <w:style w:type="paragraph" w:customStyle="1" w:styleId="VDWCtablecaption">
    <w:name w:val="VDWC table caption"/>
    <w:next w:val="VDWCbody"/>
    <w:uiPriority w:val="3"/>
    <w:qFormat/>
    <w:rsid w:val="00233724"/>
    <w:pPr>
      <w:keepNext/>
      <w:keepLines/>
      <w:spacing w:before="240" w:after="120" w:line="240" w:lineRule="atLeast"/>
    </w:pPr>
    <w:rPr>
      <w:rFonts w:ascii="Arial" w:hAnsi="Arial"/>
      <w:b/>
      <w:lang w:eastAsia="en-US"/>
    </w:rPr>
  </w:style>
  <w:style w:type="paragraph" w:customStyle="1" w:styleId="VDWCmainheading">
    <w:name w:val="VDWC main heading"/>
    <w:uiPriority w:val="8"/>
    <w:rsid w:val="00E60D6C"/>
    <w:pPr>
      <w:jc w:val="right"/>
    </w:pPr>
    <w:rPr>
      <w:rFonts w:ascii="Arial" w:hAnsi="Arial"/>
      <w:color w:val="1D1937"/>
      <w:sz w:val="40"/>
      <w:szCs w:val="40"/>
      <w:lang w:eastAsia="en-US"/>
    </w:rPr>
  </w:style>
  <w:style w:type="character" w:styleId="FootnoteReference">
    <w:name w:val="footnote reference"/>
    <w:uiPriority w:val="8"/>
    <w:rsid w:val="00BC7ED7"/>
    <w:rPr>
      <w:vertAlign w:val="superscript"/>
    </w:rPr>
  </w:style>
  <w:style w:type="paragraph" w:customStyle="1" w:styleId="VDWCaccessibilitypara">
    <w:name w:val="VDWC accessibility para"/>
    <w:uiPriority w:val="8"/>
    <w:rsid w:val="00770F37"/>
    <w:pPr>
      <w:spacing w:after="200" w:line="300" w:lineRule="atLeast"/>
    </w:pPr>
    <w:rPr>
      <w:rFonts w:ascii="Arial" w:eastAsia="Times" w:hAnsi="Arial"/>
      <w:sz w:val="24"/>
      <w:szCs w:val="19"/>
      <w:lang w:eastAsia="en-US"/>
    </w:rPr>
  </w:style>
  <w:style w:type="paragraph" w:customStyle="1" w:styleId="VDWCfigurecaption">
    <w:name w:val="VDWC figure caption"/>
    <w:next w:val="VDWCbody"/>
    <w:rsid w:val="00770F37"/>
    <w:pPr>
      <w:keepNext/>
      <w:keepLines/>
      <w:spacing w:before="240" w:after="120"/>
    </w:pPr>
    <w:rPr>
      <w:rFonts w:ascii="Arial" w:hAnsi="Arial"/>
      <w:b/>
      <w:lang w:eastAsia="en-US"/>
    </w:rPr>
  </w:style>
  <w:style w:type="paragraph" w:customStyle="1" w:styleId="VDWCbullet2">
    <w:name w:val="VDWC bullet 2"/>
    <w:basedOn w:val="VDWCbody"/>
    <w:uiPriority w:val="2"/>
    <w:qFormat/>
    <w:rsid w:val="00506F34"/>
    <w:pPr>
      <w:numPr>
        <w:ilvl w:val="1"/>
        <w:numId w:val="7"/>
      </w:numPr>
      <w:spacing w:after="40"/>
    </w:pPr>
  </w:style>
  <w:style w:type="paragraph" w:customStyle="1" w:styleId="VDWCbodyafterbullets">
    <w:name w:val="VDWC body after bullets"/>
    <w:basedOn w:val="VDWCbody"/>
    <w:uiPriority w:val="11"/>
    <w:rsid w:val="00E11352"/>
    <w:pPr>
      <w:spacing w:before="120"/>
    </w:pPr>
  </w:style>
  <w:style w:type="paragraph" w:customStyle="1" w:styleId="VDWCtablebullet2">
    <w:name w:val="VDWC table bullet 2"/>
    <w:basedOn w:val="VDWCtabletext"/>
    <w:uiPriority w:val="11"/>
    <w:rsid w:val="00506F34"/>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DWCtablebullet1">
    <w:name w:val="VDWC table bullet 1"/>
    <w:basedOn w:val="VDWCtabletext"/>
    <w:uiPriority w:val="3"/>
    <w:qFormat/>
    <w:rsid w:val="00506F34"/>
    <w:pPr>
      <w:numPr>
        <w:numId w:val="9"/>
      </w:numPr>
    </w:pPr>
  </w:style>
  <w:style w:type="numbering" w:customStyle="1" w:styleId="ZZTablebullets">
    <w:name w:val="ZZ Table bullets"/>
    <w:basedOn w:val="NoList"/>
    <w:rsid w:val="00506F34"/>
    <w:pPr>
      <w:numPr>
        <w:numId w:val="9"/>
      </w:numPr>
    </w:pPr>
  </w:style>
  <w:style w:type="paragraph" w:customStyle="1" w:styleId="VDWCtablecolhead">
    <w:name w:val="VDWC table col head"/>
    <w:uiPriority w:val="3"/>
    <w:qFormat/>
    <w:rsid w:val="00E60D6C"/>
    <w:pPr>
      <w:spacing w:before="80" w:after="60"/>
    </w:pPr>
    <w:rPr>
      <w:rFonts w:ascii="Arial" w:hAnsi="Arial"/>
      <w:b/>
      <w:color w:val="1D1937"/>
      <w:lang w:eastAsia="en-US"/>
    </w:rPr>
  </w:style>
  <w:style w:type="paragraph" w:customStyle="1" w:styleId="VDWCbulletafternumbers1">
    <w:name w:val="VDWC bullet after numbers 1"/>
    <w:basedOn w:val="VDWCbody"/>
    <w:uiPriority w:val="4"/>
    <w:rsid w:val="00460FC1"/>
    <w:pPr>
      <w:numPr>
        <w:ilvl w:val="2"/>
        <w:numId w:val="2"/>
      </w:numPr>
    </w:pPr>
  </w:style>
  <w:style w:type="character" w:styleId="Hyperlink">
    <w:name w:val="Hyperlink"/>
    <w:uiPriority w:val="99"/>
    <w:rsid w:val="007A11E8"/>
    <w:rPr>
      <w:color w:val="0072CE"/>
      <w:u w:val="dotted"/>
    </w:rPr>
  </w:style>
  <w:style w:type="paragraph" w:customStyle="1" w:styleId="VDWCmainsubheading">
    <w:name w:val="VDWC main subheading"/>
    <w:uiPriority w:val="8"/>
    <w:rsid w:val="00EE0131"/>
    <w:pPr>
      <w:jc w:val="right"/>
    </w:pPr>
    <w:rPr>
      <w:rFonts w:ascii="Arial" w:hAnsi="Arial"/>
      <w:color w:val="1D1937"/>
      <w:sz w:val="22"/>
      <w:szCs w:val="22"/>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VDWC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06F34"/>
    <w:pPr>
      <w:numPr>
        <w:numId w:val="7"/>
      </w:numPr>
    </w:pPr>
  </w:style>
  <w:style w:type="numbering" w:customStyle="1" w:styleId="ZZNumbersdigit">
    <w:name w:val="ZZ Numbers digit"/>
    <w:rsid w:val="00460FC1"/>
    <w:pPr>
      <w:numPr>
        <w:numId w:val="2"/>
      </w:numPr>
    </w:pPr>
  </w:style>
  <w:style w:type="numbering" w:customStyle="1" w:styleId="ZZQuotebullets">
    <w:name w:val="ZZ Quote bullets"/>
    <w:basedOn w:val="ZZNumbersdigit"/>
    <w:rsid w:val="00506F34"/>
    <w:pPr>
      <w:numPr>
        <w:numId w:val="11"/>
      </w:numPr>
    </w:pPr>
  </w:style>
  <w:style w:type="paragraph" w:customStyle="1" w:styleId="VDWCnumberdigit">
    <w:name w:val="VDWC number digit"/>
    <w:basedOn w:val="VDWCbody"/>
    <w:uiPriority w:val="2"/>
    <w:rsid w:val="00460FC1"/>
    <w:pPr>
      <w:numPr>
        <w:numId w:val="2"/>
      </w:numPr>
    </w:pPr>
  </w:style>
  <w:style w:type="paragraph" w:customStyle="1" w:styleId="VDWCnumberloweralphaindent">
    <w:name w:val="VDWC number lower alpha indent"/>
    <w:basedOn w:val="VDWCbody"/>
    <w:uiPriority w:val="3"/>
    <w:rsid w:val="00506F34"/>
    <w:pPr>
      <w:numPr>
        <w:ilvl w:val="1"/>
        <w:numId w:val="20"/>
      </w:numPr>
    </w:pPr>
  </w:style>
  <w:style w:type="paragraph" w:customStyle="1" w:styleId="VDWCnumberdigitindent">
    <w:name w:val="VDWC number digit indent"/>
    <w:basedOn w:val="VDWCnumberloweralphaindent"/>
    <w:uiPriority w:val="3"/>
    <w:rsid w:val="00460FC1"/>
    <w:pPr>
      <w:numPr>
        <w:numId w:val="2"/>
      </w:numPr>
    </w:pPr>
  </w:style>
  <w:style w:type="paragraph" w:customStyle="1" w:styleId="VDWCnumberloweralpha">
    <w:name w:val="VDWC number lower alpha"/>
    <w:basedOn w:val="VDWCbody"/>
    <w:uiPriority w:val="3"/>
    <w:rsid w:val="00506F34"/>
    <w:pPr>
      <w:numPr>
        <w:numId w:val="20"/>
      </w:numPr>
    </w:pPr>
  </w:style>
  <w:style w:type="paragraph" w:customStyle="1" w:styleId="VDWCnumberlowerroman">
    <w:name w:val="VDWC number lower roman"/>
    <w:basedOn w:val="VDWCbody"/>
    <w:uiPriority w:val="3"/>
    <w:rsid w:val="00506F34"/>
    <w:pPr>
      <w:numPr>
        <w:numId w:val="13"/>
      </w:numPr>
    </w:pPr>
  </w:style>
  <w:style w:type="paragraph" w:customStyle="1" w:styleId="VDWCnumberlowerromanindent">
    <w:name w:val="VDWC number lower roman indent"/>
    <w:basedOn w:val="VDWCbody"/>
    <w:uiPriority w:val="3"/>
    <w:rsid w:val="00506F34"/>
    <w:pPr>
      <w:numPr>
        <w:ilvl w:val="1"/>
        <w:numId w:val="13"/>
      </w:numPr>
    </w:pPr>
  </w:style>
  <w:style w:type="paragraph" w:customStyle="1" w:styleId="VDWCquote">
    <w:name w:val="VDWC quote"/>
    <w:basedOn w:val="VDWCbody"/>
    <w:uiPriority w:val="4"/>
    <w:rsid w:val="00152073"/>
    <w:pPr>
      <w:ind w:left="397"/>
    </w:pPr>
    <w:rPr>
      <w:szCs w:val="18"/>
    </w:rPr>
  </w:style>
  <w:style w:type="paragraph" w:customStyle="1" w:styleId="VDWCtablefigurenote">
    <w:name w:val="VDWC table/figure note"/>
    <w:uiPriority w:val="4"/>
    <w:rsid w:val="00A330BB"/>
    <w:pPr>
      <w:spacing w:before="60" w:after="60" w:line="240" w:lineRule="exact"/>
    </w:pPr>
    <w:rPr>
      <w:rFonts w:ascii="Arial" w:hAnsi="Arial"/>
      <w:sz w:val="18"/>
      <w:lang w:eastAsia="en-US"/>
    </w:rPr>
  </w:style>
  <w:style w:type="paragraph" w:customStyle="1" w:styleId="VDWCbodyaftertablefigure">
    <w:name w:val="VDWC body after table/figure"/>
    <w:basedOn w:val="VDWCbody"/>
    <w:next w:val="VDWCbody"/>
    <w:uiPriority w:val="1"/>
    <w:rsid w:val="00951D50"/>
    <w:pPr>
      <w:spacing w:before="240"/>
    </w:pPr>
  </w:style>
  <w:style w:type="paragraph" w:customStyle="1" w:styleId="VDWCfooter">
    <w:name w:val="VDWC footer"/>
    <w:uiPriority w:val="11"/>
    <w:rsid w:val="0051568D"/>
    <w:pPr>
      <w:tabs>
        <w:tab w:val="right" w:pos="10206"/>
      </w:tabs>
    </w:pPr>
    <w:rPr>
      <w:rFonts w:ascii="Arial" w:hAnsi="Arial" w:cs="Arial"/>
      <w:sz w:val="18"/>
      <w:szCs w:val="18"/>
      <w:lang w:eastAsia="en-US"/>
    </w:rPr>
  </w:style>
  <w:style w:type="paragraph" w:customStyle="1" w:styleId="VDWCheader">
    <w:name w:val="VDWC header"/>
    <w:basedOn w:val="VDWCfooter"/>
    <w:uiPriority w:val="11"/>
    <w:rsid w:val="0051568D"/>
  </w:style>
  <w:style w:type="paragraph" w:customStyle="1" w:styleId="VDWCbulletafternumbers2">
    <w:name w:val="VDWC bullet after numbers 2"/>
    <w:basedOn w:val="VDWCbody"/>
    <w:rsid w:val="00460FC1"/>
    <w:pPr>
      <w:numPr>
        <w:ilvl w:val="3"/>
        <w:numId w:val="2"/>
      </w:numPr>
    </w:pPr>
  </w:style>
  <w:style w:type="numbering" w:customStyle="1" w:styleId="ZZNumberslowerroman">
    <w:name w:val="ZZ Numbers lower roman"/>
    <w:basedOn w:val="ZZQuotebullets"/>
    <w:rsid w:val="00506F34"/>
    <w:pPr>
      <w:numPr>
        <w:numId w:val="13"/>
      </w:numPr>
    </w:pPr>
  </w:style>
  <w:style w:type="numbering" w:customStyle="1" w:styleId="ZZNumbersloweralpha">
    <w:name w:val="ZZ Numbers lower alpha"/>
    <w:basedOn w:val="NoList"/>
    <w:rsid w:val="00506F34"/>
    <w:pPr>
      <w:numPr>
        <w:numId w:val="20"/>
      </w:numPr>
    </w:pPr>
  </w:style>
  <w:style w:type="paragraph" w:customStyle="1" w:styleId="VDWCquotebullet1">
    <w:name w:val="VDWC quote bullet 1"/>
    <w:basedOn w:val="VDWCquote"/>
    <w:rsid w:val="00506F34"/>
    <w:pPr>
      <w:numPr>
        <w:numId w:val="11"/>
      </w:numPr>
    </w:pPr>
  </w:style>
  <w:style w:type="paragraph" w:customStyle="1" w:styleId="VDWCquotebullet2">
    <w:name w:val="VDWC quote bullet 2"/>
    <w:basedOn w:val="VDWCquote"/>
    <w:rsid w:val="00506F34"/>
    <w:pPr>
      <w:numPr>
        <w:ilvl w:val="1"/>
        <w:numId w:val="11"/>
      </w:numPr>
    </w:pPr>
  </w:style>
  <w:style w:type="paragraph" w:customStyle="1" w:styleId="paragraph">
    <w:name w:val="paragraph"/>
    <w:basedOn w:val="Normal"/>
    <w:rsid w:val="009274AE"/>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9274AE"/>
  </w:style>
  <w:style w:type="character" w:customStyle="1" w:styleId="eop">
    <w:name w:val="eop"/>
    <w:basedOn w:val="DefaultParagraphFont"/>
    <w:rsid w:val="009274AE"/>
  </w:style>
  <w:style w:type="paragraph" w:styleId="CommentText">
    <w:name w:val="annotation text"/>
    <w:basedOn w:val="Normal"/>
    <w:link w:val="CommentTextChar"/>
    <w:uiPriority w:val="99"/>
    <w:unhideWhenUsed/>
    <w:rsid w:val="009274AE"/>
    <w:pPr>
      <w:spacing w:after="160"/>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9274AE"/>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9274AE"/>
    <w:rPr>
      <w:sz w:val="16"/>
      <w:szCs w:val="16"/>
    </w:rPr>
  </w:style>
  <w:style w:type="character" w:styleId="UnresolvedMention">
    <w:name w:val="Unresolved Mention"/>
    <w:basedOn w:val="DefaultParagraphFont"/>
    <w:uiPriority w:val="99"/>
    <w:semiHidden/>
    <w:unhideWhenUsed/>
    <w:rsid w:val="009274AE"/>
    <w:rPr>
      <w:color w:val="605E5C"/>
      <w:shd w:val="clear" w:color="auto" w:fill="E1DFDD"/>
    </w:rPr>
  </w:style>
  <w:style w:type="paragraph" w:styleId="TOCHeading">
    <w:name w:val="TOC Heading"/>
    <w:basedOn w:val="Heading1"/>
    <w:next w:val="Normal"/>
    <w:uiPriority w:val="39"/>
    <w:unhideWhenUsed/>
    <w:qFormat/>
    <w:rsid w:val="00B314B8"/>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Revision">
    <w:name w:val="Revision"/>
    <w:hidden/>
    <w:uiPriority w:val="71"/>
    <w:rsid w:val="0078503F"/>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ortal.vdwc.vic.gov.au/public/home" TargetMode="External"/><Relationship Id="rId3" Type="http://schemas.openxmlformats.org/officeDocument/2006/relationships/customXml" Target="../customXml/item3.xml"/><Relationship Id="rId21" Type="http://schemas.openxmlformats.org/officeDocument/2006/relationships/hyperlink" Target="mailto:complaints@vdwc.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dwc.vic.gov.au/prohibition-orders" TargetMode="External"/><Relationship Id="rId2" Type="http://schemas.openxmlformats.org/officeDocument/2006/relationships/customXml" Target="../customXml/item2.xml"/><Relationship Id="rId16" Type="http://schemas.openxmlformats.org/officeDocument/2006/relationships/hyperlink" Target="https://www.vdwc.vic.gov.au/disability-worker-registration" TargetMode="External"/><Relationship Id="rId20" Type="http://schemas.openxmlformats.org/officeDocument/2006/relationships/hyperlink" Target="https://portal.vdwc.vic.gov.au/public/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dwc.vic.gov.au/notif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78F7C2DC88E4B9CB800189BBDFA50" ma:contentTypeVersion="14" ma:contentTypeDescription="Create a new document." ma:contentTypeScope="" ma:versionID="fb4a508628a7d77fecbd8e2672dfc788">
  <xsd:schema xmlns:xsd="http://www.w3.org/2001/XMLSchema" xmlns:xs="http://www.w3.org/2001/XMLSchema" xmlns:p="http://schemas.microsoft.com/office/2006/metadata/properties" xmlns:ns2="0a796663-07b1-45ae-9a29-dc6c186cfcd2" xmlns:ns3="b8ac6c3c-bf01-48ca-9182-c1ef7a70d069" targetNamespace="http://schemas.microsoft.com/office/2006/metadata/properties" ma:root="true" ma:fieldsID="36d32a9c329a4f0d8a5529b3cec33f50" ns2:_="" ns3:_="">
    <xsd:import namespace="0a796663-07b1-45ae-9a29-dc6c186cfcd2"/>
    <xsd:import namespace="b8ac6c3c-bf01-48ca-9182-c1ef7a70d0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96663-07b1-45ae-9a29-dc6c186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c6c3c-bf01-48ca-9182-c1ef7a70d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970BE-61D7-4BDA-969C-47B90BA7F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96663-07b1-45ae-9a29-dc6c186cfcd2"/>
    <ds:schemaRef ds:uri="b8ac6c3c-bf01-48ca-9182-c1ef7a70d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5BB4E-48BA-4A9C-8D06-EE22C979034A}">
  <ds:schemaRefs>
    <ds:schemaRef ds:uri="http://schemas.microsoft.com/sharepoint/v3/contenttype/forms"/>
  </ds:schemaRefs>
</ds:datastoreItem>
</file>

<file path=customXml/itemProps3.xml><?xml version="1.0" encoding="utf-8"?>
<ds:datastoreItem xmlns:ds="http://schemas.openxmlformats.org/officeDocument/2006/customXml" ds:itemID="{2F9A10BF-4022-4A67-998B-4D377E67AA3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a796663-07b1-45ae-9a29-dc6c186cfcd2"/>
    <ds:schemaRef ds:uri="b8ac6c3c-bf01-48ca-9182-c1ef7a70d069"/>
    <ds:schemaRef ds:uri="http://www.w3.org/XML/1998/namespace"/>
    <ds:schemaRef ds:uri="http://purl.org/dc/dcmitype/"/>
  </ds:schemaRefs>
</ds:datastoreItem>
</file>

<file path=customXml/itemProps4.xml><?xml version="1.0" encoding="utf-8"?>
<ds:datastoreItem xmlns:ds="http://schemas.openxmlformats.org/officeDocument/2006/customXml" ds:itemID="{CC21F2DC-D1CF-4807-AF81-A612759C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1898</Words>
  <Characters>11368</Characters>
  <Application>Microsoft Office Word</Application>
  <DocSecurity>6</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Victorian Disability Worker Commission</Company>
  <LinksUpToDate>false</LinksUpToDate>
  <CharactersWithSpaces>13240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Victorian Disability Worker Commission</dc:creator>
  <cp:lastModifiedBy>Jessie Recchia (VDWC)</cp:lastModifiedBy>
  <cp:revision>2</cp:revision>
  <cp:lastPrinted>2017-07-07T00:32:00Z</cp:lastPrinted>
  <dcterms:created xsi:type="dcterms:W3CDTF">2025-06-06T06:59:00Z</dcterms:created>
  <dcterms:modified xsi:type="dcterms:W3CDTF">2025-06-06T06:59:00Z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0x01010008378F7C2DC88E4B9CB800189BBDFA50</vt:lpwstr>
  </property>
  <property fmtid="{D5CDD505-2E9C-101B-9397-08002B2CF9AE}" pid="4" name="MSIP_Label_43e64453-338c-4f93-8a4d-0039a0a41f2a_Enabled">
    <vt:lpwstr>true</vt:lpwstr>
  </property>
  <property fmtid="{D5CDD505-2E9C-101B-9397-08002B2CF9AE}" pid="5" name="MSIP_Label_43e64453-338c-4f93-8a4d-0039a0a41f2a_SetDate">
    <vt:lpwstr>2024-03-26T02:34:02Z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ee4a5546-b3b4-4fed-9883-f96530b7f70b</vt:lpwstr>
  </property>
  <property fmtid="{D5CDD505-2E9C-101B-9397-08002B2CF9AE}" pid="10" name="MSIP_Label_43e64453-338c-4f93-8a4d-0039a0a41f2a_ContentBits">
    <vt:lpwstr>2</vt:lpwstr>
  </property>
</Properties>
</file>