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691A955D" w:rsidR="00A62D44" w:rsidRPr="004C6EEE" w:rsidRDefault="008A0A6C" w:rsidP="00AF0D6E">
      <w:pPr>
        <w:pStyle w:val="Body"/>
        <w:sectPr w:rsidR="00A62D44" w:rsidRPr="004C6EEE" w:rsidSect="00B04489">
          <w:headerReference w:type="default"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r>
        <w:t>April 2025</w:t>
      </w:r>
    </w:p>
    <w:tbl>
      <w:tblPr>
        <w:tblStyle w:val="TableGrid"/>
        <w:tblpPr w:leftFromText="180" w:rightFromText="180" w:vertAnchor="text" w:tblpX="284" w:tblpY="1"/>
        <w:tblOverlap w:val="never"/>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080"/>
      </w:tblGrid>
      <w:tr w:rsidR="00AD784C" w14:paraId="765659DC" w14:textId="77777777" w:rsidTr="00DD5B19">
        <w:trPr>
          <w:trHeight w:val="1418"/>
        </w:trPr>
        <w:tc>
          <w:tcPr>
            <w:tcW w:w="8080" w:type="dxa"/>
            <w:vAlign w:val="bottom"/>
          </w:tcPr>
          <w:p w14:paraId="1B06FE4C" w14:textId="3E691381" w:rsidR="00AD784C" w:rsidRPr="005E2091" w:rsidRDefault="00375772" w:rsidP="00375772">
            <w:pPr>
              <w:pStyle w:val="Heading1"/>
            </w:pPr>
            <w:r>
              <w:t>Who is a disability worker?</w:t>
            </w:r>
          </w:p>
        </w:tc>
      </w:tr>
      <w:tr w:rsidR="000B2117" w14:paraId="5DF317EC" w14:textId="77777777" w:rsidTr="00DD5B19">
        <w:trPr>
          <w:trHeight w:val="1247"/>
        </w:trPr>
        <w:tc>
          <w:tcPr>
            <w:tcW w:w="8080" w:type="dxa"/>
          </w:tcPr>
          <w:p w14:paraId="5E04A147" w14:textId="06530D80" w:rsidR="000B2117" w:rsidRPr="00FF6767" w:rsidRDefault="00DD5B19" w:rsidP="00DD5B19">
            <w:pPr>
              <w:pStyle w:val="Heading2"/>
            </w:pPr>
            <w:r>
              <w:t>Factsheet</w:t>
            </w:r>
          </w:p>
          <w:p w14:paraId="69C24C39" w14:textId="3DA65745" w:rsidR="00E73427" w:rsidRPr="00A1389F" w:rsidRDefault="00E73427" w:rsidP="00DD5B19">
            <w:pPr>
              <w:pStyle w:val="Heading3"/>
            </w:pPr>
            <w:r w:rsidRPr="00FF6767">
              <w:t>Accessible</w:t>
            </w:r>
            <w:r>
              <w:t xml:space="preserve"> </w:t>
            </w:r>
          </w:p>
        </w:tc>
      </w:tr>
    </w:tbl>
    <w:p w14:paraId="623B2D43" w14:textId="597195D3" w:rsidR="007173CA" w:rsidRDefault="00FF6767" w:rsidP="008F2D77">
      <w:pPr>
        <w:pStyle w:val="Body"/>
        <w:spacing w:before="240"/>
      </w:pPr>
      <w:r>
        <w:br w:type="textWrapping" w:clear="all"/>
      </w:r>
    </w:p>
    <w:p w14:paraId="13445742" w14:textId="77777777" w:rsidR="00580394" w:rsidRPr="00B519CD" w:rsidRDefault="00580394" w:rsidP="007173CA">
      <w:pPr>
        <w:pStyle w:val="Body"/>
        <w:sectPr w:rsidR="00580394" w:rsidRPr="00B519CD" w:rsidSect="001647B6">
          <w:headerReference w:type="default" r:id="rId15"/>
          <w:type w:val="continuous"/>
          <w:pgSz w:w="11906" w:h="16838" w:code="9"/>
          <w:pgMar w:top="1418" w:right="851" w:bottom="1418" w:left="851" w:header="851" w:footer="851" w:gutter="0"/>
          <w:cols w:space="340"/>
          <w:titlePg/>
          <w:docGrid w:linePitch="360"/>
        </w:sectPr>
      </w:pPr>
    </w:p>
    <w:p w14:paraId="4A16FAAD" w14:textId="77777777" w:rsidR="00D3114C" w:rsidRDefault="00D3114C" w:rsidP="00D3114C">
      <w:pPr>
        <w:pStyle w:val="Body"/>
      </w:pPr>
      <w:r>
        <w:t>The Victorian Disability Worker Commission is an independent body established to better protect people with disability and build a stronger, safer, disability sector. It is responsible for the Disability Service Safeguards Code of Conduct, which all disability workers in Victoria must comply with.</w:t>
      </w:r>
    </w:p>
    <w:p w14:paraId="6E9B898C" w14:textId="77777777" w:rsidR="00D3114C" w:rsidRDefault="00D3114C" w:rsidP="00D3114C">
      <w:pPr>
        <w:pStyle w:val="Heading1"/>
      </w:pPr>
      <w:r>
        <w:t>Definition of disability worker</w:t>
      </w:r>
    </w:p>
    <w:p w14:paraId="5FF8C3BB" w14:textId="77777777" w:rsidR="00D3114C" w:rsidRDefault="00D3114C" w:rsidP="00D3114C">
      <w:pPr>
        <w:pStyle w:val="Body"/>
      </w:pPr>
      <w:r>
        <w:t xml:space="preserve">A disability worker is defined by the </w:t>
      </w:r>
      <w:proofErr w:type="gramStart"/>
      <w:r w:rsidRPr="009253D6">
        <w:rPr>
          <w:i/>
          <w:iCs/>
        </w:rPr>
        <w:t>Disability  Service</w:t>
      </w:r>
      <w:proofErr w:type="gramEnd"/>
      <w:r w:rsidRPr="009253D6">
        <w:rPr>
          <w:i/>
          <w:iCs/>
        </w:rPr>
        <w:t xml:space="preserve"> Safeguards Act 2018</w:t>
      </w:r>
      <w:r>
        <w:t xml:space="preserve"> (the Act) as a person who provides a disability service to a person with disability. Supervisors and managers of a person or people who provide a disability service are also disability workers.</w:t>
      </w:r>
    </w:p>
    <w:p w14:paraId="6579D125" w14:textId="16C82807" w:rsidR="00D3114C" w:rsidRDefault="00D3114C" w:rsidP="00D3114C">
      <w:pPr>
        <w:pStyle w:val="Heading1"/>
      </w:pPr>
      <w:r>
        <w:t>Definition of person with disability</w:t>
      </w:r>
    </w:p>
    <w:p w14:paraId="0D596E15" w14:textId="77777777" w:rsidR="00D3114C" w:rsidRDefault="00D3114C" w:rsidP="00D3114C">
      <w:pPr>
        <w:pStyle w:val="Body"/>
      </w:pPr>
      <w:r>
        <w:t>If the person has an impairment that is likely to be permanent, require lifelong support and result in substantially reduced functional capacity to undertake one or more key activities – communication, social or economic participation, social interaction, learning, mobility, self-care or self-management – they are a person with disability under the Act.</w:t>
      </w:r>
    </w:p>
    <w:p w14:paraId="3AE0D5D9" w14:textId="77777777" w:rsidR="00D3114C" w:rsidRDefault="00D3114C" w:rsidP="00D3114C">
      <w:pPr>
        <w:pStyle w:val="Body"/>
      </w:pPr>
      <w:r>
        <w:t>A person’s impairment may be physical, psychological or cognitive, or be neurological or sensory.</w:t>
      </w:r>
    </w:p>
    <w:p w14:paraId="5E78C4D7" w14:textId="77777777" w:rsidR="00D3114C" w:rsidRDefault="00D3114C" w:rsidP="00D3114C">
      <w:pPr>
        <w:pStyle w:val="Heading1"/>
      </w:pPr>
      <w:r>
        <w:t>Are you a disability worker?</w:t>
      </w:r>
    </w:p>
    <w:p w14:paraId="5A24523B" w14:textId="77777777" w:rsidR="00D3114C" w:rsidRDefault="00D3114C" w:rsidP="00D3114C">
      <w:pPr>
        <w:pStyle w:val="Body"/>
      </w:pPr>
      <w:r>
        <w:t>Various occupations and roles can be a disability worker under the Act. It doesn’t matter who funds a disability worker, whether they are an employee, contractor or self-employed.</w:t>
      </w:r>
    </w:p>
    <w:p w14:paraId="3E739160" w14:textId="77777777" w:rsidR="00D3114C" w:rsidRDefault="00D3114C" w:rsidP="00D3114C">
      <w:pPr>
        <w:pStyle w:val="Body"/>
      </w:pPr>
      <w:r>
        <w:t>Whether a person is a disability worker depends on what the main reason or purpose of the service is.</w:t>
      </w:r>
    </w:p>
    <w:p w14:paraId="729CF7F3" w14:textId="3308174C" w:rsidR="00D3114C" w:rsidRDefault="00D3114C" w:rsidP="00D3114C">
      <w:pPr>
        <w:pStyle w:val="Body"/>
      </w:pPr>
      <w:r>
        <w:t xml:space="preserve">You are considered a disability worker when you do </w:t>
      </w:r>
      <w:proofErr w:type="gramStart"/>
      <w:r>
        <w:t>all of</w:t>
      </w:r>
      <w:proofErr w:type="gramEnd"/>
      <w:r>
        <w:t xml:space="preserve"> the following:</w:t>
      </w:r>
    </w:p>
    <w:p w14:paraId="0AE10A95" w14:textId="77777777" w:rsidR="00D3114C" w:rsidRDefault="00D3114C" w:rsidP="00D3114C">
      <w:pPr>
        <w:pStyle w:val="Numberloweralpha"/>
      </w:pPr>
      <w:r w:rsidRPr="00D3114C">
        <w:t>provide</w:t>
      </w:r>
      <w:r>
        <w:t xml:space="preserve"> a service to a person with disability</w:t>
      </w:r>
    </w:p>
    <w:p w14:paraId="765FBFC8" w14:textId="77777777" w:rsidR="00D3114C" w:rsidRDefault="00D3114C" w:rsidP="00D3114C">
      <w:pPr>
        <w:pStyle w:val="Numberloweralpha"/>
      </w:pPr>
      <w:r>
        <w:t xml:space="preserve">deliver the service yourself, </w:t>
      </w:r>
      <w:r w:rsidRPr="00D3114C">
        <w:t>or</w:t>
      </w:r>
      <w:r>
        <w:t xml:space="preserve"> you supervise or manage another person to do so</w:t>
      </w:r>
    </w:p>
    <w:p w14:paraId="524D4AB3" w14:textId="77777777" w:rsidR="00D3114C" w:rsidRPr="00CE40C5" w:rsidRDefault="00D3114C" w:rsidP="00CE40C5">
      <w:pPr>
        <w:pStyle w:val="Numberloweralpha"/>
      </w:pPr>
      <w:r w:rsidRPr="00CE40C5">
        <w:lastRenderedPageBreak/>
        <w:t>provide a service which involves more than ‘incidental contact’ with a person with disability</w:t>
      </w:r>
    </w:p>
    <w:p w14:paraId="7A37965B" w14:textId="77777777" w:rsidR="00D3114C" w:rsidRDefault="00D3114C" w:rsidP="00CE40C5">
      <w:pPr>
        <w:pStyle w:val="Numberloweralpha"/>
      </w:pPr>
      <w:r w:rsidRPr="00CE40C5">
        <w:t>the</w:t>
      </w:r>
      <w:r>
        <w:t xml:space="preserve"> main purpose of the service is to care for, treat </w:t>
      </w:r>
      <w:r>
        <w:rPr>
          <w:spacing w:val="-2"/>
        </w:rPr>
        <w:t xml:space="preserve">or support a person with disability to manage their </w:t>
      </w:r>
      <w:r>
        <w:t>limitations to undertake certain activities.</w:t>
      </w:r>
    </w:p>
    <w:p w14:paraId="41901F63" w14:textId="195B941C" w:rsidR="00D3114C" w:rsidRDefault="00D3114C" w:rsidP="00CE40C5">
      <w:pPr>
        <w:pStyle w:val="Heading1"/>
      </w:pPr>
      <w:r>
        <w:t>Key activities of disability workers</w:t>
      </w:r>
    </w:p>
    <w:p w14:paraId="5110FC65" w14:textId="4B13E0D2" w:rsidR="00D3114C" w:rsidRDefault="00D3114C" w:rsidP="00043531">
      <w:pPr>
        <w:pStyle w:val="Body"/>
      </w:pPr>
      <w:r>
        <w:t>Disability workers support a person with disability with:</w:t>
      </w:r>
    </w:p>
    <w:p w14:paraId="13AF89F5" w14:textId="77777777" w:rsidR="00D3114C" w:rsidRPr="00FE2085" w:rsidRDefault="00D3114C" w:rsidP="00FE2085">
      <w:pPr>
        <w:pStyle w:val="Bullet1"/>
      </w:pPr>
      <w:r w:rsidRPr="00FE2085">
        <w:rPr>
          <w:rStyle w:val="BodyBoldBodyStyles"/>
          <w:rFonts w:ascii="Arial" w:hAnsi="Arial" w:cs="Times New Roman"/>
        </w:rPr>
        <w:t>communication</w:t>
      </w:r>
      <w:r w:rsidRPr="00FE2085">
        <w:t>, for example speech therapy</w:t>
      </w:r>
    </w:p>
    <w:p w14:paraId="504C389F" w14:textId="77777777" w:rsidR="00D3114C" w:rsidRPr="00FE2085" w:rsidRDefault="00D3114C" w:rsidP="00FE2085">
      <w:pPr>
        <w:pStyle w:val="Bullet1"/>
      </w:pPr>
      <w:r w:rsidRPr="00FE2085">
        <w:rPr>
          <w:rStyle w:val="BodyBoldBodyStyles"/>
          <w:rFonts w:ascii="Arial" w:hAnsi="Arial" w:cs="Times New Roman"/>
        </w:rPr>
        <w:t>social or economic participation</w:t>
      </w:r>
      <w:r w:rsidRPr="00FE2085">
        <w:t>, for example assistance with shopping or budgeting</w:t>
      </w:r>
    </w:p>
    <w:p w14:paraId="17250395" w14:textId="63A3A955" w:rsidR="00D3114C" w:rsidRPr="00FE2085" w:rsidRDefault="00D3114C" w:rsidP="00FE2085">
      <w:pPr>
        <w:pStyle w:val="Bullet1"/>
      </w:pPr>
      <w:r w:rsidRPr="00FE2085">
        <w:rPr>
          <w:rStyle w:val="BodyBoldBodyStyles"/>
          <w:rFonts w:ascii="Arial" w:hAnsi="Arial" w:cs="Times New Roman"/>
        </w:rPr>
        <w:t>social interaction</w:t>
      </w:r>
      <w:r w:rsidRPr="00FE2085">
        <w:t>, for example participating in structured social skills groups or activities</w:t>
      </w:r>
    </w:p>
    <w:p w14:paraId="02071A1D" w14:textId="77777777" w:rsidR="00D3114C" w:rsidRPr="00FE2085" w:rsidRDefault="00D3114C" w:rsidP="00FE2085">
      <w:pPr>
        <w:pStyle w:val="Bullet1"/>
      </w:pPr>
      <w:r w:rsidRPr="00FE2085">
        <w:rPr>
          <w:rStyle w:val="BodyBoldBodyStyles"/>
          <w:rFonts w:ascii="Arial" w:hAnsi="Arial" w:cs="Times New Roman"/>
        </w:rPr>
        <w:t>learning</w:t>
      </w:r>
      <w:r w:rsidRPr="00FE2085">
        <w:t>, for example tutoring and training</w:t>
      </w:r>
    </w:p>
    <w:p w14:paraId="658179BD" w14:textId="77777777" w:rsidR="00D3114C" w:rsidRPr="00FE2085" w:rsidRDefault="00D3114C" w:rsidP="00FE2085">
      <w:pPr>
        <w:pStyle w:val="Bullet1"/>
      </w:pPr>
      <w:r w:rsidRPr="00FE2085">
        <w:rPr>
          <w:rStyle w:val="BodyBoldBodyStyles"/>
          <w:rFonts w:ascii="Arial" w:hAnsi="Arial" w:cs="Times New Roman"/>
        </w:rPr>
        <w:t>mobility</w:t>
      </w:r>
      <w:r w:rsidRPr="00FE2085">
        <w:t>, for example training and instructions about how to use mobility equipment</w:t>
      </w:r>
    </w:p>
    <w:p w14:paraId="33283223" w14:textId="77777777" w:rsidR="00D3114C" w:rsidRPr="00FE2085" w:rsidRDefault="00D3114C" w:rsidP="00FE2085">
      <w:pPr>
        <w:pStyle w:val="Bullet1"/>
      </w:pPr>
      <w:r w:rsidRPr="00FE2085">
        <w:rPr>
          <w:rStyle w:val="BodyBoldBodyStyles"/>
          <w:rFonts w:ascii="Arial" w:hAnsi="Arial" w:cs="Times New Roman"/>
        </w:rPr>
        <w:t>self-care</w:t>
      </w:r>
      <w:r w:rsidRPr="00FE2085">
        <w:t>, for example personal hygiene</w:t>
      </w:r>
    </w:p>
    <w:p w14:paraId="28183777" w14:textId="51487454" w:rsidR="00D3114C" w:rsidRDefault="00D3114C" w:rsidP="00FE2085">
      <w:pPr>
        <w:pStyle w:val="Bullet1"/>
      </w:pPr>
      <w:r w:rsidRPr="00FE2085">
        <w:rPr>
          <w:rStyle w:val="BodyBoldBodyStyles"/>
          <w:rFonts w:ascii="Arial" w:hAnsi="Arial" w:cs="Times New Roman"/>
        </w:rPr>
        <w:t>self-management</w:t>
      </w:r>
      <w:r w:rsidRPr="00FE2085">
        <w:t>, for example cooking</w:t>
      </w:r>
      <w:r>
        <w:t xml:space="preserve"> and cleaning.</w:t>
      </w:r>
    </w:p>
    <w:p w14:paraId="67406C8C" w14:textId="27A193EB" w:rsidR="00D3114C" w:rsidRDefault="00D3114C" w:rsidP="00043531">
      <w:pPr>
        <w:pStyle w:val="Heading2"/>
      </w:pPr>
      <w:r>
        <w:t>Examples of who is/isn’t considered a disability worker:</w:t>
      </w:r>
    </w:p>
    <w:tbl>
      <w:tblPr>
        <w:tblStyle w:val="TableGrid"/>
        <w:tblW w:w="0" w:type="auto"/>
        <w:tblLayout w:type="fixed"/>
        <w:tblLook w:val="0000" w:firstRow="0" w:lastRow="0" w:firstColumn="0" w:lastColumn="0" w:noHBand="0" w:noVBand="0"/>
      </w:tblPr>
      <w:tblGrid>
        <w:gridCol w:w="7676"/>
        <w:gridCol w:w="1701"/>
      </w:tblGrid>
      <w:tr w:rsidR="00D3114C" w14:paraId="3C172C50" w14:textId="77777777" w:rsidTr="009253D6">
        <w:trPr>
          <w:trHeight w:val="60"/>
        </w:trPr>
        <w:tc>
          <w:tcPr>
            <w:tcW w:w="7676" w:type="dxa"/>
          </w:tcPr>
          <w:p w14:paraId="2D911A5E" w14:textId="77777777" w:rsidR="00D3114C" w:rsidRDefault="00D3114C" w:rsidP="00043531">
            <w:pPr>
              <w:pStyle w:val="Body"/>
            </w:pPr>
            <w:r>
              <w:t>Example</w:t>
            </w:r>
          </w:p>
        </w:tc>
        <w:tc>
          <w:tcPr>
            <w:tcW w:w="1701" w:type="dxa"/>
          </w:tcPr>
          <w:p w14:paraId="32AD4404" w14:textId="77777777" w:rsidR="00D3114C" w:rsidRDefault="00D3114C" w:rsidP="00043531">
            <w:pPr>
              <w:pStyle w:val="Body"/>
            </w:pPr>
            <w:r>
              <w:t>Yes/No</w:t>
            </w:r>
          </w:p>
        </w:tc>
      </w:tr>
      <w:tr w:rsidR="00D3114C" w14:paraId="5D1D95A6" w14:textId="77777777" w:rsidTr="009253D6">
        <w:trPr>
          <w:trHeight w:val="60"/>
        </w:trPr>
        <w:tc>
          <w:tcPr>
            <w:tcW w:w="7676" w:type="dxa"/>
          </w:tcPr>
          <w:p w14:paraId="600BD140" w14:textId="77777777" w:rsidR="00D3114C" w:rsidRPr="00043531" w:rsidRDefault="00D3114C" w:rsidP="00043531">
            <w:pPr>
              <w:pStyle w:val="Body"/>
            </w:pPr>
            <w:r w:rsidRPr="00043531">
              <w:t>Disability support staff including those who work in settings such as supported residential accommodation (also known as group homes) and day services for people with disability.</w:t>
            </w:r>
          </w:p>
        </w:tc>
        <w:tc>
          <w:tcPr>
            <w:tcW w:w="1701" w:type="dxa"/>
          </w:tcPr>
          <w:p w14:paraId="40677C6F" w14:textId="0F43CDDF" w:rsidR="00D3114C" w:rsidRDefault="00043531" w:rsidP="00043531">
            <w:pPr>
              <w:pStyle w:val="Body"/>
              <w:jc w:val="center"/>
            </w:pPr>
            <w:r>
              <w:t>Yes</w:t>
            </w:r>
          </w:p>
        </w:tc>
      </w:tr>
      <w:tr w:rsidR="00D3114C" w14:paraId="3E6818EB" w14:textId="77777777" w:rsidTr="009253D6">
        <w:trPr>
          <w:trHeight w:val="60"/>
        </w:trPr>
        <w:tc>
          <w:tcPr>
            <w:tcW w:w="7676" w:type="dxa"/>
          </w:tcPr>
          <w:p w14:paraId="5302EDA6" w14:textId="77777777" w:rsidR="00D3114C" w:rsidRPr="00043531" w:rsidRDefault="00D3114C" w:rsidP="00043531">
            <w:pPr>
              <w:pStyle w:val="Body"/>
            </w:pPr>
            <w:r w:rsidRPr="00043531">
              <w:t>Disability support workers who provide support to people with disability to live the life they want and achieve their goals. Examples include supporting individual participation in social and recreational activities, undertaking tasks outside the home such as shopping, transportation and providing companionship and emotional support.</w:t>
            </w:r>
          </w:p>
        </w:tc>
        <w:tc>
          <w:tcPr>
            <w:tcW w:w="1701" w:type="dxa"/>
          </w:tcPr>
          <w:p w14:paraId="3263EC2C" w14:textId="2AC138FF" w:rsidR="00D3114C" w:rsidRDefault="00043531" w:rsidP="00043531">
            <w:pPr>
              <w:pStyle w:val="Body"/>
              <w:jc w:val="center"/>
            </w:pPr>
            <w:r>
              <w:t>Yes</w:t>
            </w:r>
          </w:p>
        </w:tc>
      </w:tr>
      <w:tr w:rsidR="00D3114C" w14:paraId="02C09027" w14:textId="77777777" w:rsidTr="009253D6">
        <w:trPr>
          <w:trHeight w:val="60"/>
        </w:trPr>
        <w:tc>
          <w:tcPr>
            <w:tcW w:w="7676" w:type="dxa"/>
          </w:tcPr>
          <w:p w14:paraId="3A90CD68" w14:textId="77777777" w:rsidR="00D3114C" w:rsidRPr="00043531" w:rsidRDefault="00D3114C" w:rsidP="00043531">
            <w:pPr>
              <w:pStyle w:val="Body"/>
            </w:pPr>
            <w:r w:rsidRPr="00043531">
              <w:t>Allied health professionals who provide clinical and therapy services to support people with disability to achieve their goals and maintain their health and wellbeing.</w:t>
            </w:r>
          </w:p>
        </w:tc>
        <w:tc>
          <w:tcPr>
            <w:tcW w:w="1701" w:type="dxa"/>
          </w:tcPr>
          <w:p w14:paraId="6024E70C" w14:textId="176B25EC" w:rsidR="00D3114C" w:rsidRPr="00043531" w:rsidRDefault="00043531" w:rsidP="00043531">
            <w:pPr>
              <w:pStyle w:val="Body"/>
              <w:jc w:val="center"/>
            </w:pPr>
            <w:r>
              <w:t>Yes</w:t>
            </w:r>
          </w:p>
        </w:tc>
      </w:tr>
      <w:tr w:rsidR="00D3114C" w14:paraId="383C9DC3" w14:textId="77777777" w:rsidTr="009253D6">
        <w:trPr>
          <w:trHeight w:val="60"/>
        </w:trPr>
        <w:tc>
          <w:tcPr>
            <w:tcW w:w="7676" w:type="dxa"/>
          </w:tcPr>
          <w:p w14:paraId="3066E503" w14:textId="77777777" w:rsidR="00D3114C" w:rsidRPr="00043531" w:rsidRDefault="00D3114C" w:rsidP="00043531">
            <w:pPr>
              <w:pStyle w:val="Body"/>
            </w:pPr>
            <w:r w:rsidRPr="00043531">
              <w:t>Volunteers are not considered to be disability workers for the purposes of the Act – unless they are providing services on behalf of an organisation or agency.</w:t>
            </w:r>
          </w:p>
        </w:tc>
        <w:tc>
          <w:tcPr>
            <w:tcW w:w="1701" w:type="dxa"/>
          </w:tcPr>
          <w:p w14:paraId="766C6A72" w14:textId="6FCFF15B" w:rsidR="00D3114C" w:rsidRDefault="00043531" w:rsidP="00043531">
            <w:pPr>
              <w:pStyle w:val="Body"/>
              <w:jc w:val="center"/>
            </w:pPr>
            <w:r>
              <w:t>No</w:t>
            </w:r>
          </w:p>
        </w:tc>
      </w:tr>
      <w:tr w:rsidR="00D3114C" w14:paraId="21C1BC35" w14:textId="77777777" w:rsidTr="009253D6">
        <w:trPr>
          <w:trHeight w:val="60"/>
        </w:trPr>
        <w:tc>
          <w:tcPr>
            <w:tcW w:w="7676" w:type="dxa"/>
          </w:tcPr>
          <w:p w14:paraId="087D0F8B" w14:textId="77777777" w:rsidR="00D3114C" w:rsidRPr="00043531" w:rsidRDefault="00D3114C" w:rsidP="00043531">
            <w:pPr>
              <w:pStyle w:val="Body"/>
            </w:pPr>
            <w:r w:rsidRPr="00043531">
              <w:t>Family members of a person with disability are not considered to be disability workers for the purposes of the Act – unless they are paid for the services they provide.</w:t>
            </w:r>
          </w:p>
        </w:tc>
        <w:tc>
          <w:tcPr>
            <w:tcW w:w="1701" w:type="dxa"/>
          </w:tcPr>
          <w:p w14:paraId="40CA08D5" w14:textId="1901AD1E" w:rsidR="00D3114C" w:rsidRPr="00043531" w:rsidRDefault="00043531" w:rsidP="00043531">
            <w:pPr>
              <w:pStyle w:val="Body"/>
              <w:jc w:val="center"/>
            </w:pPr>
            <w:r>
              <w:t>No</w:t>
            </w:r>
          </w:p>
        </w:tc>
      </w:tr>
    </w:tbl>
    <w:p w14:paraId="4F929FF9" w14:textId="77777777" w:rsidR="00D3114C" w:rsidRDefault="00D3114C" w:rsidP="00043531">
      <w:pPr>
        <w:pStyle w:val="Body"/>
      </w:pPr>
    </w:p>
    <w:p w14:paraId="4710063F" w14:textId="77777777" w:rsidR="00D3114C" w:rsidRDefault="00D3114C" w:rsidP="00043531">
      <w:pPr>
        <w:pStyle w:val="Heading1"/>
      </w:pPr>
      <w:r>
        <w:lastRenderedPageBreak/>
        <w:t>What is more than ‘in</w:t>
      </w:r>
      <w:r w:rsidRPr="00043531">
        <w:t>cide</w:t>
      </w:r>
      <w:r>
        <w:t>ntal contact’?</w:t>
      </w:r>
    </w:p>
    <w:p w14:paraId="4CCC8337" w14:textId="77777777" w:rsidR="00D3114C" w:rsidRDefault="00D3114C" w:rsidP="00043531">
      <w:pPr>
        <w:pStyle w:val="Body"/>
      </w:pPr>
      <w:r>
        <w:t>If you provide a service which involves more than incidental contact with a person with disability you are a disability worker.</w:t>
      </w:r>
    </w:p>
    <w:p w14:paraId="5CD2B723" w14:textId="15F12739" w:rsidR="00D3114C" w:rsidRDefault="00D3114C" w:rsidP="00043531">
      <w:pPr>
        <w:pStyle w:val="Body"/>
      </w:pPr>
      <w:r>
        <w:t>Contact can be physical, verbal or written. If you, or a person you supervise or manage, have contact with a person or people with disability when providing a service, consider whether that contact is part of the normal duties of the role, and is:</w:t>
      </w:r>
    </w:p>
    <w:p w14:paraId="0A2D7C5A" w14:textId="77777777" w:rsidR="00043531" w:rsidRDefault="00D3114C" w:rsidP="00043531">
      <w:pPr>
        <w:pStyle w:val="Bullet1"/>
      </w:pPr>
      <w:r>
        <w:t xml:space="preserve">more than minimal </w:t>
      </w:r>
    </w:p>
    <w:p w14:paraId="1B86C39F" w14:textId="26619F6A" w:rsidR="00D3114C" w:rsidRDefault="00D3114C" w:rsidP="00043531">
      <w:pPr>
        <w:pStyle w:val="Bullet1"/>
      </w:pPr>
      <w:r>
        <w:t>and</w:t>
      </w:r>
      <w:r w:rsidR="00043531">
        <w:t xml:space="preserve"> </w:t>
      </w:r>
      <w:r>
        <w:t>affects the outcome of the service.</w:t>
      </w:r>
    </w:p>
    <w:p w14:paraId="1C0B7C36" w14:textId="77777777" w:rsidR="00D3114C" w:rsidRDefault="00D3114C" w:rsidP="00043531">
      <w:pPr>
        <w:pStyle w:val="Heading2"/>
        <w:rPr>
          <w:rFonts w:ascii="VIC" w:hAnsi="VIC" w:cs="VIC"/>
          <w:bCs/>
          <w:sz w:val="19"/>
          <w:szCs w:val="19"/>
        </w:rPr>
      </w:pPr>
      <w:r>
        <w:t>Examples of what is/isn’t considered more than incidental contact:</w:t>
      </w:r>
    </w:p>
    <w:tbl>
      <w:tblPr>
        <w:tblStyle w:val="TableGrid"/>
        <w:tblW w:w="0" w:type="auto"/>
        <w:tblLayout w:type="fixed"/>
        <w:tblLook w:val="0000" w:firstRow="0" w:lastRow="0" w:firstColumn="0" w:lastColumn="0" w:noHBand="0" w:noVBand="0"/>
      </w:tblPr>
      <w:tblGrid>
        <w:gridCol w:w="7817"/>
        <w:gridCol w:w="1560"/>
      </w:tblGrid>
      <w:tr w:rsidR="00D3114C" w14:paraId="738A0BF8" w14:textId="77777777" w:rsidTr="009253D6">
        <w:trPr>
          <w:trHeight w:val="60"/>
        </w:trPr>
        <w:tc>
          <w:tcPr>
            <w:tcW w:w="7817" w:type="dxa"/>
          </w:tcPr>
          <w:p w14:paraId="7FA8E819" w14:textId="77777777" w:rsidR="00D3114C" w:rsidRDefault="00D3114C" w:rsidP="000A62D1">
            <w:pPr>
              <w:pStyle w:val="Body"/>
            </w:pPr>
            <w:r>
              <w:t>Example</w:t>
            </w:r>
          </w:p>
        </w:tc>
        <w:tc>
          <w:tcPr>
            <w:tcW w:w="1560" w:type="dxa"/>
          </w:tcPr>
          <w:p w14:paraId="0DDD0809" w14:textId="77777777" w:rsidR="00D3114C" w:rsidRDefault="00D3114C" w:rsidP="000A62D1">
            <w:pPr>
              <w:pStyle w:val="Body"/>
            </w:pPr>
            <w:r>
              <w:t>Yes/No</w:t>
            </w:r>
          </w:p>
        </w:tc>
      </w:tr>
      <w:tr w:rsidR="00D3114C" w14:paraId="0AEA5A31" w14:textId="77777777" w:rsidTr="009253D6">
        <w:trPr>
          <w:trHeight w:val="60"/>
        </w:trPr>
        <w:tc>
          <w:tcPr>
            <w:tcW w:w="7817" w:type="dxa"/>
          </w:tcPr>
          <w:p w14:paraId="11FA2CF8" w14:textId="77777777" w:rsidR="00D3114C" w:rsidRDefault="00D3114C" w:rsidP="000A62D1">
            <w:pPr>
              <w:pStyle w:val="Body"/>
            </w:pPr>
            <w:r>
              <w:t>An occupational therapist who, as a normal part of their role, treats people with disability at their office and goes into homes to work with people with disability to help manage their limitations in undertaking one or more specified activities.</w:t>
            </w:r>
          </w:p>
        </w:tc>
        <w:tc>
          <w:tcPr>
            <w:tcW w:w="1560" w:type="dxa"/>
          </w:tcPr>
          <w:p w14:paraId="459BF3F2" w14:textId="2B0BDC2B" w:rsidR="00D3114C" w:rsidRPr="00043531" w:rsidRDefault="001B585C" w:rsidP="000A62D1">
            <w:pPr>
              <w:pStyle w:val="Body"/>
            </w:pPr>
            <w:r>
              <w:t>Yes</w:t>
            </w:r>
          </w:p>
        </w:tc>
      </w:tr>
      <w:tr w:rsidR="00D3114C" w14:paraId="7182CEC7" w14:textId="77777777" w:rsidTr="009253D6">
        <w:trPr>
          <w:trHeight w:val="60"/>
        </w:trPr>
        <w:tc>
          <w:tcPr>
            <w:tcW w:w="7817" w:type="dxa"/>
          </w:tcPr>
          <w:p w14:paraId="5B92C405" w14:textId="3385C93E" w:rsidR="00D3114C" w:rsidRDefault="00D3114C" w:rsidP="000A62D1">
            <w:pPr>
              <w:pStyle w:val="Body"/>
            </w:pPr>
            <w:r>
              <w:t xml:space="preserve">A receptionist who works in the office of an occupational therapist to schedule appointments for people with disability. On occasion, the receptionist greets people with disability at the office, but their role has limited contact or involvement with a person or people </w:t>
            </w:r>
            <w:r>
              <w:br/>
              <w:t>with disability.</w:t>
            </w:r>
          </w:p>
        </w:tc>
        <w:tc>
          <w:tcPr>
            <w:tcW w:w="1560" w:type="dxa"/>
          </w:tcPr>
          <w:p w14:paraId="2876D2D4" w14:textId="704E53F7" w:rsidR="00D3114C" w:rsidRDefault="001B585C" w:rsidP="000A62D1">
            <w:pPr>
              <w:pStyle w:val="Body"/>
            </w:pPr>
            <w:r>
              <w:t>No</w:t>
            </w:r>
          </w:p>
        </w:tc>
      </w:tr>
    </w:tbl>
    <w:p w14:paraId="672B3BAC" w14:textId="3AE3A3FD" w:rsidR="00AF0D6E" w:rsidRPr="00AF0D6E" w:rsidRDefault="00AF0D6E" w:rsidP="000A62D1">
      <w:pPr>
        <w:pStyle w:val="Body"/>
      </w:pPr>
    </w:p>
    <w:p w14:paraId="41AE6E93" w14:textId="77777777" w:rsidR="007727AC" w:rsidRPr="007727AC" w:rsidRDefault="007727AC" w:rsidP="007727AC">
      <w:pPr>
        <w:pStyle w:val="Body"/>
        <w:rPr>
          <w:lang w:val="en-GB" w:eastAsia="en-AU"/>
        </w:rPr>
      </w:pPr>
    </w:p>
    <w:tbl>
      <w:tblPr>
        <w:tblStyle w:val="TableGrid"/>
        <w:tblW w:w="0" w:type="auto"/>
        <w:tblLook w:val="04A0" w:firstRow="1" w:lastRow="0" w:firstColumn="1" w:lastColumn="0" w:noHBand="0" w:noVBand="1"/>
      </w:tblPr>
      <w:tblGrid>
        <w:gridCol w:w="9628"/>
      </w:tblGrid>
      <w:tr w:rsidR="005479E1" w14:paraId="7A9ACC76" w14:textId="77777777" w:rsidTr="005479E1">
        <w:tc>
          <w:tcPr>
            <w:tcW w:w="9911" w:type="dxa"/>
          </w:tcPr>
          <w:p w14:paraId="430210A0" w14:textId="77777777" w:rsidR="005479E1" w:rsidRPr="005479E1" w:rsidRDefault="005479E1" w:rsidP="005479E1">
            <w:pPr>
              <w:pStyle w:val="Heading3"/>
            </w:pPr>
            <w:r w:rsidRPr="005479E1">
              <w:t>About the Victorian Disability Worker Commission</w:t>
            </w:r>
          </w:p>
          <w:p w14:paraId="7483AD43" w14:textId="22AFAEDF" w:rsidR="005479E1" w:rsidRPr="005479E1" w:rsidRDefault="00E62132" w:rsidP="00FF6767">
            <w:pPr>
              <w:pStyle w:val="Body"/>
              <w:rPr>
                <w:rStyle w:val="Hyperlink"/>
                <w:color w:val="auto"/>
                <w:u w:val="none"/>
              </w:rPr>
            </w:pPr>
            <w:r w:rsidRPr="00E62132">
              <w:t>The Victorian Disability Worker Commission is an independent body established to better protect people with disability and build a stronger, safer disability sector. It is responsible for the Disability Service Safeguards Code of Conduct, establishing the minimum expectations for all workers in Victoria supporting people with disability, and the complaints service. It can accept complaints and notifications, with powers to investigate and ban workers who put people’s safety at risk.</w:t>
            </w:r>
          </w:p>
        </w:tc>
      </w:tr>
    </w:tbl>
    <w:p w14:paraId="3DCF066B" w14:textId="20242894" w:rsidR="005479E1" w:rsidRDefault="005479E1" w:rsidP="00FF6767">
      <w:pPr>
        <w:pStyle w:val="Body"/>
        <w:rPr>
          <w:rStyle w:val="Hyperlink"/>
          <w:lang w:val="en-GB"/>
        </w:rPr>
      </w:pPr>
    </w:p>
    <w:p w14:paraId="0BBD1399" w14:textId="77777777" w:rsidR="008A0A6C" w:rsidRPr="008A0A6C" w:rsidRDefault="005479E1" w:rsidP="008A0A6C">
      <w:pPr>
        <w:rPr>
          <w:rFonts w:ascii="Arial" w:hAnsi="Arial" w:cs="Arial"/>
        </w:rPr>
      </w:pPr>
      <w:r w:rsidRPr="008A0A6C">
        <w:rPr>
          <w:rFonts w:ascii="Arial" w:hAnsi="Arial" w:cs="Arial"/>
        </w:rPr>
        <w:t xml:space="preserve">Visit </w:t>
      </w:r>
      <w:hyperlink r:id="rId16" w:history="1">
        <w:r w:rsidRPr="008A0A6C">
          <w:rPr>
            <w:rStyle w:val="Hyperlink"/>
            <w:rFonts w:ascii="Arial" w:hAnsi="Arial" w:cs="Arial"/>
          </w:rPr>
          <w:t>our website</w:t>
        </w:r>
      </w:hyperlink>
      <w:r w:rsidRPr="008A0A6C">
        <w:rPr>
          <w:rFonts w:ascii="Arial" w:hAnsi="Arial" w:cs="Arial"/>
        </w:rPr>
        <w:t xml:space="preserve"> &lt;vdwc.vic.gov.au&gt; or call 1800 497 132</w:t>
      </w:r>
      <w:r w:rsidRPr="008A0A6C">
        <w:rPr>
          <w:rFonts w:ascii="Arial" w:hAnsi="Arial" w:cs="Arial"/>
        </w:rPr>
        <w:br/>
        <w:t xml:space="preserve">Sign up to our </w:t>
      </w:r>
      <w:hyperlink r:id="rId17" w:history="1">
        <w:r w:rsidRPr="008A0A6C">
          <w:rPr>
            <w:rStyle w:val="Hyperlink"/>
            <w:rFonts w:ascii="Arial" w:hAnsi="Arial" w:cs="Arial"/>
          </w:rPr>
          <w:t>newsletter</w:t>
        </w:r>
      </w:hyperlink>
      <w:r w:rsidRPr="008A0A6C">
        <w:rPr>
          <w:rStyle w:val="Hyperlink"/>
          <w:rFonts w:ascii="Arial" w:hAnsi="Arial" w:cs="Arial"/>
        </w:rPr>
        <w:br/>
      </w:r>
      <w:r w:rsidR="008A0A6C" w:rsidRPr="008A0A6C">
        <w:rPr>
          <w:rFonts w:ascii="Arial" w:hAnsi="Arial" w:cs="Arial"/>
        </w:rPr>
        <w:t xml:space="preserve">Follow us on </w:t>
      </w:r>
      <w:hyperlink r:id="rId18" w:history="1">
        <w:r w:rsidR="008A0A6C" w:rsidRPr="008A0A6C">
          <w:rPr>
            <w:rStyle w:val="Hyperlink"/>
            <w:rFonts w:ascii="Arial" w:hAnsi="Arial" w:cs="Arial"/>
          </w:rPr>
          <w:t>Facebook</w:t>
        </w:r>
      </w:hyperlink>
      <w:r w:rsidR="008A0A6C" w:rsidRPr="008A0A6C">
        <w:rPr>
          <w:rFonts w:ascii="Arial" w:hAnsi="Arial" w:cs="Arial"/>
        </w:rPr>
        <w:t xml:space="preserve">, </w:t>
      </w:r>
      <w:hyperlink r:id="rId19" w:history="1">
        <w:r w:rsidR="008A0A6C" w:rsidRPr="008A0A6C">
          <w:rPr>
            <w:rStyle w:val="Hyperlink"/>
            <w:rFonts w:ascii="Arial" w:hAnsi="Arial" w:cs="Arial"/>
          </w:rPr>
          <w:t>Instagram</w:t>
        </w:r>
      </w:hyperlink>
      <w:r w:rsidR="008A0A6C" w:rsidRPr="008A0A6C">
        <w:rPr>
          <w:rFonts w:ascii="Arial" w:hAnsi="Arial" w:cs="Arial"/>
        </w:rPr>
        <w:t xml:space="preserve"> and/or </w:t>
      </w:r>
      <w:hyperlink r:id="rId20" w:history="1">
        <w:r w:rsidR="008A0A6C" w:rsidRPr="008A0A6C">
          <w:rPr>
            <w:rStyle w:val="Hyperlink"/>
            <w:rFonts w:ascii="Arial" w:hAnsi="Arial" w:cs="Arial"/>
          </w:rPr>
          <w:t>LinkedIn</w:t>
        </w:r>
      </w:hyperlink>
    </w:p>
    <w:p w14:paraId="08738772" w14:textId="6FA59A1D" w:rsidR="008767D9" w:rsidRPr="00297053" w:rsidRDefault="008767D9" w:rsidP="00297053">
      <w:pPr>
        <w:pStyle w:val="Body"/>
        <w:rPr>
          <w:color w:val="004C97"/>
          <w:u w:val="dotted"/>
        </w:rPr>
      </w:pPr>
    </w:p>
    <w:sectPr w:rsidR="008767D9" w:rsidRPr="00297053" w:rsidSect="000E69D4">
      <w:type w:val="continuous"/>
      <w:pgSz w:w="11906" w:h="16838"/>
      <w:pgMar w:top="1418" w:right="1134" w:bottom="1191" w:left="1134" w:header="680" w:footer="6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2A968" w14:textId="77777777" w:rsidR="005234A3" w:rsidRDefault="005234A3">
      <w:r>
        <w:separator/>
      </w:r>
    </w:p>
    <w:p w14:paraId="5E49DF8F" w14:textId="77777777" w:rsidR="005234A3" w:rsidRDefault="005234A3"/>
    <w:p w14:paraId="5312568D" w14:textId="77777777" w:rsidR="005234A3" w:rsidRDefault="005234A3"/>
  </w:endnote>
  <w:endnote w:type="continuationSeparator" w:id="0">
    <w:p w14:paraId="704D584F" w14:textId="77777777" w:rsidR="005234A3" w:rsidRDefault="005234A3">
      <w:r>
        <w:continuationSeparator/>
      </w:r>
    </w:p>
    <w:p w14:paraId="6241B161" w14:textId="77777777" w:rsidR="005234A3" w:rsidRDefault="005234A3"/>
    <w:p w14:paraId="0D3EC429" w14:textId="77777777" w:rsidR="005234A3" w:rsidRDefault="00523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IC-Regular">
    <w:altName w:val="VIC"/>
    <w:panose1 w:val="00000000000000000000"/>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VIC-SemiBold">
    <w:altName w:val="Calibri"/>
    <w:panose1 w:val="00000000000000000000"/>
    <w:charset w:val="4D"/>
    <w:family w:val="auto"/>
    <w:notTrueType/>
    <w:pitch w:val="variable"/>
    <w:sig w:usb0="00000007" w:usb1="00000000" w:usb2="00000000" w:usb3="00000000" w:csb0="00000093" w:csb1="00000000"/>
  </w:font>
  <w:font w:name="VIC-Italic">
    <w:altName w:val="Calibri"/>
    <w:panose1 w:val="00000000000000000000"/>
    <w:charset w:val="4D"/>
    <w:family w:val="auto"/>
    <w:notTrueType/>
    <w:pitch w:val="default"/>
    <w:sig w:usb0="00000003" w:usb1="00000000" w:usb2="00000000" w:usb3="00000000" w:csb0="0000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82DF2A" w:rsidR="00E261B3" w:rsidRPr="00F65AA9" w:rsidRDefault="009421A0" w:rsidP="00EF2C72">
    <w:pPr>
      <w:pStyle w:val="Footer"/>
    </w:pPr>
    <w:r w:rsidRPr="009421A0">
      <w:rPr>
        <w:noProof/>
      </w:rPr>
      <w:drawing>
        <wp:inline distT="0" distB="0" distL="0" distR="0" wp14:anchorId="222863CB" wp14:editId="71F808C3">
          <wp:extent cx="6480000" cy="460800"/>
          <wp:effectExtent l="0" t="0" r="0" b="0"/>
          <wp:docPr id="2" name="Picture 2" descr="VDWC Logo and Victorian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DWC Logo and Victorian State Government logo"/>
                  <pic:cNvPicPr/>
                </pic:nvPicPr>
                <pic:blipFill>
                  <a:blip r:embed="rId1"/>
                  <a:stretch>
                    <a:fillRect/>
                  </a:stretch>
                </pic:blipFill>
                <pic:spPr>
                  <a:xfrm>
                    <a:off x="0" y="0"/>
                    <a:ext cx="6480000" cy="460800"/>
                  </a:xfrm>
                  <a:prstGeom prst="rect">
                    <a:avLst/>
                  </a:prstGeom>
                </pic:spPr>
              </pic:pic>
            </a:graphicData>
          </a:graphic>
        </wp:inline>
      </w:drawing>
    </w:r>
    <w:r w:rsidRPr="009421A0">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6"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" o:allowincell="f" filled="f" stroked="f" strokeweight=".5pt">
              <v:textbox inset=",0,,0">
                <w:txbxContent>
                  <w:p w14:paraId="14CB6103" w14:textId="54C5C3E9" w:rsidR="00E261B3" w:rsidRPr="00B21F90" w:rsidRDefault="00B64B11" w:rsidP="00B21F90">
                    <w:pPr>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59DEF" w14:textId="77777777" w:rsidR="005234A3" w:rsidRDefault="005234A3" w:rsidP="00207717">
      <w:pPr>
        <w:spacing w:before="120"/>
      </w:pPr>
      <w:r>
        <w:separator/>
      </w:r>
    </w:p>
    <w:p w14:paraId="2F38958B" w14:textId="77777777" w:rsidR="005234A3" w:rsidRDefault="005234A3"/>
  </w:footnote>
  <w:footnote w:type="continuationSeparator" w:id="0">
    <w:p w14:paraId="7941D74D" w14:textId="77777777" w:rsidR="005234A3" w:rsidRDefault="005234A3">
      <w:r>
        <w:continuationSeparator/>
      </w:r>
    </w:p>
    <w:p w14:paraId="6DED9C68" w14:textId="77777777" w:rsidR="005234A3" w:rsidRDefault="005234A3"/>
    <w:p w14:paraId="4F96304D" w14:textId="77777777" w:rsidR="005234A3" w:rsidRDefault="005234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8932F" w14:textId="77777777" w:rsidR="00EF2C72" w:rsidRDefault="00EF2C72"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E734" w14:textId="01D4DD2D" w:rsidR="009421A0" w:rsidRDefault="009421A0">
    <w:pPr>
      <w:pStyle w:val="Header"/>
    </w:pPr>
    <w:r>
      <w:t>Registration information for disability workers</w:t>
    </w:r>
    <w:r w:rsidRPr="00235E7E">
      <w:t xml:space="preserve"> </w:t>
    </w:r>
    <w:r>
      <w:t xml:space="preserve">– </w:t>
    </w:r>
    <w:r w:rsidRPr="00235E7E">
      <w:t>accessible</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3</w:t>
    </w:r>
    <w:r w:rsidRPr="00DE6C85">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37B2FB5D" w:rsidR="00E261B3" w:rsidRPr="0051568D" w:rsidRDefault="00AF2B4E" w:rsidP="0017674D">
    <w:pPr>
      <w:pStyle w:val="Header"/>
    </w:pPr>
    <w:r w:rsidRPr="00AF2B4E">
      <w:t>Who is a disability worker?</w:t>
    </w:r>
    <w:r>
      <w:t xml:space="preserve"> </w:t>
    </w:r>
    <w:r w:rsidR="009421A0">
      <w:t xml:space="preserve">– </w:t>
    </w:r>
    <w:r w:rsidR="00235E7E" w:rsidRPr="00235E7E">
      <w:t>accessible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A980DF0"/>
    <w:multiLevelType w:val="hybridMultilevel"/>
    <w:tmpl w:val="D90AF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B8D43DB"/>
    <w:multiLevelType w:val="multilevel"/>
    <w:tmpl w:val="E188DA6C"/>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9E6521"/>
    <w:multiLevelType w:val="singleLevel"/>
    <w:tmpl w:val="0809000F"/>
    <w:lvl w:ilvl="0">
      <w:start w:val="1"/>
      <w:numFmt w:val="decimal"/>
      <w:lvlText w:val="%1."/>
      <w:lvlJc w:val="left"/>
      <w:pPr>
        <w:ind w:left="720" w:hanging="360"/>
      </w:pPr>
    </w:lvl>
  </w:abstractNum>
  <w:abstractNum w:abstractNumId="17" w15:restartNumberingAfterBreak="0">
    <w:nsid w:val="18D0160B"/>
    <w:multiLevelType w:val="hybridMultilevel"/>
    <w:tmpl w:val="E18A0A2A"/>
    <w:lvl w:ilvl="0" w:tplc="41AEFAB6">
      <w:start w:val="1"/>
      <w:numFmt w:val="decimal"/>
      <w:lvlText w:val="%1."/>
      <w:lvlJc w:val="left"/>
      <w:pPr>
        <w:ind w:left="720" w:hanging="360"/>
      </w:pPr>
    </w:lvl>
    <w:lvl w:ilvl="1" w:tplc="D78A481C">
      <w:start w:val="1"/>
      <w:numFmt w:val="lowerLetter"/>
      <w:lvlText w:val="%2."/>
      <w:lvlJc w:val="left"/>
      <w:pPr>
        <w:ind w:left="1440" w:hanging="360"/>
      </w:pPr>
    </w:lvl>
    <w:lvl w:ilvl="2" w:tplc="CC0EEC5E" w:tentative="1">
      <w:start w:val="1"/>
      <w:numFmt w:val="lowerRoman"/>
      <w:lvlText w:val="%3."/>
      <w:lvlJc w:val="right"/>
      <w:pPr>
        <w:ind w:left="2160" w:hanging="180"/>
      </w:pPr>
    </w:lvl>
    <w:lvl w:ilvl="3" w:tplc="72F0BE0C" w:tentative="1">
      <w:start w:val="1"/>
      <w:numFmt w:val="decimal"/>
      <w:lvlText w:val="%4."/>
      <w:lvlJc w:val="left"/>
      <w:pPr>
        <w:ind w:left="2880" w:hanging="360"/>
      </w:pPr>
    </w:lvl>
    <w:lvl w:ilvl="4" w:tplc="6C208738" w:tentative="1">
      <w:start w:val="1"/>
      <w:numFmt w:val="lowerLetter"/>
      <w:lvlText w:val="%5."/>
      <w:lvlJc w:val="left"/>
      <w:pPr>
        <w:ind w:left="3600" w:hanging="360"/>
      </w:pPr>
    </w:lvl>
    <w:lvl w:ilvl="5" w:tplc="0A1E9CD2" w:tentative="1">
      <w:start w:val="1"/>
      <w:numFmt w:val="lowerRoman"/>
      <w:lvlText w:val="%6."/>
      <w:lvlJc w:val="right"/>
      <w:pPr>
        <w:ind w:left="4320" w:hanging="180"/>
      </w:pPr>
    </w:lvl>
    <w:lvl w:ilvl="6" w:tplc="CCCEA94A" w:tentative="1">
      <w:start w:val="1"/>
      <w:numFmt w:val="decimal"/>
      <w:lvlText w:val="%7."/>
      <w:lvlJc w:val="left"/>
      <w:pPr>
        <w:ind w:left="5040" w:hanging="360"/>
      </w:pPr>
    </w:lvl>
    <w:lvl w:ilvl="7" w:tplc="04C41FC4" w:tentative="1">
      <w:start w:val="1"/>
      <w:numFmt w:val="lowerLetter"/>
      <w:lvlText w:val="%8."/>
      <w:lvlJc w:val="left"/>
      <w:pPr>
        <w:ind w:left="5760" w:hanging="360"/>
      </w:pPr>
    </w:lvl>
    <w:lvl w:ilvl="8" w:tplc="0546B3AE" w:tentative="1">
      <w:start w:val="1"/>
      <w:numFmt w:val="lowerRoman"/>
      <w:lvlText w:val="%9."/>
      <w:lvlJc w:val="right"/>
      <w:pPr>
        <w:ind w:left="6480" w:hanging="180"/>
      </w:pPr>
    </w:lvl>
  </w:abstractNum>
  <w:abstractNum w:abstractNumId="18" w15:restartNumberingAfterBreak="0">
    <w:nsid w:val="288114DE"/>
    <w:multiLevelType w:val="hybridMultilevel"/>
    <w:tmpl w:val="95103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D4128A"/>
    <w:multiLevelType w:val="hybridMultilevel"/>
    <w:tmpl w:val="E5663D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E188DA6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DA548C2C">
      <w:start w:val="1"/>
      <w:numFmt w:val="bullet"/>
      <w:lvlText w:val=""/>
      <w:lvlJc w:val="left"/>
      <w:pPr>
        <w:ind w:left="720" w:hanging="360"/>
      </w:pPr>
      <w:rPr>
        <w:rFonts w:ascii="Symbol" w:hAnsi="Symbol" w:hint="default"/>
      </w:rPr>
    </w:lvl>
    <w:lvl w:ilvl="1" w:tplc="D4E04F20" w:tentative="1">
      <w:start w:val="1"/>
      <w:numFmt w:val="bullet"/>
      <w:lvlText w:val="o"/>
      <w:lvlJc w:val="left"/>
      <w:pPr>
        <w:ind w:left="1440" w:hanging="360"/>
      </w:pPr>
      <w:rPr>
        <w:rFonts w:ascii="Courier New" w:hAnsi="Courier New" w:cs="Courier New" w:hint="default"/>
      </w:rPr>
    </w:lvl>
    <w:lvl w:ilvl="2" w:tplc="F7D8C12C" w:tentative="1">
      <w:start w:val="1"/>
      <w:numFmt w:val="bullet"/>
      <w:lvlText w:val=""/>
      <w:lvlJc w:val="left"/>
      <w:pPr>
        <w:ind w:left="2160" w:hanging="360"/>
      </w:pPr>
      <w:rPr>
        <w:rFonts w:ascii="Wingdings" w:hAnsi="Wingdings" w:hint="default"/>
      </w:rPr>
    </w:lvl>
    <w:lvl w:ilvl="3" w:tplc="4D66A486" w:tentative="1">
      <w:start w:val="1"/>
      <w:numFmt w:val="bullet"/>
      <w:lvlText w:val=""/>
      <w:lvlJc w:val="left"/>
      <w:pPr>
        <w:ind w:left="2880" w:hanging="360"/>
      </w:pPr>
      <w:rPr>
        <w:rFonts w:ascii="Symbol" w:hAnsi="Symbol" w:hint="default"/>
      </w:rPr>
    </w:lvl>
    <w:lvl w:ilvl="4" w:tplc="13B2D2FA" w:tentative="1">
      <w:start w:val="1"/>
      <w:numFmt w:val="bullet"/>
      <w:lvlText w:val="o"/>
      <w:lvlJc w:val="left"/>
      <w:pPr>
        <w:ind w:left="3600" w:hanging="360"/>
      </w:pPr>
      <w:rPr>
        <w:rFonts w:ascii="Courier New" w:hAnsi="Courier New" w:cs="Courier New" w:hint="default"/>
      </w:rPr>
    </w:lvl>
    <w:lvl w:ilvl="5" w:tplc="42D2C1DA" w:tentative="1">
      <w:start w:val="1"/>
      <w:numFmt w:val="bullet"/>
      <w:lvlText w:val=""/>
      <w:lvlJc w:val="left"/>
      <w:pPr>
        <w:ind w:left="4320" w:hanging="360"/>
      </w:pPr>
      <w:rPr>
        <w:rFonts w:ascii="Wingdings" w:hAnsi="Wingdings" w:hint="default"/>
      </w:rPr>
    </w:lvl>
    <w:lvl w:ilvl="6" w:tplc="7106809A" w:tentative="1">
      <w:start w:val="1"/>
      <w:numFmt w:val="bullet"/>
      <w:lvlText w:val=""/>
      <w:lvlJc w:val="left"/>
      <w:pPr>
        <w:ind w:left="5040" w:hanging="360"/>
      </w:pPr>
      <w:rPr>
        <w:rFonts w:ascii="Symbol" w:hAnsi="Symbol" w:hint="default"/>
      </w:rPr>
    </w:lvl>
    <w:lvl w:ilvl="7" w:tplc="FC76030A" w:tentative="1">
      <w:start w:val="1"/>
      <w:numFmt w:val="bullet"/>
      <w:lvlText w:val="o"/>
      <w:lvlJc w:val="left"/>
      <w:pPr>
        <w:ind w:left="5760" w:hanging="360"/>
      </w:pPr>
      <w:rPr>
        <w:rFonts w:ascii="Courier New" w:hAnsi="Courier New" w:cs="Courier New" w:hint="default"/>
      </w:rPr>
    </w:lvl>
    <w:lvl w:ilvl="8" w:tplc="F17CC978"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32741DA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3173E82"/>
    <w:multiLevelType w:val="singleLevel"/>
    <w:tmpl w:val="0809000F"/>
    <w:lvl w:ilvl="0">
      <w:start w:val="1"/>
      <w:numFmt w:val="decimal"/>
      <w:lvlText w:val="%1."/>
      <w:lvlJc w:val="left"/>
      <w:pPr>
        <w:ind w:left="720" w:hanging="360"/>
      </w:pPr>
    </w:lvl>
  </w:abstractNum>
  <w:abstractNum w:abstractNumId="28" w15:restartNumberingAfterBreak="0">
    <w:nsid w:val="66B20FA8"/>
    <w:multiLevelType w:val="hybridMultilevel"/>
    <w:tmpl w:val="CE704FD8"/>
    <w:lvl w:ilvl="0" w:tplc="ADA4F176">
      <w:start w:val="1"/>
      <w:numFmt w:val="bullet"/>
      <w:lvlText w:val=""/>
      <w:lvlJc w:val="left"/>
      <w:pPr>
        <w:ind w:left="720" w:hanging="360"/>
      </w:pPr>
      <w:rPr>
        <w:rFonts w:ascii="Symbol" w:hAnsi="Symbol" w:hint="default"/>
      </w:rPr>
    </w:lvl>
    <w:lvl w:ilvl="1" w:tplc="D7764E0E" w:tentative="1">
      <w:start w:val="1"/>
      <w:numFmt w:val="bullet"/>
      <w:lvlText w:val="o"/>
      <w:lvlJc w:val="left"/>
      <w:pPr>
        <w:ind w:left="1440" w:hanging="360"/>
      </w:pPr>
      <w:rPr>
        <w:rFonts w:ascii="Courier New" w:hAnsi="Courier New" w:cs="Courier New" w:hint="default"/>
      </w:rPr>
    </w:lvl>
    <w:lvl w:ilvl="2" w:tplc="015A3398" w:tentative="1">
      <w:start w:val="1"/>
      <w:numFmt w:val="bullet"/>
      <w:lvlText w:val=""/>
      <w:lvlJc w:val="left"/>
      <w:pPr>
        <w:ind w:left="2160" w:hanging="360"/>
      </w:pPr>
      <w:rPr>
        <w:rFonts w:ascii="Wingdings" w:hAnsi="Wingdings" w:hint="default"/>
      </w:rPr>
    </w:lvl>
    <w:lvl w:ilvl="3" w:tplc="D052977E" w:tentative="1">
      <w:start w:val="1"/>
      <w:numFmt w:val="bullet"/>
      <w:lvlText w:val=""/>
      <w:lvlJc w:val="left"/>
      <w:pPr>
        <w:ind w:left="2880" w:hanging="360"/>
      </w:pPr>
      <w:rPr>
        <w:rFonts w:ascii="Symbol" w:hAnsi="Symbol" w:hint="default"/>
      </w:rPr>
    </w:lvl>
    <w:lvl w:ilvl="4" w:tplc="22D0FE7C" w:tentative="1">
      <w:start w:val="1"/>
      <w:numFmt w:val="bullet"/>
      <w:lvlText w:val="o"/>
      <w:lvlJc w:val="left"/>
      <w:pPr>
        <w:ind w:left="3600" w:hanging="360"/>
      </w:pPr>
      <w:rPr>
        <w:rFonts w:ascii="Courier New" w:hAnsi="Courier New" w:cs="Courier New" w:hint="default"/>
      </w:rPr>
    </w:lvl>
    <w:lvl w:ilvl="5" w:tplc="7324ACA0" w:tentative="1">
      <w:start w:val="1"/>
      <w:numFmt w:val="bullet"/>
      <w:lvlText w:val=""/>
      <w:lvlJc w:val="left"/>
      <w:pPr>
        <w:ind w:left="4320" w:hanging="360"/>
      </w:pPr>
      <w:rPr>
        <w:rFonts w:ascii="Wingdings" w:hAnsi="Wingdings" w:hint="default"/>
      </w:rPr>
    </w:lvl>
    <w:lvl w:ilvl="6" w:tplc="17F8EF56" w:tentative="1">
      <w:start w:val="1"/>
      <w:numFmt w:val="bullet"/>
      <w:lvlText w:val=""/>
      <w:lvlJc w:val="left"/>
      <w:pPr>
        <w:ind w:left="5040" w:hanging="360"/>
      </w:pPr>
      <w:rPr>
        <w:rFonts w:ascii="Symbol" w:hAnsi="Symbol" w:hint="default"/>
      </w:rPr>
    </w:lvl>
    <w:lvl w:ilvl="7" w:tplc="54F00EAA" w:tentative="1">
      <w:start w:val="1"/>
      <w:numFmt w:val="bullet"/>
      <w:lvlText w:val="o"/>
      <w:lvlJc w:val="left"/>
      <w:pPr>
        <w:ind w:left="5760" w:hanging="360"/>
      </w:pPr>
      <w:rPr>
        <w:rFonts w:ascii="Courier New" w:hAnsi="Courier New" w:cs="Courier New" w:hint="default"/>
      </w:rPr>
    </w:lvl>
    <w:lvl w:ilvl="8" w:tplc="00528F5C"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B2C4650"/>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C4E34FF"/>
    <w:multiLevelType w:val="multilevel"/>
    <w:tmpl w:val="BB7E7452"/>
    <w:lvl w:ilvl="0">
      <w:start w:val="1"/>
      <w:numFmt w:val="decimal"/>
      <w:lvlText w:val="%1."/>
      <w:lvlJc w:val="left"/>
      <w:pPr>
        <w:ind w:left="360" w:hanging="360"/>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571482C"/>
    <w:multiLevelType w:val="hybridMultilevel"/>
    <w:tmpl w:val="E70446D2"/>
    <w:lvl w:ilvl="0" w:tplc="93E097C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4C0848EE">
      <w:start w:val="1"/>
      <w:numFmt w:val="bullet"/>
      <w:lvlText w:val=""/>
      <w:lvlJc w:val="left"/>
      <w:pPr>
        <w:ind w:left="720" w:hanging="360"/>
      </w:pPr>
      <w:rPr>
        <w:rFonts w:ascii="Symbol" w:hAnsi="Symbol" w:hint="default"/>
      </w:rPr>
    </w:lvl>
    <w:lvl w:ilvl="1" w:tplc="481E03BC" w:tentative="1">
      <w:start w:val="1"/>
      <w:numFmt w:val="bullet"/>
      <w:lvlText w:val="o"/>
      <w:lvlJc w:val="left"/>
      <w:pPr>
        <w:ind w:left="1440" w:hanging="360"/>
      </w:pPr>
      <w:rPr>
        <w:rFonts w:ascii="Courier New" w:hAnsi="Courier New" w:cs="Courier New" w:hint="default"/>
      </w:rPr>
    </w:lvl>
    <w:lvl w:ilvl="2" w:tplc="7AE64A04" w:tentative="1">
      <w:start w:val="1"/>
      <w:numFmt w:val="bullet"/>
      <w:lvlText w:val=""/>
      <w:lvlJc w:val="left"/>
      <w:pPr>
        <w:ind w:left="2160" w:hanging="360"/>
      </w:pPr>
      <w:rPr>
        <w:rFonts w:ascii="Wingdings" w:hAnsi="Wingdings" w:hint="default"/>
      </w:rPr>
    </w:lvl>
    <w:lvl w:ilvl="3" w:tplc="DBAAA6F4" w:tentative="1">
      <w:start w:val="1"/>
      <w:numFmt w:val="bullet"/>
      <w:lvlText w:val=""/>
      <w:lvlJc w:val="left"/>
      <w:pPr>
        <w:ind w:left="2880" w:hanging="360"/>
      </w:pPr>
      <w:rPr>
        <w:rFonts w:ascii="Symbol" w:hAnsi="Symbol" w:hint="default"/>
      </w:rPr>
    </w:lvl>
    <w:lvl w:ilvl="4" w:tplc="8A3820DA" w:tentative="1">
      <w:start w:val="1"/>
      <w:numFmt w:val="bullet"/>
      <w:lvlText w:val="o"/>
      <w:lvlJc w:val="left"/>
      <w:pPr>
        <w:ind w:left="3600" w:hanging="360"/>
      </w:pPr>
      <w:rPr>
        <w:rFonts w:ascii="Courier New" w:hAnsi="Courier New" w:cs="Courier New" w:hint="default"/>
      </w:rPr>
    </w:lvl>
    <w:lvl w:ilvl="5" w:tplc="AC744FB6" w:tentative="1">
      <w:start w:val="1"/>
      <w:numFmt w:val="bullet"/>
      <w:lvlText w:val=""/>
      <w:lvlJc w:val="left"/>
      <w:pPr>
        <w:ind w:left="4320" w:hanging="360"/>
      </w:pPr>
      <w:rPr>
        <w:rFonts w:ascii="Wingdings" w:hAnsi="Wingdings" w:hint="default"/>
      </w:rPr>
    </w:lvl>
    <w:lvl w:ilvl="6" w:tplc="5F50E674" w:tentative="1">
      <w:start w:val="1"/>
      <w:numFmt w:val="bullet"/>
      <w:lvlText w:val=""/>
      <w:lvlJc w:val="left"/>
      <w:pPr>
        <w:ind w:left="5040" w:hanging="360"/>
      </w:pPr>
      <w:rPr>
        <w:rFonts w:ascii="Symbol" w:hAnsi="Symbol" w:hint="default"/>
      </w:rPr>
    </w:lvl>
    <w:lvl w:ilvl="7" w:tplc="B04603DC" w:tentative="1">
      <w:start w:val="1"/>
      <w:numFmt w:val="bullet"/>
      <w:lvlText w:val="o"/>
      <w:lvlJc w:val="left"/>
      <w:pPr>
        <w:ind w:left="5760" w:hanging="360"/>
      </w:pPr>
      <w:rPr>
        <w:rFonts w:ascii="Courier New" w:hAnsi="Courier New" w:cs="Courier New" w:hint="default"/>
      </w:rPr>
    </w:lvl>
    <w:lvl w:ilvl="8" w:tplc="833AECBC"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E985F3B"/>
    <w:multiLevelType w:val="hybridMultilevel"/>
    <w:tmpl w:val="24AC4ECC"/>
    <w:lvl w:ilvl="0" w:tplc="85C8DF3A">
      <w:start w:val="1"/>
      <w:numFmt w:val="none"/>
      <w:pStyle w:val="1Numberdigitrestar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6726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9275184">
    <w:abstractNumId w:val="10"/>
  </w:num>
  <w:num w:numId="2" w16cid:durableId="1284657157">
    <w:abstractNumId w:val="21"/>
  </w:num>
  <w:num w:numId="3" w16cid:durableId="19455760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087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1778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83856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235511">
    <w:abstractNumId w:val="25"/>
  </w:num>
  <w:num w:numId="8" w16cid:durableId="1150440883">
    <w:abstractNumId w:val="20"/>
  </w:num>
  <w:num w:numId="9" w16cid:durableId="1202597868">
    <w:abstractNumId w:val="24"/>
  </w:num>
  <w:num w:numId="10" w16cid:durableId="1847665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221296">
    <w:abstractNumId w:val="26"/>
  </w:num>
  <w:num w:numId="12" w16cid:durableId="11662849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3060667">
    <w:abstractNumId w:val="22"/>
  </w:num>
  <w:num w:numId="14" w16cid:durableId="11676709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32363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2118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883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308265">
    <w:abstractNumId w:val="29"/>
  </w:num>
  <w:num w:numId="19" w16cid:durableId="3386265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174567">
    <w:abstractNumId w:val="15"/>
  </w:num>
  <w:num w:numId="21" w16cid:durableId="4333332">
    <w:abstractNumId w:val="12"/>
  </w:num>
  <w:num w:numId="22" w16cid:durableId="6916139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0320491">
    <w:abstractNumId w:val="17"/>
  </w:num>
  <w:num w:numId="24" w16cid:durableId="1812364879">
    <w:abstractNumId w:val="33"/>
  </w:num>
  <w:num w:numId="25" w16cid:durableId="2134132319">
    <w:abstractNumId w:val="28"/>
  </w:num>
  <w:num w:numId="26" w16cid:durableId="405997665">
    <w:abstractNumId w:val="23"/>
  </w:num>
  <w:num w:numId="27" w16cid:durableId="1979647723">
    <w:abstractNumId w:val="11"/>
  </w:num>
  <w:num w:numId="28" w16cid:durableId="1452432482">
    <w:abstractNumId w:val="34"/>
  </w:num>
  <w:num w:numId="29" w16cid:durableId="1381133426">
    <w:abstractNumId w:val="9"/>
  </w:num>
  <w:num w:numId="30" w16cid:durableId="1564222280">
    <w:abstractNumId w:val="7"/>
  </w:num>
  <w:num w:numId="31" w16cid:durableId="1711489920">
    <w:abstractNumId w:val="6"/>
  </w:num>
  <w:num w:numId="32" w16cid:durableId="968053284">
    <w:abstractNumId w:val="5"/>
  </w:num>
  <w:num w:numId="33" w16cid:durableId="2091341950">
    <w:abstractNumId w:val="4"/>
  </w:num>
  <w:num w:numId="34" w16cid:durableId="582229675">
    <w:abstractNumId w:val="8"/>
  </w:num>
  <w:num w:numId="35" w16cid:durableId="1019426624">
    <w:abstractNumId w:val="3"/>
  </w:num>
  <w:num w:numId="36" w16cid:durableId="2060745865">
    <w:abstractNumId w:val="2"/>
  </w:num>
  <w:num w:numId="37" w16cid:durableId="511457716">
    <w:abstractNumId w:val="1"/>
  </w:num>
  <w:num w:numId="38" w16cid:durableId="1493984399">
    <w:abstractNumId w:val="0"/>
  </w:num>
  <w:num w:numId="39" w16cid:durableId="537592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60530245">
    <w:abstractNumId w:val="30"/>
  </w:num>
  <w:num w:numId="41" w16cid:durableId="370109853">
    <w:abstractNumId w:val="16"/>
  </w:num>
  <w:num w:numId="42" w16cid:durableId="10570985">
    <w:abstractNumId w:val="13"/>
  </w:num>
  <w:num w:numId="43" w16cid:durableId="414325571">
    <w:abstractNumId w:val="32"/>
  </w:num>
  <w:num w:numId="44" w16cid:durableId="808744953">
    <w:abstractNumId w:val="27"/>
  </w:num>
  <w:num w:numId="45" w16cid:durableId="1376194262">
    <w:abstractNumId w:val="18"/>
  </w:num>
  <w:num w:numId="46" w16cid:durableId="1516070567">
    <w:abstractNumId w:val="19"/>
  </w:num>
  <w:num w:numId="47" w16cid:durableId="971904621">
    <w:abstractNumId w:val="35"/>
  </w:num>
  <w:num w:numId="48" w16cid:durableId="1262758214">
    <w:abstractNumId w:val="31"/>
  </w:num>
  <w:num w:numId="49" w16cid:durableId="1836217841">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0B54"/>
    <w:rsid w:val="00041BF0"/>
    <w:rsid w:val="00042C8A"/>
    <w:rsid w:val="00043531"/>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1DBB"/>
    <w:rsid w:val="00093402"/>
    <w:rsid w:val="00094DA3"/>
    <w:rsid w:val="0009664A"/>
    <w:rsid w:val="00096CD1"/>
    <w:rsid w:val="000A012C"/>
    <w:rsid w:val="000A0EB9"/>
    <w:rsid w:val="000A186C"/>
    <w:rsid w:val="000A1EA4"/>
    <w:rsid w:val="000A2476"/>
    <w:rsid w:val="000A62D1"/>
    <w:rsid w:val="000A641A"/>
    <w:rsid w:val="000B2117"/>
    <w:rsid w:val="000B2A7D"/>
    <w:rsid w:val="000B3EDB"/>
    <w:rsid w:val="000B543D"/>
    <w:rsid w:val="000B55F9"/>
    <w:rsid w:val="000B5BF7"/>
    <w:rsid w:val="000B6BC8"/>
    <w:rsid w:val="000C0303"/>
    <w:rsid w:val="000C42EA"/>
    <w:rsid w:val="000C4546"/>
    <w:rsid w:val="000D1242"/>
    <w:rsid w:val="000E0970"/>
    <w:rsid w:val="000E3CC7"/>
    <w:rsid w:val="000E69D4"/>
    <w:rsid w:val="000E6BD4"/>
    <w:rsid w:val="000E6D6D"/>
    <w:rsid w:val="000F0A95"/>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375"/>
    <w:rsid w:val="001276FA"/>
    <w:rsid w:val="001447B3"/>
    <w:rsid w:val="00152073"/>
    <w:rsid w:val="00156598"/>
    <w:rsid w:val="00161939"/>
    <w:rsid w:val="00161AA0"/>
    <w:rsid w:val="00161D2E"/>
    <w:rsid w:val="00161F3E"/>
    <w:rsid w:val="00162093"/>
    <w:rsid w:val="00162CA9"/>
    <w:rsid w:val="001647B6"/>
    <w:rsid w:val="00165459"/>
    <w:rsid w:val="00165A57"/>
    <w:rsid w:val="00166FF2"/>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585C"/>
    <w:rsid w:val="001B6B96"/>
    <w:rsid w:val="001B7228"/>
    <w:rsid w:val="001B738B"/>
    <w:rsid w:val="001C09DB"/>
    <w:rsid w:val="001C0FC2"/>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4AA"/>
    <w:rsid w:val="00235E7E"/>
    <w:rsid w:val="002365B4"/>
    <w:rsid w:val="00242378"/>
    <w:rsid w:val="002432E1"/>
    <w:rsid w:val="00246207"/>
    <w:rsid w:val="00246C5E"/>
    <w:rsid w:val="00250960"/>
    <w:rsid w:val="00250DC4"/>
    <w:rsid w:val="00251343"/>
    <w:rsid w:val="002536A4"/>
    <w:rsid w:val="00254F58"/>
    <w:rsid w:val="00261148"/>
    <w:rsid w:val="002620BC"/>
    <w:rsid w:val="00262802"/>
    <w:rsid w:val="00263A90"/>
    <w:rsid w:val="0026408B"/>
    <w:rsid w:val="00267C3E"/>
    <w:rsid w:val="002709BB"/>
    <w:rsid w:val="0027131C"/>
    <w:rsid w:val="00273BAC"/>
    <w:rsid w:val="002763B3"/>
    <w:rsid w:val="002802E3"/>
    <w:rsid w:val="002808CA"/>
    <w:rsid w:val="0028213D"/>
    <w:rsid w:val="002862F1"/>
    <w:rsid w:val="00291373"/>
    <w:rsid w:val="0029597D"/>
    <w:rsid w:val="002962C3"/>
    <w:rsid w:val="00297053"/>
    <w:rsid w:val="0029752B"/>
    <w:rsid w:val="002A0A9C"/>
    <w:rsid w:val="002A4484"/>
    <w:rsid w:val="002A483C"/>
    <w:rsid w:val="002A6382"/>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291"/>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4227"/>
    <w:rsid w:val="00357B4E"/>
    <w:rsid w:val="003716FD"/>
    <w:rsid w:val="0037204B"/>
    <w:rsid w:val="003744CF"/>
    <w:rsid w:val="00374717"/>
    <w:rsid w:val="00375772"/>
    <w:rsid w:val="0037676C"/>
    <w:rsid w:val="00381043"/>
    <w:rsid w:val="003829E5"/>
    <w:rsid w:val="00386109"/>
    <w:rsid w:val="00386944"/>
    <w:rsid w:val="003956CC"/>
    <w:rsid w:val="00395C9A"/>
    <w:rsid w:val="003A04E1"/>
    <w:rsid w:val="003A0853"/>
    <w:rsid w:val="003A1D57"/>
    <w:rsid w:val="003A6B67"/>
    <w:rsid w:val="003B13B6"/>
    <w:rsid w:val="003B14C3"/>
    <w:rsid w:val="003B15E6"/>
    <w:rsid w:val="003B1BDC"/>
    <w:rsid w:val="003B2F0E"/>
    <w:rsid w:val="003B408A"/>
    <w:rsid w:val="003C08A2"/>
    <w:rsid w:val="003C2045"/>
    <w:rsid w:val="003C43A1"/>
    <w:rsid w:val="003C4FC0"/>
    <w:rsid w:val="003C5344"/>
    <w:rsid w:val="003C55F4"/>
    <w:rsid w:val="003C6A59"/>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006"/>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67DB5"/>
    <w:rsid w:val="00470D7D"/>
    <w:rsid w:val="0047372D"/>
    <w:rsid w:val="00473BA3"/>
    <w:rsid w:val="004743DD"/>
    <w:rsid w:val="00474CEA"/>
    <w:rsid w:val="00483968"/>
    <w:rsid w:val="004841BE"/>
    <w:rsid w:val="00484F86"/>
    <w:rsid w:val="00490746"/>
    <w:rsid w:val="00490852"/>
    <w:rsid w:val="00491C9C"/>
    <w:rsid w:val="0049250C"/>
    <w:rsid w:val="00492F30"/>
    <w:rsid w:val="004946F4"/>
    <w:rsid w:val="0049487E"/>
    <w:rsid w:val="00496382"/>
    <w:rsid w:val="004974FB"/>
    <w:rsid w:val="004A160D"/>
    <w:rsid w:val="004A3E81"/>
    <w:rsid w:val="004A4195"/>
    <w:rsid w:val="004A5C62"/>
    <w:rsid w:val="004A5CE5"/>
    <w:rsid w:val="004A707D"/>
    <w:rsid w:val="004B4185"/>
    <w:rsid w:val="004B7512"/>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3EFB"/>
    <w:rsid w:val="004F5398"/>
    <w:rsid w:val="004F55F1"/>
    <w:rsid w:val="004F6936"/>
    <w:rsid w:val="004F7B35"/>
    <w:rsid w:val="00503DC6"/>
    <w:rsid w:val="00506F5D"/>
    <w:rsid w:val="00510C37"/>
    <w:rsid w:val="005126D0"/>
    <w:rsid w:val="00514667"/>
    <w:rsid w:val="0051568D"/>
    <w:rsid w:val="00521070"/>
    <w:rsid w:val="005234A3"/>
    <w:rsid w:val="00524EE3"/>
    <w:rsid w:val="00526AC7"/>
    <w:rsid w:val="00526C15"/>
    <w:rsid w:val="00536499"/>
    <w:rsid w:val="00540548"/>
    <w:rsid w:val="00540A4B"/>
    <w:rsid w:val="00542A03"/>
    <w:rsid w:val="00543903"/>
    <w:rsid w:val="00543F11"/>
    <w:rsid w:val="00546305"/>
    <w:rsid w:val="005479E1"/>
    <w:rsid w:val="00547A95"/>
    <w:rsid w:val="0055119B"/>
    <w:rsid w:val="00551EF0"/>
    <w:rsid w:val="00561202"/>
    <w:rsid w:val="00572031"/>
    <w:rsid w:val="00572282"/>
    <w:rsid w:val="00573CE3"/>
    <w:rsid w:val="005751D8"/>
    <w:rsid w:val="00576E84"/>
    <w:rsid w:val="00580394"/>
    <w:rsid w:val="005809CD"/>
    <w:rsid w:val="00582B8C"/>
    <w:rsid w:val="005832D5"/>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33B8"/>
    <w:rsid w:val="005D6597"/>
    <w:rsid w:val="005E14E7"/>
    <w:rsid w:val="005E2091"/>
    <w:rsid w:val="005E26A3"/>
    <w:rsid w:val="005E2ECB"/>
    <w:rsid w:val="005E447E"/>
    <w:rsid w:val="005E4FD1"/>
    <w:rsid w:val="005E77AF"/>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2A17"/>
    <w:rsid w:val="00653DB1"/>
    <w:rsid w:val="006557A7"/>
    <w:rsid w:val="00656290"/>
    <w:rsid w:val="006601C9"/>
    <w:rsid w:val="006608D8"/>
    <w:rsid w:val="006621D7"/>
    <w:rsid w:val="0066302A"/>
    <w:rsid w:val="00667770"/>
    <w:rsid w:val="00670597"/>
    <w:rsid w:val="006706D0"/>
    <w:rsid w:val="00677574"/>
    <w:rsid w:val="00683878"/>
    <w:rsid w:val="006838D7"/>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00F1"/>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7AC"/>
    <w:rsid w:val="00772D5E"/>
    <w:rsid w:val="0077463E"/>
    <w:rsid w:val="007750C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A45"/>
    <w:rsid w:val="007C1758"/>
    <w:rsid w:val="007C1838"/>
    <w:rsid w:val="007C20B9"/>
    <w:rsid w:val="007C52F2"/>
    <w:rsid w:val="007C7301"/>
    <w:rsid w:val="007C7859"/>
    <w:rsid w:val="007C7F28"/>
    <w:rsid w:val="007D1466"/>
    <w:rsid w:val="007D2BDE"/>
    <w:rsid w:val="007D2FB6"/>
    <w:rsid w:val="007D43BB"/>
    <w:rsid w:val="007D49EB"/>
    <w:rsid w:val="007D5E1C"/>
    <w:rsid w:val="007D7F78"/>
    <w:rsid w:val="007E0DE2"/>
    <w:rsid w:val="007E3B98"/>
    <w:rsid w:val="007E417A"/>
    <w:rsid w:val="007F31B6"/>
    <w:rsid w:val="007F546C"/>
    <w:rsid w:val="007F625F"/>
    <w:rsid w:val="007F665E"/>
    <w:rsid w:val="00800412"/>
    <w:rsid w:val="00803235"/>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7D9"/>
    <w:rsid w:val="0088233B"/>
    <w:rsid w:val="00884B62"/>
    <w:rsid w:val="0088529C"/>
    <w:rsid w:val="00887903"/>
    <w:rsid w:val="00890404"/>
    <w:rsid w:val="00892124"/>
    <w:rsid w:val="0089270A"/>
    <w:rsid w:val="00893AF6"/>
    <w:rsid w:val="00894BC4"/>
    <w:rsid w:val="008A0A6C"/>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148"/>
    <w:rsid w:val="008E4376"/>
    <w:rsid w:val="008E7A0A"/>
    <w:rsid w:val="008E7B49"/>
    <w:rsid w:val="008F2D77"/>
    <w:rsid w:val="008F59F6"/>
    <w:rsid w:val="00900719"/>
    <w:rsid w:val="009017AC"/>
    <w:rsid w:val="00902A9A"/>
    <w:rsid w:val="00904A1C"/>
    <w:rsid w:val="00905030"/>
    <w:rsid w:val="00906490"/>
    <w:rsid w:val="009111B2"/>
    <w:rsid w:val="009151F5"/>
    <w:rsid w:val="00924AE1"/>
    <w:rsid w:val="009253D6"/>
    <w:rsid w:val="009257ED"/>
    <w:rsid w:val="009269B1"/>
    <w:rsid w:val="0092724D"/>
    <w:rsid w:val="009272B3"/>
    <w:rsid w:val="009315BE"/>
    <w:rsid w:val="0093338F"/>
    <w:rsid w:val="00937BD9"/>
    <w:rsid w:val="009421A0"/>
    <w:rsid w:val="00950E2C"/>
    <w:rsid w:val="00951D50"/>
    <w:rsid w:val="009525EB"/>
    <w:rsid w:val="0095470B"/>
    <w:rsid w:val="00954874"/>
    <w:rsid w:val="0095615A"/>
    <w:rsid w:val="00960498"/>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D1C"/>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0E8"/>
    <w:rsid w:val="00A157B1"/>
    <w:rsid w:val="00A17750"/>
    <w:rsid w:val="00A22229"/>
    <w:rsid w:val="00A24442"/>
    <w:rsid w:val="00A32577"/>
    <w:rsid w:val="00A330BB"/>
    <w:rsid w:val="00A34ACD"/>
    <w:rsid w:val="00A44882"/>
    <w:rsid w:val="00A45125"/>
    <w:rsid w:val="00A5140C"/>
    <w:rsid w:val="00A54715"/>
    <w:rsid w:val="00A56158"/>
    <w:rsid w:val="00A570C7"/>
    <w:rsid w:val="00A6061C"/>
    <w:rsid w:val="00A62D44"/>
    <w:rsid w:val="00A67263"/>
    <w:rsid w:val="00A7161C"/>
    <w:rsid w:val="00A77AA3"/>
    <w:rsid w:val="00A8236D"/>
    <w:rsid w:val="00A854EB"/>
    <w:rsid w:val="00A866FE"/>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0D6E"/>
    <w:rsid w:val="00AF26F3"/>
    <w:rsid w:val="00AF2B4E"/>
    <w:rsid w:val="00AF5F04"/>
    <w:rsid w:val="00B00672"/>
    <w:rsid w:val="00B01B4D"/>
    <w:rsid w:val="00B04489"/>
    <w:rsid w:val="00B06571"/>
    <w:rsid w:val="00B068BA"/>
    <w:rsid w:val="00B07217"/>
    <w:rsid w:val="00B13851"/>
    <w:rsid w:val="00B13B1C"/>
    <w:rsid w:val="00B14B5F"/>
    <w:rsid w:val="00B21F90"/>
    <w:rsid w:val="00B22291"/>
    <w:rsid w:val="00B225B4"/>
    <w:rsid w:val="00B23F9A"/>
    <w:rsid w:val="00B2417B"/>
    <w:rsid w:val="00B24E6F"/>
    <w:rsid w:val="00B26CB5"/>
    <w:rsid w:val="00B2752E"/>
    <w:rsid w:val="00B307CC"/>
    <w:rsid w:val="00B326B7"/>
    <w:rsid w:val="00B3588E"/>
    <w:rsid w:val="00B4198F"/>
    <w:rsid w:val="00B41F3D"/>
    <w:rsid w:val="00B431E8"/>
    <w:rsid w:val="00B45141"/>
    <w:rsid w:val="00B505DB"/>
    <w:rsid w:val="00B519CD"/>
    <w:rsid w:val="00B5273A"/>
    <w:rsid w:val="00B55347"/>
    <w:rsid w:val="00B57329"/>
    <w:rsid w:val="00B60E61"/>
    <w:rsid w:val="00B62B50"/>
    <w:rsid w:val="00B635B7"/>
    <w:rsid w:val="00B63AE8"/>
    <w:rsid w:val="00B64B11"/>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2F4A"/>
    <w:rsid w:val="00BF557D"/>
    <w:rsid w:val="00BF7F58"/>
    <w:rsid w:val="00C01381"/>
    <w:rsid w:val="00C01AB1"/>
    <w:rsid w:val="00C026A0"/>
    <w:rsid w:val="00C03EA4"/>
    <w:rsid w:val="00C04F42"/>
    <w:rsid w:val="00C06066"/>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55CE4"/>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40C5"/>
    <w:rsid w:val="00CF2F50"/>
    <w:rsid w:val="00CF4148"/>
    <w:rsid w:val="00CF6198"/>
    <w:rsid w:val="00D012FD"/>
    <w:rsid w:val="00D01D87"/>
    <w:rsid w:val="00D02919"/>
    <w:rsid w:val="00D04C61"/>
    <w:rsid w:val="00D05B8D"/>
    <w:rsid w:val="00D05B9B"/>
    <w:rsid w:val="00D065A2"/>
    <w:rsid w:val="00D079AA"/>
    <w:rsid w:val="00D07F00"/>
    <w:rsid w:val="00D1130F"/>
    <w:rsid w:val="00D17B72"/>
    <w:rsid w:val="00D3114C"/>
    <w:rsid w:val="00D3185C"/>
    <w:rsid w:val="00D3205F"/>
    <w:rsid w:val="00D3318E"/>
    <w:rsid w:val="00D33E72"/>
    <w:rsid w:val="00D35BD6"/>
    <w:rsid w:val="00D361B5"/>
    <w:rsid w:val="00D411A2"/>
    <w:rsid w:val="00D4606D"/>
    <w:rsid w:val="00D50B9C"/>
    <w:rsid w:val="00D52D73"/>
    <w:rsid w:val="00D52E58"/>
    <w:rsid w:val="00D56B20"/>
    <w:rsid w:val="00D578B3"/>
    <w:rsid w:val="00D6136B"/>
    <w:rsid w:val="00D618F4"/>
    <w:rsid w:val="00D714CC"/>
    <w:rsid w:val="00D75EA7"/>
    <w:rsid w:val="00D80DF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7691"/>
    <w:rsid w:val="00DC013B"/>
    <w:rsid w:val="00DC090B"/>
    <w:rsid w:val="00DC1679"/>
    <w:rsid w:val="00DC219B"/>
    <w:rsid w:val="00DC2CF1"/>
    <w:rsid w:val="00DC3A7C"/>
    <w:rsid w:val="00DC4FCF"/>
    <w:rsid w:val="00DC50E0"/>
    <w:rsid w:val="00DC5272"/>
    <w:rsid w:val="00DC6386"/>
    <w:rsid w:val="00DD1130"/>
    <w:rsid w:val="00DD1951"/>
    <w:rsid w:val="00DD487D"/>
    <w:rsid w:val="00DD4E83"/>
    <w:rsid w:val="00DD5B19"/>
    <w:rsid w:val="00DD6628"/>
    <w:rsid w:val="00DD6945"/>
    <w:rsid w:val="00DE2773"/>
    <w:rsid w:val="00DE2D04"/>
    <w:rsid w:val="00DE3250"/>
    <w:rsid w:val="00DE6028"/>
    <w:rsid w:val="00DE6C85"/>
    <w:rsid w:val="00DE78A3"/>
    <w:rsid w:val="00DF022A"/>
    <w:rsid w:val="00DF1A71"/>
    <w:rsid w:val="00DF50FC"/>
    <w:rsid w:val="00DF68C7"/>
    <w:rsid w:val="00DF731A"/>
    <w:rsid w:val="00E06B75"/>
    <w:rsid w:val="00E11332"/>
    <w:rsid w:val="00E11352"/>
    <w:rsid w:val="00E15545"/>
    <w:rsid w:val="00E170DC"/>
    <w:rsid w:val="00E17546"/>
    <w:rsid w:val="00E210B5"/>
    <w:rsid w:val="00E261B3"/>
    <w:rsid w:val="00E26818"/>
    <w:rsid w:val="00E27FFC"/>
    <w:rsid w:val="00E30B15"/>
    <w:rsid w:val="00E33237"/>
    <w:rsid w:val="00E40181"/>
    <w:rsid w:val="00E54950"/>
    <w:rsid w:val="00E55FB3"/>
    <w:rsid w:val="00E56A01"/>
    <w:rsid w:val="00E62132"/>
    <w:rsid w:val="00E629A1"/>
    <w:rsid w:val="00E6794C"/>
    <w:rsid w:val="00E71591"/>
    <w:rsid w:val="00E71CEB"/>
    <w:rsid w:val="00E73427"/>
    <w:rsid w:val="00E7474F"/>
    <w:rsid w:val="00E80DE3"/>
    <w:rsid w:val="00E812EF"/>
    <w:rsid w:val="00E82C55"/>
    <w:rsid w:val="00E8787E"/>
    <w:rsid w:val="00E92AC3"/>
    <w:rsid w:val="00EA2F6A"/>
    <w:rsid w:val="00EB00E0"/>
    <w:rsid w:val="00EB05D5"/>
    <w:rsid w:val="00EB1931"/>
    <w:rsid w:val="00EC059F"/>
    <w:rsid w:val="00EC1F24"/>
    <w:rsid w:val="00EC20FF"/>
    <w:rsid w:val="00EC22F6"/>
    <w:rsid w:val="00EC33B9"/>
    <w:rsid w:val="00EC4461"/>
    <w:rsid w:val="00ED5B9B"/>
    <w:rsid w:val="00ED6BAD"/>
    <w:rsid w:val="00ED7447"/>
    <w:rsid w:val="00EE00D6"/>
    <w:rsid w:val="00EE11E7"/>
    <w:rsid w:val="00EE1488"/>
    <w:rsid w:val="00EE1730"/>
    <w:rsid w:val="00EE29AD"/>
    <w:rsid w:val="00EE38F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2B91"/>
    <w:rsid w:val="00F16F1B"/>
    <w:rsid w:val="00F21855"/>
    <w:rsid w:val="00F22BA0"/>
    <w:rsid w:val="00F250A9"/>
    <w:rsid w:val="00F267AF"/>
    <w:rsid w:val="00F30F01"/>
    <w:rsid w:val="00F30FF4"/>
    <w:rsid w:val="00F3122E"/>
    <w:rsid w:val="00F32368"/>
    <w:rsid w:val="00F331AD"/>
    <w:rsid w:val="00F35287"/>
    <w:rsid w:val="00F40A70"/>
    <w:rsid w:val="00F43A37"/>
    <w:rsid w:val="00F4641B"/>
    <w:rsid w:val="00F4653E"/>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2E2D"/>
    <w:rsid w:val="00F938BA"/>
    <w:rsid w:val="00F93DFD"/>
    <w:rsid w:val="00F97919"/>
    <w:rsid w:val="00FA0ABC"/>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085"/>
    <w:rsid w:val="00FE2DCF"/>
    <w:rsid w:val="00FE3FA7"/>
    <w:rsid w:val="00FF0DA2"/>
    <w:rsid w:val="00FF2A4E"/>
    <w:rsid w:val="00FF2FCE"/>
    <w:rsid w:val="00FF4F7D"/>
    <w:rsid w:val="00FF6767"/>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58"/>
    <w:rPr>
      <w:rFonts w:asciiTheme="minorHAnsi" w:eastAsiaTheme="minorHAnsi" w:hAnsiTheme="minorHAnsi" w:cstheme="minorBidi"/>
      <w:sz w:val="24"/>
      <w:szCs w:val="24"/>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12B91"/>
    <w:pPr>
      <w:spacing w:after="120" w:line="320" w:lineRule="atLeast"/>
    </w:pPr>
    <w:rPr>
      <w:rFonts w:ascii="Arial" w:eastAsia="Times" w:hAnsi="Arial"/>
      <w:sz w:val="24"/>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12B91"/>
    <w:rPr>
      <w:b/>
      <w:bCs/>
      <w:sz w:val="24"/>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12B91"/>
    <w:rPr>
      <w:rFonts w:ascii="Arial" w:eastAsia="Times" w:hAnsi="Arial"/>
      <w:sz w:val="24"/>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ductiontext">
    <w:name w:val="Introduction text"/>
    <w:basedOn w:val="Normal"/>
    <w:uiPriority w:val="99"/>
    <w:rsid w:val="00A56158"/>
    <w:pPr>
      <w:suppressAutoHyphens/>
      <w:autoSpaceDE w:val="0"/>
      <w:autoSpaceDN w:val="0"/>
      <w:adjustRightInd w:val="0"/>
      <w:spacing w:after="113" w:line="288" w:lineRule="auto"/>
      <w:jc w:val="right"/>
      <w:textAlignment w:val="center"/>
    </w:pPr>
    <w:rPr>
      <w:rFonts w:ascii="VIC-Regular" w:hAnsi="VIC-Regular" w:cs="VIC-Regular"/>
      <w:color w:val="000000"/>
      <w:sz w:val="32"/>
      <w:szCs w:val="32"/>
      <w:lang w:val="en-US"/>
    </w:rPr>
  </w:style>
  <w:style w:type="paragraph" w:customStyle="1" w:styleId="IntrotextBody">
    <w:name w:val="Intro text (Body)"/>
    <w:basedOn w:val="Normal"/>
    <w:uiPriority w:val="99"/>
    <w:rsid w:val="00B225B4"/>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88" w:lineRule="auto"/>
      <w:textAlignment w:val="center"/>
    </w:pPr>
    <w:rPr>
      <w:rFonts w:ascii="VIC-Regular" w:eastAsiaTheme="minorEastAsia" w:hAnsi="VIC-Regular" w:cs="VIC-Regular"/>
      <w:color w:val="03003F"/>
      <w:sz w:val="26"/>
      <w:szCs w:val="26"/>
      <w:lang w:val="en-GB" w:eastAsia="en-GB"/>
    </w:rPr>
  </w:style>
  <w:style w:type="paragraph" w:customStyle="1" w:styleId="Heading1Headings">
    <w:name w:val="Heading 1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70" w:after="170" w:line="420" w:lineRule="atLeast"/>
      <w:textAlignment w:val="center"/>
    </w:pPr>
    <w:rPr>
      <w:rFonts w:ascii="VIC-SemiBold" w:eastAsiaTheme="minorEastAsia" w:hAnsi="VIC-SemiBold" w:cs="VIC-SemiBold"/>
      <w:b/>
      <w:bCs/>
      <w:color w:val="03003F"/>
      <w:sz w:val="36"/>
      <w:szCs w:val="36"/>
      <w:lang w:val="en-GB" w:eastAsia="en-GB"/>
    </w:rPr>
  </w:style>
  <w:style w:type="paragraph" w:customStyle="1" w:styleId="Heading2Headings">
    <w:name w:val="Heading 2 (Headings)"/>
    <w:basedOn w:val="Normal"/>
    <w:uiPriority w:val="99"/>
    <w:rsid w:val="007C1758"/>
    <w:pPr>
      <w:keepLines/>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113" w:after="113" w:line="340" w:lineRule="atLeast"/>
      <w:textAlignment w:val="center"/>
    </w:pPr>
    <w:rPr>
      <w:rFonts w:ascii="VIC-SemiBold" w:eastAsiaTheme="minorEastAsia" w:hAnsi="VIC-SemiBold" w:cs="VIC-SemiBold"/>
      <w:b/>
      <w:bCs/>
      <w:color w:val="03003F"/>
      <w:spacing w:val="3"/>
      <w:sz w:val="28"/>
      <w:szCs w:val="28"/>
      <w:lang w:val="en-GB" w:eastAsia="en-GB"/>
    </w:rPr>
  </w:style>
  <w:style w:type="paragraph" w:customStyle="1" w:styleId="Heading3Headings">
    <w:name w:val="Heading 3 (Headings)"/>
    <w:basedOn w:val="Heading2Headings"/>
    <w:uiPriority w:val="99"/>
    <w:rsid w:val="007C1758"/>
    <w:pPr>
      <w:spacing w:after="57" w:line="280" w:lineRule="atLeast"/>
    </w:pPr>
    <w:rPr>
      <w:spacing w:val="2"/>
      <w:sz w:val="22"/>
      <w:szCs w:val="22"/>
    </w:rPr>
  </w:style>
  <w:style w:type="character" w:customStyle="1" w:styleId="BodyItalicBodyIntertextStyles">
    <w:name w:val="Body Italic (Body Intertext Styles)"/>
    <w:uiPriority w:val="99"/>
    <w:rsid w:val="007C1758"/>
    <w:rPr>
      <w:rFonts w:ascii="VIC-Italic" w:hAnsi="VIC-Italic" w:cs="VIC-Italic"/>
      <w:i/>
      <w:iCs/>
    </w:rPr>
  </w:style>
  <w:style w:type="character" w:customStyle="1" w:styleId="BodyBoldBodyIntertextStyles">
    <w:name w:val="Body Bold (Body Intertext Styles)"/>
    <w:uiPriority w:val="99"/>
    <w:rsid w:val="007C1758"/>
    <w:rPr>
      <w:rFonts w:ascii="VIC-SemiBold" w:hAnsi="VIC-SemiBold" w:cs="VIC-SemiBold"/>
      <w:b/>
      <w:bCs/>
    </w:rPr>
  </w:style>
  <w:style w:type="paragraph" w:customStyle="1" w:styleId="TitleHeadings">
    <w:name w:val="Title (Headings)"/>
    <w:basedOn w:val="Normal"/>
    <w:uiPriority w:val="99"/>
    <w:rsid w:val="00FF6767"/>
    <w:pPr>
      <w:keepLines/>
      <w:autoSpaceDE w:val="0"/>
      <w:autoSpaceDN w:val="0"/>
      <w:adjustRightInd w:val="0"/>
      <w:spacing w:line="600" w:lineRule="atLeast"/>
      <w:textAlignment w:val="center"/>
    </w:pPr>
    <w:rPr>
      <w:rFonts w:ascii="Times" w:eastAsia="Times New Roman" w:hAnsi="Times" w:cs="Times"/>
      <w:b/>
      <w:bCs/>
      <w:color w:val="03003F"/>
      <w:spacing w:val="6"/>
      <w:sz w:val="56"/>
      <w:szCs w:val="56"/>
      <w:lang w:val="en-GB" w:eastAsia="en-AU"/>
    </w:rPr>
  </w:style>
  <w:style w:type="paragraph" w:customStyle="1" w:styleId="NoParagraphStyle">
    <w:name w:val="[No Paragraph Style]"/>
    <w:rsid w:val="008E3148"/>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odyCopyBody">
    <w:name w:val="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eastAsiaTheme="minorEastAsia" w:hAnsi="VIC" w:cs="VIC"/>
      <w:color w:val="03003F"/>
      <w:sz w:val="19"/>
      <w:szCs w:val="19"/>
      <w:lang w:val="en-GB" w:eastAsia="en-GB"/>
    </w:rPr>
  </w:style>
  <w:style w:type="paragraph" w:customStyle="1" w:styleId="BodyBulletBody">
    <w:name w:val="Body Bullet (Body)"/>
    <w:basedOn w:val="BodyCopyBody"/>
    <w:uiPriority w:val="99"/>
    <w:rsid w:val="005832D5"/>
    <w:pPr>
      <w:spacing w:after="28" w:line="250" w:lineRule="atLeast"/>
      <w:ind w:left="227" w:hanging="227"/>
    </w:pPr>
  </w:style>
  <w:style w:type="paragraph" w:customStyle="1" w:styleId="BodyBulletLastBody">
    <w:name w:val="Body Bullet Last (Body)"/>
    <w:basedOn w:val="BodyBulletBody"/>
    <w:uiPriority w:val="99"/>
    <w:rsid w:val="005832D5"/>
    <w:pPr>
      <w:spacing w:after="113"/>
    </w:pPr>
  </w:style>
  <w:style w:type="paragraph" w:customStyle="1" w:styleId="BodyBulletabccontBody">
    <w:name w:val="Body Bullet abc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lastBody">
    <w:name w:val="Body Bullet abc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startBody">
    <w:name w:val="Body Bullet 123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contBody">
    <w:name w:val="Body Bullet 123 con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123lastBody">
    <w:name w:val="Body Bullet 123 las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ind w:left="227" w:hanging="227"/>
      <w:textAlignment w:val="center"/>
    </w:pPr>
    <w:rPr>
      <w:rFonts w:ascii="VIC" w:eastAsiaTheme="minorEastAsia" w:hAnsi="VIC" w:cs="VIC"/>
      <w:color w:val="03003F"/>
      <w:sz w:val="19"/>
      <w:szCs w:val="19"/>
      <w:lang w:val="en-GB" w:eastAsia="en-GB"/>
    </w:rPr>
  </w:style>
  <w:style w:type="paragraph" w:customStyle="1" w:styleId="BodyBulletabcstartBody">
    <w:name w:val="Body Bullet abc start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50" w:lineRule="atLeast"/>
      <w:ind w:left="227" w:hanging="227"/>
      <w:textAlignment w:val="center"/>
    </w:pPr>
    <w:rPr>
      <w:rFonts w:ascii="VIC" w:eastAsiaTheme="minorEastAsia" w:hAnsi="VIC" w:cs="VIC"/>
      <w:color w:val="03003F"/>
      <w:sz w:val="19"/>
      <w:szCs w:val="19"/>
      <w:lang w:val="en-GB" w:eastAsia="en-GB"/>
    </w:rPr>
  </w:style>
  <w:style w:type="paragraph" w:customStyle="1" w:styleId="TableheadHeadings">
    <w:name w:val="Table head (Headings)"/>
    <w:basedOn w:val="BodyCopyBody"/>
    <w:uiPriority w:val="99"/>
    <w:rsid w:val="005832D5"/>
    <w:pPr>
      <w:spacing w:line="240" w:lineRule="atLeast"/>
    </w:pPr>
    <w:rPr>
      <w:b/>
      <w:bCs/>
      <w:color w:val="FFFFFF"/>
      <w:sz w:val="18"/>
      <w:szCs w:val="18"/>
    </w:rPr>
  </w:style>
  <w:style w:type="paragraph" w:customStyle="1" w:styleId="Tablehead2Headings">
    <w:name w:val="Table head 2 (Headings)"/>
    <w:basedOn w:val="BodyCopyBody"/>
    <w:uiPriority w:val="99"/>
    <w:rsid w:val="005832D5"/>
    <w:pPr>
      <w:spacing w:line="240" w:lineRule="atLeast"/>
    </w:pPr>
    <w:rPr>
      <w:b/>
      <w:bCs/>
      <w:sz w:val="18"/>
      <w:szCs w:val="18"/>
    </w:rPr>
  </w:style>
  <w:style w:type="paragraph" w:customStyle="1" w:styleId="TableBodyCopyBody">
    <w:name w:val="Table Body Copy (Body)"/>
    <w:basedOn w:val="Normal"/>
    <w:uiPriority w:val="99"/>
    <w:rsid w:val="005832D5"/>
    <w:pPr>
      <w:widowControl w:val="0"/>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50" w:lineRule="atLeast"/>
      <w:textAlignment w:val="center"/>
    </w:pPr>
    <w:rPr>
      <w:rFonts w:ascii="VIC" w:eastAsiaTheme="minorEastAsia" w:hAnsi="VIC" w:cs="VIC"/>
      <w:color w:val="03003F"/>
      <w:sz w:val="18"/>
      <w:szCs w:val="18"/>
      <w:lang w:val="en-GB" w:eastAsia="en-GB"/>
    </w:rPr>
  </w:style>
  <w:style w:type="character" w:customStyle="1" w:styleId="BodyItalicBodyStyles">
    <w:name w:val="Body Italic (Body Styles)"/>
    <w:uiPriority w:val="99"/>
    <w:rsid w:val="005832D5"/>
    <w:rPr>
      <w:rFonts w:ascii="VIC" w:hAnsi="VIC" w:cs="VIC"/>
      <w:i/>
      <w:iCs/>
    </w:rPr>
  </w:style>
  <w:style w:type="character" w:customStyle="1" w:styleId="BodyBoldBodyStyles">
    <w:name w:val="Body Bold (Body Styles)"/>
    <w:uiPriority w:val="99"/>
    <w:rsid w:val="005832D5"/>
    <w:rPr>
      <w:rFonts w:ascii="VIC SemiBold" w:hAnsi="VIC SemiBold" w:cs="VIC SemiBold"/>
      <w:b/>
      <w:bCs/>
    </w:rPr>
  </w:style>
  <w:style w:type="character" w:styleId="Emphasis">
    <w:name w:val="Emphasis"/>
    <w:basedOn w:val="DefaultParagraphFont"/>
    <w:uiPriority w:val="20"/>
    <w:rsid w:val="005832D5"/>
    <w:rPr>
      <w:i/>
      <w:iCs/>
    </w:rPr>
  </w:style>
  <w:style w:type="paragraph" w:customStyle="1" w:styleId="Bulletabc">
    <w:name w:val="Bullet abc"/>
    <w:basedOn w:val="Bullet1"/>
    <w:qFormat/>
    <w:rsid w:val="005832D5"/>
    <w:pPr>
      <w:numPr>
        <w:numId w:val="0"/>
      </w:numPr>
    </w:pPr>
  </w:style>
  <w:style w:type="numbering" w:styleId="1ai">
    <w:name w:val="Outline List 1"/>
    <w:basedOn w:val="NoList"/>
    <w:uiPriority w:val="99"/>
    <w:semiHidden/>
    <w:unhideWhenUsed/>
    <w:rsid w:val="005832D5"/>
    <w:pPr>
      <w:numPr>
        <w:numId w:val="40"/>
      </w:numPr>
    </w:pPr>
  </w:style>
  <w:style w:type="paragraph" w:customStyle="1" w:styleId="BulletnumberedBody">
    <w:name w:val="Bullet numbered (Body)"/>
    <w:basedOn w:val="BodyBulletBody"/>
    <w:uiPriority w:val="99"/>
    <w:rsid w:val="005E2091"/>
  </w:style>
  <w:style w:type="paragraph" w:customStyle="1" w:styleId="BulletnumberedlastBody">
    <w:name w:val="Bullet numbered last (Body)"/>
    <w:basedOn w:val="BodyBulletBody"/>
    <w:uiPriority w:val="99"/>
    <w:rsid w:val="005E2091"/>
    <w:pPr>
      <w:spacing w:after="113"/>
    </w:pPr>
  </w:style>
  <w:style w:type="character" w:customStyle="1" w:styleId="Hyperlinkbold">
    <w:name w:val="Hyperlink bold"/>
    <w:uiPriority w:val="99"/>
    <w:rsid w:val="00E62132"/>
    <w:rPr>
      <w:b/>
      <w:bCs/>
      <w:u w:val="none"/>
    </w:rPr>
  </w:style>
  <w:style w:type="paragraph" w:styleId="BodyText">
    <w:name w:val="Body Text"/>
    <w:basedOn w:val="Normal"/>
    <w:link w:val="BodyTextChar"/>
    <w:uiPriority w:val="99"/>
    <w:unhideWhenUsed/>
    <w:rsid w:val="00E62132"/>
    <w:pPr>
      <w:spacing w:after="120"/>
    </w:pPr>
    <w:rPr>
      <w:rFonts w:eastAsiaTheme="minorEastAsia"/>
      <w:kern w:val="2"/>
      <w:lang w:eastAsia="en-GB"/>
      <w14:ligatures w14:val="standardContextual"/>
    </w:rPr>
  </w:style>
  <w:style w:type="character" w:customStyle="1" w:styleId="BodyTextChar">
    <w:name w:val="Body Text Char"/>
    <w:basedOn w:val="DefaultParagraphFont"/>
    <w:link w:val="BodyText"/>
    <w:uiPriority w:val="99"/>
    <w:rsid w:val="00E62132"/>
    <w:rPr>
      <w:rFonts w:asciiTheme="minorHAnsi" w:eastAsiaTheme="minorEastAsia" w:hAnsiTheme="minorHAnsi" w:cstheme="minorBidi"/>
      <w:kern w:val="2"/>
      <w:sz w:val="24"/>
      <w:szCs w:val="24"/>
      <w:lang w:eastAsia="en-GB"/>
      <w14:ligatures w14:val="standardContextual"/>
    </w:rPr>
  </w:style>
  <w:style w:type="paragraph" w:customStyle="1" w:styleId="BodyBullet2Body">
    <w:name w:val="Body Bullet 2 (Body)"/>
    <w:basedOn w:val="BodyBulletBody"/>
    <w:uiPriority w:val="99"/>
    <w:rsid w:val="00AF0D6E"/>
    <w:pPr>
      <w:tabs>
        <w:tab w:val="clear" w:pos="227"/>
      </w:tabs>
      <w:ind w:left="454"/>
    </w:pPr>
    <w:rPr>
      <w14:ligatures w14:val="standardContextual"/>
    </w:rPr>
  </w:style>
  <w:style w:type="paragraph" w:customStyle="1" w:styleId="BodyBullet2LastBody">
    <w:name w:val="Body Bullet 2 Last (Body)"/>
    <w:basedOn w:val="BodyBullet2Body"/>
    <w:uiPriority w:val="99"/>
    <w:rsid w:val="00AF0D6E"/>
    <w:pPr>
      <w:spacing w:after="113"/>
    </w:pPr>
  </w:style>
  <w:style w:type="paragraph" w:customStyle="1" w:styleId="ChecklistbulletBody">
    <w:name w:val="Checklist bullet (Body)"/>
    <w:basedOn w:val="BodyCopyBody"/>
    <w:uiPriority w:val="99"/>
    <w:rsid w:val="00AF0D6E"/>
    <w:pPr>
      <w:spacing w:line="250" w:lineRule="atLeast"/>
      <w:ind w:left="340" w:hanging="340"/>
    </w:pPr>
    <w:rPr>
      <w14:ligatures w14:val="standardContextual"/>
    </w:rPr>
  </w:style>
  <w:style w:type="paragraph" w:customStyle="1" w:styleId="1Numberdigitrestart">
    <w:name w:val="1. Number digit restart"/>
    <w:basedOn w:val="Numberdigit"/>
    <w:next w:val="Numberdigit"/>
    <w:qFormat/>
    <w:rsid w:val="005D33B8"/>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951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acebook.com/VDWCommissio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dwc.vic.gov.au/subscribe" TargetMode="External"/><Relationship Id="rId2" Type="http://schemas.openxmlformats.org/officeDocument/2006/relationships/customXml" Target="../customXml/item2.xml"/><Relationship Id="rId16" Type="http://schemas.openxmlformats.org/officeDocument/2006/relationships/hyperlink" Target="https://www.vdwc.vic.gov.au/" TargetMode="External"/><Relationship Id="rId20" Type="http://schemas.openxmlformats.org/officeDocument/2006/relationships/hyperlink" Target="https://www.linkedin.com/company/vdwcommiss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instagram.com/vicdwcommi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e0212\AppData\Local\Microsoft\Windows\INetCache\Content.Outlook\0X09FNUA\DFFH%20A4%20portrait%20factsheet%20Te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A4 portrait factsheet Teal.dotx</Template>
  <TotalTime>1</TotalTime>
  <Pages>3</Pages>
  <Words>809</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Registration information for disability workers</vt:lpstr>
    </vt:vector>
  </TitlesOfParts>
  <Manager/>
  <Company>Victorian Disability Workers Commission</Company>
  <LinksUpToDate>false</LinksUpToDate>
  <CharactersWithSpaces>5597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is a disability worker?</dc:title>
  <dc:subject>Who is a disability worker?</dc:subject>
  <dc:creator>Victorian Disability Workers Commission</dc:creator>
  <cp:keywords>Victorian, Disability, Workers, Commission, disability workers, factsheet</cp:keywords>
  <dc:description/>
  <cp:lastModifiedBy>Jessie Recchia (VDWC)</cp:lastModifiedBy>
  <cp:revision>2</cp:revision>
  <cp:lastPrinted>2021-01-29T05:27:00Z</cp:lastPrinted>
  <dcterms:created xsi:type="dcterms:W3CDTF">2025-04-28T06:08:00Z</dcterms:created>
  <dcterms:modified xsi:type="dcterms:W3CDTF">2025-04-28T06:08:00Z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2021-05-20T01:49:43Z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744d1315-9ade-4ca6-87a7-c539b4689526</vt:lpwstr>
  </property>
  <property fmtid="{D5CDD505-2E9C-101B-9397-08002B2CF9AE}" pid="11" name="MSIP_Label_43e64453-338c-4f93-8a4d-0039a0a41f2a_ContentBits">
    <vt:lpwstr>2</vt:lpwstr>
  </property>
</Properties>
</file>