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shd w:val="clear" w:color="auto" w:fill="FAFAFA"/>
        <w:tblCellMar>
          <w:left w:w="0" w:type="dxa"/>
          <w:right w:w="0" w:type="dxa"/>
        </w:tblCellMar>
        <w:tblLook w:val="04A0" w:firstRow="1" w:lastRow="0" w:firstColumn="1" w:lastColumn="0" w:noHBand="0" w:noVBand="1"/>
      </w:tblPr>
      <w:tblGrid>
        <w:gridCol w:w="9000"/>
      </w:tblGrid>
      <w:tr w:rsidR="00F62D4F" w:rsidRPr="00F62D4F" w14:paraId="4F2EA14E" w14:textId="77777777" w:rsidTr="00F62D4F">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62D4F" w:rsidRPr="00F62D4F" w14:paraId="420591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3CA5D24C" w14:textId="77777777">
                    <w:tc>
                      <w:tcPr>
                        <w:tcW w:w="0" w:type="auto"/>
                        <w:tcMar>
                          <w:top w:w="0" w:type="dxa"/>
                          <w:left w:w="270" w:type="dxa"/>
                          <w:bottom w:w="135" w:type="dxa"/>
                          <w:right w:w="270" w:type="dxa"/>
                        </w:tcMar>
                        <w:hideMark/>
                      </w:tcPr>
                      <w:p w14:paraId="33A0D8B1" w14:textId="77777777" w:rsidR="00F62D4F" w:rsidRPr="00F62D4F" w:rsidRDefault="00F62D4F" w:rsidP="00F62D4F">
                        <w:pPr>
                          <w:spacing w:after="0" w:line="244" w:lineRule="atLeast"/>
                          <w:jc w:val="right"/>
                          <w:rPr>
                            <w:rFonts w:ascii="Arial" w:eastAsia="Times New Roman" w:hAnsi="Arial" w:cs="Arial"/>
                            <w:color w:val="656565"/>
                            <w:kern w:val="0"/>
                            <w:sz w:val="20"/>
                            <w:szCs w:val="20"/>
                            <w:lang w:eastAsia="en-AU"/>
                            <w14:ligatures w14:val="none"/>
                          </w:rPr>
                        </w:pPr>
                        <w:r w:rsidRPr="00F62D4F">
                          <w:rPr>
                            <w:rFonts w:ascii="Arial" w:eastAsia="Times New Roman" w:hAnsi="Arial" w:cs="Arial"/>
                            <w:color w:val="656565"/>
                            <w:kern w:val="0"/>
                            <w:sz w:val="20"/>
                            <w:szCs w:val="20"/>
                            <w:lang w:eastAsia="en-AU"/>
                            <w14:ligatures w14:val="none"/>
                          </w:rPr>
                          <w:t>August 2024 Newsletter</w:t>
                        </w:r>
                      </w:p>
                    </w:tc>
                  </w:tr>
                </w:tbl>
                <w:p w14:paraId="408178D6"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6AB2247C" w14:textId="77777777" w:rsidR="00F62D4F" w:rsidRPr="00F62D4F" w:rsidRDefault="00F62D4F" w:rsidP="00F62D4F">
            <w:pPr>
              <w:spacing w:after="0" w:line="240" w:lineRule="auto"/>
              <w:rPr>
                <w:rFonts w:ascii="Times New Roman" w:eastAsia="Times New Roman" w:hAnsi="Times New Roman" w:cs="Times New Roman"/>
                <w:color w:val="000000"/>
                <w:kern w:val="0"/>
                <w:sz w:val="27"/>
                <w:szCs w:val="27"/>
                <w:lang w:eastAsia="en-AU"/>
                <w14:ligatures w14:val="none"/>
              </w:rPr>
            </w:pPr>
          </w:p>
        </w:tc>
      </w:tr>
      <w:tr w:rsidR="00F62D4F" w:rsidRPr="00F62D4F" w14:paraId="04BF78E6" w14:textId="77777777" w:rsidTr="00F62D4F">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62D4F" w:rsidRPr="00F62D4F" w14:paraId="14EC0ED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62D4F" w:rsidRPr="00F62D4F" w14:paraId="5203D7B6" w14:textId="77777777">
                    <w:tc>
                      <w:tcPr>
                        <w:tcW w:w="0" w:type="auto"/>
                        <w:tcMar>
                          <w:top w:w="0" w:type="dxa"/>
                          <w:left w:w="135" w:type="dxa"/>
                          <w:bottom w:w="0" w:type="dxa"/>
                          <w:right w:w="135" w:type="dxa"/>
                        </w:tcMar>
                        <w:hideMark/>
                      </w:tcPr>
                      <w:p w14:paraId="4AEF1BA1" w14:textId="77777777" w:rsidR="00F62D4F" w:rsidRPr="00F62D4F" w:rsidRDefault="00F62D4F" w:rsidP="00F62D4F">
                        <w:pPr>
                          <w:spacing w:after="0" w:line="240" w:lineRule="auto"/>
                          <w:jc w:val="center"/>
                          <w:rPr>
                            <w:rFonts w:ascii="Times New Roman" w:eastAsia="Times New Roman" w:hAnsi="Times New Roman" w:cs="Times New Roman"/>
                            <w:kern w:val="0"/>
                            <w:sz w:val="24"/>
                            <w:szCs w:val="24"/>
                            <w:lang w:eastAsia="en-AU"/>
                            <w14:ligatures w14:val="none"/>
                          </w:rPr>
                        </w:pPr>
                        <w:r w:rsidRPr="00F62D4F">
                          <w:rPr>
                            <w:rFonts w:ascii="Times New Roman" w:eastAsia="Times New Roman" w:hAnsi="Times New Roman" w:cs="Times New Roman"/>
                            <w:noProof/>
                            <w:color w:val="0000FF"/>
                            <w:kern w:val="0"/>
                            <w:sz w:val="24"/>
                            <w:szCs w:val="24"/>
                            <w:lang w:eastAsia="en-AU"/>
                            <w14:ligatures w14:val="none"/>
                          </w:rPr>
                          <w:drawing>
                            <wp:inline distT="0" distB="0" distL="0" distR="0" wp14:anchorId="3D1924CB" wp14:editId="08A555FE">
                              <wp:extent cx="5370830" cy="1226820"/>
                              <wp:effectExtent l="0" t="0" r="1270" b="0"/>
                              <wp:docPr id="8" name="Picture 11">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6" tgtFrame="&quot;_blank&quot;"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0830" cy="1226820"/>
                                      </a:xfrm>
                                      <a:prstGeom prst="rect">
                                        <a:avLst/>
                                      </a:prstGeom>
                                      <a:noFill/>
                                      <a:ln>
                                        <a:noFill/>
                                      </a:ln>
                                    </pic:spPr>
                                  </pic:pic>
                                </a:graphicData>
                              </a:graphic>
                            </wp:inline>
                          </w:drawing>
                        </w:r>
                      </w:p>
                    </w:tc>
                  </w:tr>
                </w:tbl>
                <w:p w14:paraId="7877545B"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3F01F13F"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2FC3260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78C79FB2" w14:textId="77777777">
                    <w:tc>
                      <w:tcPr>
                        <w:tcW w:w="0" w:type="auto"/>
                        <w:tcMar>
                          <w:top w:w="0" w:type="dxa"/>
                          <w:left w:w="270" w:type="dxa"/>
                          <w:bottom w:w="135" w:type="dxa"/>
                          <w:right w:w="270" w:type="dxa"/>
                        </w:tcMar>
                        <w:hideMark/>
                      </w:tcPr>
                      <w:p w14:paraId="4890DEFE" w14:textId="77777777" w:rsidR="00F62D4F" w:rsidRPr="00F62D4F" w:rsidRDefault="00F62D4F" w:rsidP="00F62D4F">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F62D4F">
                          <w:rPr>
                            <w:rFonts w:ascii="Helvetica" w:eastAsia="Times New Roman" w:hAnsi="Helvetica" w:cs="Helvetica"/>
                            <w:b/>
                            <w:bCs/>
                            <w:color w:val="202020"/>
                            <w:kern w:val="36"/>
                            <w:sz w:val="39"/>
                            <w:szCs w:val="39"/>
                            <w:lang w:eastAsia="en-AU"/>
                            <w14:ligatures w14:val="none"/>
                          </w:rPr>
                          <w:t>Update from the Commissioner</w:t>
                        </w:r>
                      </w:p>
                    </w:tc>
                  </w:tr>
                </w:tbl>
                <w:p w14:paraId="1D465F4F"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6C979E15"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0717627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6656A8DF" w14:textId="77777777">
                    <w:tc>
                      <w:tcPr>
                        <w:tcW w:w="0" w:type="auto"/>
                        <w:tcMar>
                          <w:top w:w="0" w:type="dxa"/>
                          <w:left w:w="270" w:type="dxa"/>
                          <w:bottom w:w="135" w:type="dxa"/>
                          <w:right w:w="270" w:type="dxa"/>
                        </w:tcMar>
                        <w:hideMark/>
                      </w:tcPr>
                      <w:p w14:paraId="0F9871E9" w14:textId="77777777" w:rsidR="00F62D4F" w:rsidRPr="00F62D4F" w:rsidRDefault="00F62D4F" w:rsidP="00F62D4F">
                        <w:pPr>
                          <w:spacing w:after="0" w:line="244" w:lineRule="atLeast"/>
                          <w:rPr>
                            <w:rFonts w:ascii="Arial" w:eastAsia="Times New Roman" w:hAnsi="Arial" w:cs="Arial"/>
                            <w:color w:val="202020"/>
                            <w:kern w:val="0"/>
                            <w:sz w:val="20"/>
                            <w:szCs w:val="20"/>
                            <w:lang w:eastAsia="en-AU"/>
                            <w14:ligatures w14:val="none"/>
                          </w:rPr>
                        </w:pPr>
                        <w:r w:rsidRPr="00F62D4F">
                          <w:rPr>
                            <w:rFonts w:ascii="Arial" w:eastAsia="Times New Roman" w:hAnsi="Arial" w:cs="Arial"/>
                            <w:color w:val="202020"/>
                            <w:kern w:val="0"/>
                            <w:sz w:val="20"/>
                            <w:szCs w:val="20"/>
                            <w:lang w:eastAsia="en-AU"/>
                            <w14:ligatures w14:val="none"/>
                          </w:rPr>
                          <w:t xml:space="preserve">Welcome to our August </w:t>
                        </w:r>
                        <w:proofErr w:type="spellStart"/>
                        <w:r w:rsidRPr="00F62D4F">
                          <w:rPr>
                            <w:rFonts w:ascii="Arial" w:eastAsia="Times New Roman" w:hAnsi="Arial" w:cs="Arial"/>
                            <w:color w:val="202020"/>
                            <w:kern w:val="0"/>
                            <w:sz w:val="20"/>
                            <w:szCs w:val="20"/>
                            <w:lang w:eastAsia="en-AU"/>
                            <w14:ligatures w14:val="none"/>
                          </w:rPr>
                          <w:t>eNewsletter</w:t>
                        </w:r>
                        <w:proofErr w:type="spellEnd"/>
                        <w:r w:rsidRPr="00F62D4F">
                          <w:rPr>
                            <w:rFonts w:ascii="Arial" w:eastAsia="Times New Roman" w:hAnsi="Arial" w:cs="Arial"/>
                            <w:color w:val="202020"/>
                            <w:kern w:val="0"/>
                            <w:sz w:val="20"/>
                            <w:szCs w:val="20"/>
                            <w:lang w:eastAsia="en-AU"/>
                            <w14:ligatures w14:val="none"/>
                          </w:rPr>
                          <w:t>.</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Not long now until we head up the highway to sunny (fingers crossed) Mildura. We have had a lot of registrations already and are looking forward to meeting with and hearing directly from the local voices to find out what issues they are seeing and how we can better support the disability community in Mildura. If you live or work in Mildura, we would love to see you there, more information can be found below.</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 xml:space="preserve">Just a reminder renewal of disability worker registration is now open. If you are eligible to renew your registration, you will have received an email from our </w:t>
                        </w:r>
                        <w:proofErr w:type="gramStart"/>
                        <w:r w:rsidRPr="00F62D4F">
                          <w:rPr>
                            <w:rFonts w:ascii="Arial" w:eastAsia="Times New Roman" w:hAnsi="Arial" w:cs="Arial"/>
                            <w:color w:val="202020"/>
                            <w:kern w:val="0"/>
                            <w:sz w:val="20"/>
                            <w:szCs w:val="20"/>
                            <w:lang w:eastAsia="en-AU"/>
                            <w14:ligatures w14:val="none"/>
                          </w:rPr>
                          <w:t>Registration</w:t>
                        </w:r>
                        <w:proofErr w:type="gramEnd"/>
                        <w:r w:rsidRPr="00F62D4F">
                          <w:rPr>
                            <w:rFonts w:ascii="Arial" w:eastAsia="Times New Roman" w:hAnsi="Arial" w:cs="Arial"/>
                            <w:color w:val="202020"/>
                            <w:kern w:val="0"/>
                            <w:sz w:val="20"/>
                            <w:szCs w:val="20"/>
                            <w:lang w:eastAsia="en-AU"/>
                            <w14:ligatures w14:val="none"/>
                          </w:rPr>
                          <w:t xml:space="preserve"> team earlier this month. If you have any questions or need assistance, please give our friendly team a call on 1800 497 132 or email </w:t>
                        </w:r>
                        <w:hyperlink r:id="rId8" w:history="1">
                          <w:r w:rsidRPr="00F62D4F">
                            <w:rPr>
                              <w:rFonts w:ascii="Arial" w:eastAsia="Times New Roman" w:hAnsi="Arial" w:cs="Arial"/>
                              <w:color w:val="007C89"/>
                              <w:kern w:val="0"/>
                              <w:sz w:val="20"/>
                              <w:szCs w:val="20"/>
                              <w:u w:val="single"/>
                              <w:lang w:eastAsia="en-AU"/>
                              <w14:ligatures w14:val="none"/>
                            </w:rPr>
                            <w:t>registration@vdwc.vic.gov.au</w:t>
                          </w:r>
                        </w:hyperlink>
                        <w:r w:rsidRPr="00F62D4F">
                          <w:rPr>
                            <w:rFonts w:ascii="Arial" w:eastAsia="Times New Roman" w:hAnsi="Arial" w:cs="Arial"/>
                            <w:color w:val="202020"/>
                            <w:kern w:val="0"/>
                            <w:sz w:val="20"/>
                            <w:szCs w:val="20"/>
                            <w:lang w:eastAsia="en-AU"/>
                            <w14:ligatures w14:val="none"/>
                          </w:rPr>
                          <w:t>.</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As always, we encourage you to follow us on </w:t>
                        </w:r>
                        <w:hyperlink r:id="rId9" w:tgtFrame="_blank" w:history="1">
                          <w:r w:rsidRPr="00F62D4F">
                            <w:rPr>
                              <w:rFonts w:ascii="Arial" w:eastAsia="Times New Roman" w:hAnsi="Arial" w:cs="Arial"/>
                              <w:color w:val="007C89"/>
                              <w:kern w:val="0"/>
                              <w:sz w:val="20"/>
                              <w:szCs w:val="20"/>
                              <w:u w:val="single"/>
                              <w:lang w:eastAsia="en-AU"/>
                              <w14:ligatures w14:val="none"/>
                            </w:rPr>
                            <w:t>Facebook</w:t>
                          </w:r>
                        </w:hyperlink>
                        <w:r w:rsidRPr="00F62D4F">
                          <w:rPr>
                            <w:rFonts w:ascii="Arial" w:eastAsia="Times New Roman" w:hAnsi="Arial" w:cs="Arial"/>
                            <w:color w:val="202020"/>
                            <w:kern w:val="0"/>
                            <w:sz w:val="20"/>
                            <w:szCs w:val="20"/>
                            <w:lang w:eastAsia="en-AU"/>
                            <w14:ligatures w14:val="none"/>
                          </w:rPr>
                          <w:t>, </w:t>
                        </w:r>
                        <w:hyperlink r:id="rId10" w:tgtFrame="_blank" w:history="1">
                          <w:r w:rsidRPr="00F62D4F">
                            <w:rPr>
                              <w:rFonts w:ascii="Arial" w:eastAsia="Times New Roman" w:hAnsi="Arial" w:cs="Arial"/>
                              <w:color w:val="007C89"/>
                              <w:kern w:val="0"/>
                              <w:sz w:val="20"/>
                              <w:szCs w:val="20"/>
                              <w:u w:val="single"/>
                              <w:lang w:eastAsia="en-AU"/>
                              <w14:ligatures w14:val="none"/>
                            </w:rPr>
                            <w:t>X</w:t>
                          </w:r>
                        </w:hyperlink>
                        <w:r w:rsidRPr="00F62D4F">
                          <w:rPr>
                            <w:rFonts w:ascii="Arial" w:eastAsia="Times New Roman" w:hAnsi="Arial" w:cs="Arial"/>
                            <w:color w:val="202020"/>
                            <w:kern w:val="0"/>
                            <w:sz w:val="20"/>
                            <w:szCs w:val="20"/>
                            <w:lang w:eastAsia="en-AU"/>
                            <w14:ligatures w14:val="none"/>
                          </w:rPr>
                          <w:t>, </w:t>
                        </w:r>
                        <w:hyperlink r:id="rId11" w:tgtFrame="_blank" w:history="1">
                          <w:r w:rsidRPr="00F62D4F">
                            <w:rPr>
                              <w:rFonts w:ascii="Arial" w:eastAsia="Times New Roman" w:hAnsi="Arial" w:cs="Arial"/>
                              <w:color w:val="007C89"/>
                              <w:kern w:val="0"/>
                              <w:sz w:val="20"/>
                              <w:szCs w:val="20"/>
                              <w:u w:val="single"/>
                              <w:lang w:eastAsia="en-AU"/>
                              <w14:ligatures w14:val="none"/>
                            </w:rPr>
                            <w:t>LinkedIn</w:t>
                          </w:r>
                        </w:hyperlink>
                        <w:r w:rsidRPr="00F62D4F">
                          <w:rPr>
                            <w:rFonts w:ascii="Arial" w:eastAsia="Times New Roman" w:hAnsi="Arial" w:cs="Arial"/>
                            <w:color w:val="202020"/>
                            <w:kern w:val="0"/>
                            <w:sz w:val="20"/>
                            <w:szCs w:val="20"/>
                            <w:lang w:eastAsia="en-AU"/>
                            <w14:ligatures w14:val="none"/>
                          </w:rPr>
                          <w:t> and </w:t>
                        </w:r>
                        <w:hyperlink r:id="rId12" w:tgtFrame="_blank" w:history="1">
                          <w:r w:rsidRPr="00F62D4F">
                            <w:rPr>
                              <w:rFonts w:ascii="Arial" w:eastAsia="Times New Roman" w:hAnsi="Arial" w:cs="Arial"/>
                              <w:color w:val="007C89"/>
                              <w:kern w:val="0"/>
                              <w:sz w:val="20"/>
                              <w:szCs w:val="20"/>
                              <w:u w:val="single"/>
                              <w:lang w:eastAsia="en-AU"/>
                              <w14:ligatures w14:val="none"/>
                            </w:rPr>
                            <w:t>Instagram</w:t>
                          </w:r>
                        </w:hyperlink>
                        <w:r w:rsidRPr="00F62D4F">
                          <w:rPr>
                            <w:rFonts w:ascii="Arial" w:eastAsia="Times New Roman" w:hAnsi="Arial" w:cs="Arial"/>
                            <w:color w:val="202020"/>
                            <w:kern w:val="0"/>
                            <w:sz w:val="20"/>
                            <w:szCs w:val="20"/>
                            <w:lang w:eastAsia="en-AU"/>
                            <w14:ligatures w14:val="none"/>
                          </w:rPr>
                          <w:t>.</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Please let friends and colleagues know that they can subscribe to receive this newsletter at </w:t>
                        </w:r>
                        <w:hyperlink r:id="rId13" w:history="1">
                          <w:r w:rsidRPr="00F62D4F">
                            <w:rPr>
                              <w:rFonts w:ascii="Arial" w:eastAsia="Times New Roman" w:hAnsi="Arial" w:cs="Arial"/>
                              <w:color w:val="007C89"/>
                              <w:kern w:val="0"/>
                              <w:sz w:val="20"/>
                              <w:szCs w:val="20"/>
                              <w:u w:val="single"/>
                              <w:lang w:eastAsia="en-AU"/>
                              <w14:ligatures w14:val="none"/>
                            </w:rPr>
                            <w:t>www.vdwc.vic.gov.au/subscribe</w:t>
                          </w:r>
                        </w:hyperlink>
                        <w:r w:rsidRPr="00F62D4F">
                          <w:rPr>
                            <w:rFonts w:ascii="Arial" w:eastAsia="Times New Roman" w:hAnsi="Arial" w:cs="Arial"/>
                            <w:color w:val="202020"/>
                            <w:kern w:val="0"/>
                            <w:sz w:val="20"/>
                            <w:szCs w:val="20"/>
                            <w:lang w:eastAsia="en-AU"/>
                            <w14:ligatures w14:val="none"/>
                          </w:rPr>
                          <w:t>.</w:t>
                        </w:r>
                      </w:p>
                    </w:tc>
                  </w:tr>
                </w:tbl>
                <w:p w14:paraId="259959D1"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272A6520"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6F23BE7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38848455" w14:textId="77777777">
                    <w:tc>
                      <w:tcPr>
                        <w:tcW w:w="0" w:type="auto"/>
                        <w:tcMar>
                          <w:top w:w="135" w:type="dxa"/>
                          <w:left w:w="270" w:type="dxa"/>
                          <w:bottom w:w="135" w:type="dxa"/>
                          <w:right w:w="270" w:type="dxa"/>
                        </w:tcMar>
                        <w:vAlign w:val="center"/>
                        <w:hideMark/>
                      </w:tcPr>
                      <w:tbl>
                        <w:tblPr>
                          <w:tblW w:w="5000" w:type="pct"/>
                          <w:shd w:val="clear" w:color="auto" w:fill="50BCBD"/>
                          <w:tblCellMar>
                            <w:top w:w="15" w:type="dxa"/>
                            <w:left w:w="15" w:type="dxa"/>
                            <w:bottom w:w="15" w:type="dxa"/>
                            <w:right w:w="15" w:type="dxa"/>
                          </w:tblCellMar>
                          <w:tblLook w:val="04A0" w:firstRow="1" w:lastRow="0" w:firstColumn="1" w:lastColumn="0" w:noHBand="0" w:noVBand="1"/>
                        </w:tblPr>
                        <w:tblGrid>
                          <w:gridCol w:w="8460"/>
                        </w:tblGrid>
                        <w:tr w:rsidR="00F62D4F" w:rsidRPr="00F62D4F" w14:paraId="73594D82" w14:textId="77777777">
                          <w:tc>
                            <w:tcPr>
                              <w:tcW w:w="0" w:type="auto"/>
                              <w:shd w:val="clear" w:color="auto" w:fill="50BCBD"/>
                              <w:tcMar>
                                <w:top w:w="270" w:type="dxa"/>
                                <w:left w:w="270" w:type="dxa"/>
                                <w:bottom w:w="270" w:type="dxa"/>
                                <w:right w:w="270" w:type="dxa"/>
                              </w:tcMar>
                              <w:hideMark/>
                            </w:tcPr>
                            <w:p w14:paraId="20763EF0" w14:textId="77777777" w:rsidR="00F62D4F" w:rsidRPr="00F62D4F" w:rsidRDefault="00F62D4F" w:rsidP="00F62D4F">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F62D4F">
                                <w:rPr>
                                  <w:rFonts w:ascii="Helvetica" w:eastAsia="Times New Roman" w:hAnsi="Helvetica" w:cs="Helvetica"/>
                                  <w:b/>
                                  <w:bCs/>
                                  <w:color w:val="FFFFFF"/>
                                  <w:kern w:val="36"/>
                                  <w:sz w:val="39"/>
                                  <w:szCs w:val="39"/>
                                  <w:lang w:eastAsia="en-AU"/>
                                  <w14:ligatures w14:val="none"/>
                                </w:rPr>
                                <w:t>Commission takes action to stop unsafe workers practising</w:t>
                              </w:r>
                            </w:p>
                          </w:tc>
                        </w:tr>
                      </w:tbl>
                      <w:p w14:paraId="43FF69A4"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4ED57CDB"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494DC992"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1EFC37A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103EF3A8" w14:textId="77777777">
                    <w:tc>
                      <w:tcPr>
                        <w:tcW w:w="0" w:type="auto"/>
                        <w:tcMar>
                          <w:top w:w="0" w:type="dxa"/>
                          <w:left w:w="270" w:type="dxa"/>
                          <w:bottom w:w="135" w:type="dxa"/>
                          <w:right w:w="270" w:type="dxa"/>
                        </w:tcMar>
                        <w:hideMark/>
                      </w:tcPr>
                      <w:p w14:paraId="39296E2E" w14:textId="77777777" w:rsidR="00F62D4F" w:rsidRDefault="00F62D4F" w:rsidP="00F62D4F">
                        <w:pPr>
                          <w:spacing w:after="0" w:line="244" w:lineRule="atLeast"/>
                          <w:rPr>
                            <w:rFonts w:ascii="Arial" w:eastAsia="Times New Roman" w:hAnsi="Arial" w:cs="Arial"/>
                            <w:color w:val="202020"/>
                            <w:kern w:val="0"/>
                            <w:sz w:val="20"/>
                            <w:szCs w:val="20"/>
                            <w:lang w:eastAsia="en-AU"/>
                            <w14:ligatures w14:val="none"/>
                          </w:rPr>
                        </w:pPr>
                        <w:r w:rsidRPr="00F62D4F">
                          <w:rPr>
                            <w:rFonts w:ascii="Arial" w:eastAsia="Times New Roman" w:hAnsi="Arial" w:cs="Arial"/>
                            <w:color w:val="202020"/>
                            <w:kern w:val="0"/>
                            <w:sz w:val="20"/>
                            <w:szCs w:val="20"/>
                            <w:lang w:eastAsia="en-AU"/>
                            <w14:ligatures w14:val="none"/>
                          </w:rPr>
                          <w:t>The Victorian Disability Worker Commission has charged a disability worker with contravening an Interim Prohibition Order under section 263 of the Disability Service Safeguards Act 2018 (the Act). The Commission has released a public statement </w:t>
                        </w:r>
                        <w:proofErr w:type="gramStart"/>
                        <w:r w:rsidRPr="00F62D4F">
                          <w:rPr>
                            <w:rFonts w:ascii="Arial" w:eastAsia="Times New Roman" w:hAnsi="Arial" w:cs="Arial"/>
                            <w:color w:val="202020"/>
                            <w:kern w:val="0"/>
                            <w:sz w:val="20"/>
                            <w:szCs w:val="20"/>
                            <w:lang w:eastAsia="en-AU"/>
                            <w14:ligatures w14:val="none"/>
                          </w:rPr>
                          <w:t>about  this</w:t>
                        </w:r>
                        <w:proofErr w:type="gramEnd"/>
                        <w:r w:rsidRPr="00F62D4F">
                          <w:rPr>
                            <w:rFonts w:ascii="Arial" w:eastAsia="Times New Roman" w:hAnsi="Arial" w:cs="Arial"/>
                            <w:color w:val="202020"/>
                            <w:kern w:val="0"/>
                            <w:sz w:val="20"/>
                            <w:szCs w:val="20"/>
                            <w:lang w:eastAsia="en-AU"/>
                            <w14:ligatures w14:val="none"/>
                          </w:rPr>
                          <w:t>. </w:t>
                        </w:r>
                        <w:hyperlink r:id="rId14" w:tgtFrame="_blank" w:history="1">
                          <w:r w:rsidRPr="00F62D4F">
                            <w:rPr>
                              <w:rFonts w:ascii="Arial" w:eastAsia="Times New Roman" w:hAnsi="Arial" w:cs="Arial"/>
                              <w:color w:val="007C89"/>
                              <w:kern w:val="0"/>
                              <w:sz w:val="20"/>
                              <w:szCs w:val="20"/>
                              <w:u w:val="single"/>
                              <w:lang w:eastAsia="en-AU"/>
                              <w14:ligatures w14:val="none"/>
                            </w:rPr>
                            <w:t>Click here</w:t>
                          </w:r>
                        </w:hyperlink>
                        <w:r w:rsidRPr="00F62D4F">
                          <w:rPr>
                            <w:rFonts w:ascii="Arial" w:eastAsia="Times New Roman" w:hAnsi="Arial" w:cs="Arial"/>
                            <w:color w:val="202020"/>
                            <w:kern w:val="0"/>
                            <w:sz w:val="20"/>
                            <w:szCs w:val="20"/>
                            <w:lang w:eastAsia="en-AU"/>
                            <w14:ligatures w14:val="none"/>
                          </w:rPr>
                          <w:t> to read the statement.</w:t>
                        </w:r>
                      </w:p>
                      <w:p w14:paraId="6576A27A" w14:textId="77777777" w:rsidR="00F62D4F" w:rsidRDefault="00F62D4F" w:rsidP="00F62D4F">
                        <w:pPr>
                          <w:spacing w:after="0" w:line="244" w:lineRule="atLeast"/>
                          <w:rPr>
                            <w:rFonts w:ascii="Arial" w:eastAsia="Times New Roman" w:hAnsi="Arial" w:cs="Arial"/>
                            <w:color w:val="202020"/>
                            <w:kern w:val="0"/>
                            <w:sz w:val="20"/>
                            <w:szCs w:val="20"/>
                            <w:lang w:eastAsia="en-AU"/>
                            <w14:ligatures w14:val="none"/>
                          </w:rPr>
                        </w:pPr>
                      </w:p>
                      <w:p w14:paraId="33445606" w14:textId="77777777" w:rsidR="00F62D4F" w:rsidRDefault="00F62D4F" w:rsidP="00F62D4F">
                        <w:pPr>
                          <w:spacing w:after="0" w:line="244" w:lineRule="atLeast"/>
                          <w:rPr>
                            <w:rFonts w:ascii="Arial" w:eastAsia="Times New Roman" w:hAnsi="Arial" w:cs="Arial"/>
                            <w:color w:val="202020"/>
                            <w:kern w:val="0"/>
                            <w:sz w:val="20"/>
                            <w:szCs w:val="20"/>
                            <w:lang w:eastAsia="en-AU"/>
                            <w14:ligatures w14:val="none"/>
                          </w:rPr>
                        </w:pPr>
                      </w:p>
                      <w:p w14:paraId="55369411" w14:textId="77777777" w:rsidR="00F62D4F" w:rsidRDefault="00F62D4F" w:rsidP="00F62D4F">
                        <w:pPr>
                          <w:spacing w:after="0" w:line="244" w:lineRule="atLeast"/>
                          <w:rPr>
                            <w:rFonts w:ascii="Arial" w:eastAsia="Times New Roman" w:hAnsi="Arial" w:cs="Arial"/>
                            <w:color w:val="202020"/>
                            <w:kern w:val="0"/>
                            <w:sz w:val="20"/>
                            <w:szCs w:val="20"/>
                            <w:lang w:eastAsia="en-AU"/>
                            <w14:ligatures w14:val="none"/>
                          </w:rPr>
                        </w:pPr>
                      </w:p>
                      <w:p w14:paraId="5C17DCE3" w14:textId="77777777" w:rsidR="00F62D4F" w:rsidRDefault="00F62D4F" w:rsidP="00F62D4F">
                        <w:pPr>
                          <w:spacing w:after="0" w:line="244" w:lineRule="atLeast"/>
                          <w:rPr>
                            <w:rFonts w:ascii="Arial" w:eastAsia="Times New Roman" w:hAnsi="Arial" w:cs="Arial"/>
                            <w:color w:val="202020"/>
                            <w:kern w:val="0"/>
                            <w:sz w:val="20"/>
                            <w:szCs w:val="20"/>
                            <w:lang w:eastAsia="en-AU"/>
                            <w14:ligatures w14:val="none"/>
                          </w:rPr>
                        </w:pPr>
                      </w:p>
                      <w:p w14:paraId="7FC5094E" w14:textId="77777777" w:rsidR="00F62D4F" w:rsidRDefault="00F62D4F" w:rsidP="00F62D4F">
                        <w:pPr>
                          <w:spacing w:after="0" w:line="244" w:lineRule="atLeast"/>
                          <w:rPr>
                            <w:rFonts w:ascii="Arial" w:eastAsia="Times New Roman" w:hAnsi="Arial" w:cs="Arial"/>
                            <w:color w:val="202020"/>
                            <w:kern w:val="0"/>
                            <w:sz w:val="20"/>
                            <w:szCs w:val="20"/>
                            <w:lang w:eastAsia="en-AU"/>
                            <w14:ligatures w14:val="none"/>
                          </w:rPr>
                        </w:pPr>
                      </w:p>
                      <w:p w14:paraId="1FD446D0" w14:textId="77777777" w:rsidR="00F62D4F" w:rsidRDefault="00F62D4F" w:rsidP="00F62D4F">
                        <w:pPr>
                          <w:spacing w:after="0" w:line="244" w:lineRule="atLeast"/>
                          <w:rPr>
                            <w:rFonts w:ascii="Arial" w:eastAsia="Times New Roman" w:hAnsi="Arial" w:cs="Arial"/>
                            <w:color w:val="202020"/>
                            <w:kern w:val="0"/>
                            <w:sz w:val="20"/>
                            <w:szCs w:val="20"/>
                            <w:lang w:eastAsia="en-AU"/>
                            <w14:ligatures w14:val="none"/>
                          </w:rPr>
                        </w:pPr>
                      </w:p>
                      <w:p w14:paraId="6EB8D00D" w14:textId="77777777" w:rsidR="00F62D4F" w:rsidRDefault="00F62D4F" w:rsidP="00F62D4F">
                        <w:pPr>
                          <w:spacing w:after="0" w:line="244" w:lineRule="atLeast"/>
                          <w:rPr>
                            <w:rFonts w:ascii="Arial" w:eastAsia="Times New Roman" w:hAnsi="Arial" w:cs="Arial"/>
                            <w:color w:val="202020"/>
                            <w:kern w:val="0"/>
                            <w:sz w:val="20"/>
                            <w:szCs w:val="20"/>
                            <w:lang w:eastAsia="en-AU"/>
                            <w14:ligatures w14:val="none"/>
                          </w:rPr>
                        </w:pPr>
                      </w:p>
                      <w:p w14:paraId="338125F5" w14:textId="77777777" w:rsidR="00F62D4F" w:rsidRDefault="00F62D4F" w:rsidP="00F62D4F">
                        <w:pPr>
                          <w:spacing w:after="0" w:line="244" w:lineRule="atLeast"/>
                          <w:rPr>
                            <w:rFonts w:ascii="Arial" w:eastAsia="Times New Roman" w:hAnsi="Arial" w:cs="Arial"/>
                            <w:color w:val="202020"/>
                            <w:kern w:val="0"/>
                            <w:sz w:val="20"/>
                            <w:szCs w:val="20"/>
                            <w:lang w:eastAsia="en-AU"/>
                            <w14:ligatures w14:val="none"/>
                          </w:rPr>
                        </w:pPr>
                      </w:p>
                      <w:p w14:paraId="3B42AD45" w14:textId="77777777" w:rsidR="00F62D4F" w:rsidRDefault="00F62D4F" w:rsidP="00F62D4F">
                        <w:pPr>
                          <w:spacing w:after="0" w:line="244" w:lineRule="atLeast"/>
                          <w:rPr>
                            <w:rFonts w:ascii="Arial" w:eastAsia="Times New Roman" w:hAnsi="Arial" w:cs="Arial"/>
                            <w:color w:val="202020"/>
                            <w:kern w:val="0"/>
                            <w:sz w:val="20"/>
                            <w:szCs w:val="20"/>
                            <w:lang w:eastAsia="en-AU"/>
                            <w14:ligatures w14:val="none"/>
                          </w:rPr>
                        </w:pPr>
                      </w:p>
                      <w:p w14:paraId="483ABBAF" w14:textId="77777777" w:rsidR="00F62D4F" w:rsidRPr="00F62D4F" w:rsidRDefault="00F62D4F" w:rsidP="00F62D4F">
                        <w:pPr>
                          <w:spacing w:after="0" w:line="244" w:lineRule="atLeast"/>
                          <w:rPr>
                            <w:rFonts w:ascii="Arial" w:eastAsia="Times New Roman" w:hAnsi="Arial" w:cs="Arial"/>
                            <w:color w:val="202020"/>
                            <w:kern w:val="0"/>
                            <w:sz w:val="20"/>
                            <w:szCs w:val="20"/>
                            <w:lang w:eastAsia="en-AU"/>
                            <w14:ligatures w14:val="none"/>
                          </w:rPr>
                        </w:pPr>
                      </w:p>
                    </w:tc>
                  </w:tr>
                </w:tbl>
                <w:p w14:paraId="5A1627A8"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4CEF5FBA"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723DF8A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0CCA0441" w14:textId="77777777">
                    <w:tc>
                      <w:tcPr>
                        <w:tcW w:w="0" w:type="auto"/>
                        <w:tcMar>
                          <w:top w:w="135" w:type="dxa"/>
                          <w:left w:w="270" w:type="dxa"/>
                          <w:bottom w:w="135" w:type="dxa"/>
                          <w:right w:w="270" w:type="dxa"/>
                        </w:tcMar>
                        <w:vAlign w:val="center"/>
                        <w:hideMark/>
                      </w:tcPr>
                      <w:tbl>
                        <w:tblPr>
                          <w:tblW w:w="5000" w:type="pct"/>
                          <w:shd w:val="clear" w:color="auto" w:fill="89A5B8"/>
                          <w:tblCellMar>
                            <w:top w:w="15" w:type="dxa"/>
                            <w:left w:w="15" w:type="dxa"/>
                            <w:bottom w:w="15" w:type="dxa"/>
                            <w:right w:w="15" w:type="dxa"/>
                          </w:tblCellMar>
                          <w:tblLook w:val="04A0" w:firstRow="1" w:lastRow="0" w:firstColumn="1" w:lastColumn="0" w:noHBand="0" w:noVBand="1"/>
                        </w:tblPr>
                        <w:tblGrid>
                          <w:gridCol w:w="8460"/>
                        </w:tblGrid>
                        <w:tr w:rsidR="00F62D4F" w:rsidRPr="00F62D4F" w14:paraId="04D18C93" w14:textId="77777777">
                          <w:tc>
                            <w:tcPr>
                              <w:tcW w:w="0" w:type="auto"/>
                              <w:shd w:val="clear" w:color="auto" w:fill="89A5B8"/>
                              <w:tcMar>
                                <w:top w:w="270" w:type="dxa"/>
                                <w:left w:w="270" w:type="dxa"/>
                                <w:bottom w:w="270" w:type="dxa"/>
                                <w:right w:w="270" w:type="dxa"/>
                              </w:tcMar>
                              <w:hideMark/>
                            </w:tcPr>
                            <w:p w14:paraId="1638318C" w14:textId="77777777" w:rsidR="00F62D4F" w:rsidRPr="00F62D4F" w:rsidRDefault="00F62D4F" w:rsidP="00F62D4F">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F62D4F">
                                <w:rPr>
                                  <w:rFonts w:ascii="Helvetica" w:eastAsia="Times New Roman" w:hAnsi="Helvetica" w:cs="Helvetica"/>
                                  <w:b/>
                                  <w:bCs/>
                                  <w:color w:val="FFFFFF"/>
                                  <w:kern w:val="36"/>
                                  <w:sz w:val="39"/>
                                  <w:szCs w:val="39"/>
                                  <w:lang w:eastAsia="en-AU"/>
                                  <w14:ligatures w14:val="none"/>
                                </w:rPr>
                                <w:lastRenderedPageBreak/>
                                <w:t>Upcoming events</w:t>
                              </w:r>
                            </w:p>
                          </w:tc>
                        </w:tr>
                      </w:tbl>
                      <w:p w14:paraId="760A862B"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3D11E2FE"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4E78D1FE"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12AF635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62D4F" w:rsidRPr="00F62D4F" w14:paraId="4BE7E903" w14:textId="77777777">
                    <w:tc>
                      <w:tcPr>
                        <w:tcW w:w="0" w:type="auto"/>
                        <w:tcMar>
                          <w:top w:w="0" w:type="dxa"/>
                          <w:left w:w="135" w:type="dxa"/>
                          <w:bottom w:w="0" w:type="dxa"/>
                          <w:right w:w="135" w:type="dxa"/>
                        </w:tcMar>
                        <w:hideMark/>
                      </w:tcPr>
                      <w:p w14:paraId="0C1CE773" w14:textId="77777777" w:rsidR="00F62D4F" w:rsidRPr="00F62D4F" w:rsidRDefault="00F62D4F" w:rsidP="00F62D4F">
                        <w:pPr>
                          <w:spacing w:after="0" w:line="240" w:lineRule="auto"/>
                          <w:jc w:val="center"/>
                          <w:rPr>
                            <w:rFonts w:ascii="Times New Roman" w:eastAsia="Times New Roman" w:hAnsi="Times New Roman" w:cs="Times New Roman"/>
                            <w:kern w:val="0"/>
                            <w:sz w:val="24"/>
                            <w:szCs w:val="24"/>
                            <w:lang w:eastAsia="en-AU"/>
                            <w14:ligatures w14:val="none"/>
                          </w:rPr>
                        </w:pPr>
                        <w:r w:rsidRPr="00F62D4F">
                          <w:rPr>
                            <w:rFonts w:ascii="Times New Roman" w:eastAsia="Times New Roman" w:hAnsi="Times New Roman" w:cs="Times New Roman"/>
                            <w:noProof/>
                            <w:kern w:val="0"/>
                            <w:sz w:val="24"/>
                            <w:szCs w:val="24"/>
                            <w:lang w:eastAsia="en-AU"/>
                            <w14:ligatures w14:val="none"/>
                          </w:rPr>
                          <w:drawing>
                            <wp:inline distT="0" distB="0" distL="0" distR="0" wp14:anchorId="49E0A75F" wp14:editId="4A81C6E5">
                              <wp:extent cx="5370830" cy="2980690"/>
                              <wp:effectExtent l="0" t="0" r="1270" b="0"/>
                              <wp:docPr id="9" name="Picture 10" descr="A graphic with a disability worker and her client who is holding a football. The graphic says &quot;Victorian Disability Worker Commission Mildura Public Forum&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aphic with a disability worker and her client who is holding a football. The graphic says &quot;Victorian Disability Worker Commission Mildura Public Forum&quo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0830" cy="2980690"/>
                                      </a:xfrm>
                                      <a:prstGeom prst="rect">
                                        <a:avLst/>
                                      </a:prstGeom>
                                      <a:noFill/>
                                      <a:ln>
                                        <a:noFill/>
                                      </a:ln>
                                    </pic:spPr>
                                  </pic:pic>
                                </a:graphicData>
                              </a:graphic>
                            </wp:inline>
                          </w:drawing>
                        </w:r>
                      </w:p>
                    </w:tc>
                  </w:tr>
                </w:tbl>
                <w:p w14:paraId="1AE307CF"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6D83FED0"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6CE2158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77283BBF" w14:textId="77777777">
                    <w:tc>
                      <w:tcPr>
                        <w:tcW w:w="0" w:type="auto"/>
                        <w:tcMar>
                          <w:top w:w="0" w:type="dxa"/>
                          <w:left w:w="270" w:type="dxa"/>
                          <w:bottom w:w="135" w:type="dxa"/>
                          <w:right w:w="270" w:type="dxa"/>
                        </w:tcMar>
                        <w:hideMark/>
                      </w:tcPr>
                      <w:p w14:paraId="7BD36074" w14:textId="77777777" w:rsidR="00F62D4F" w:rsidRPr="00F62D4F" w:rsidRDefault="00F62D4F" w:rsidP="00F62D4F">
                        <w:pPr>
                          <w:spacing w:after="0" w:line="244" w:lineRule="atLeast"/>
                          <w:rPr>
                            <w:rFonts w:ascii="Arial" w:eastAsia="Times New Roman" w:hAnsi="Arial" w:cs="Arial"/>
                            <w:color w:val="202020"/>
                            <w:kern w:val="0"/>
                            <w:sz w:val="20"/>
                            <w:szCs w:val="20"/>
                            <w:lang w:eastAsia="en-AU"/>
                            <w14:ligatures w14:val="none"/>
                          </w:rPr>
                        </w:pPr>
                        <w:r w:rsidRPr="00F62D4F">
                          <w:rPr>
                            <w:rFonts w:ascii="Arial" w:eastAsia="Times New Roman" w:hAnsi="Arial" w:cs="Arial"/>
                            <w:b/>
                            <w:bCs/>
                            <w:color w:val="202020"/>
                            <w:kern w:val="0"/>
                            <w:sz w:val="27"/>
                            <w:szCs w:val="27"/>
                            <w:lang w:eastAsia="en-AU"/>
                            <w14:ligatures w14:val="none"/>
                          </w:rPr>
                          <w:t>Mildura public forum</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Do you live, work or know people in the Mildura region? </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Just a reminder the VDWC will be visiting Mildura to host our next public forum on Wednesday 11 September from 10am - 11:30am.</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Commissioner Dan Stubbs will provide attendees with information on our functions: the code of conduct for disability workers; complaints and notifications about disability workers, and disability worker registration. Attendees will also have the opportunity to ask questions.</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r>
                        <w:hyperlink r:id="rId16" w:tgtFrame="_blank" w:history="1">
                          <w:r w:rsidRPr="00F62D4F">
                            <w:rPr>
                              <w:rFonts w:ascii="Arial" w:eastAsia="Times New Roman" w:hAnsi="Arial" w:cs="Arial"/>
                              <w:color w:val="007C89"/>
                              <w:kern w:val="0"/>
                              <w:sz w:val="20"/>
                              <w:szCs w:val="20"/>
                              <w:u w:val="single"/>
                              <w:lang w:eastAsia="en-AU"/>
                              <w14:ligatures w14:val="none"/>
                            </w:rPr>
                            <w:t>Click here</w:t>
                          </w:r>
                        </w:hyperlink>
                        <w:r w:rsidRPr="00F62D4F">
                          <w:rPr>
                            <w:rFonts w:ascii="Arial" w:eastAsia="Times New Roman" w:hAnsi="Arial" w:cs="Arial"/>
                            <w:color w:val="202020"/>
                            <w:kern w:val="0"/>
                            <w:sz w:val="20"/>
                            <w:szCs w:val="20"/>
                            <w:lang w:eastAsia="en-AU"/>
                            <w14:ligatures w14:val="none"/>
                          </w:rPr>
                          <w:t> for more information and to register for your free ticket.</w:t>
                        </w:r>
                      </w:p>
                    </w:tc>
                  </w:tr>
                </w:tbl>
                <w:p w14:paraId="5D890718"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3860FF3D"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4D6CB899"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62D4F" w:rsidRPr="00F62D4F" w14:paraId="54F5E805" w14:textId="77777777">
                    <w:tc>
                      <w:tcPr>
                        <w:tcW w:w="0" w:type="auto"/>
                        <w:vAlign w:val="center"/>
                        <w:hideMark/>
                      </w:tcPr>
                      <w:p w14:paraId="7C2C924F" w14:textId="77777777" w:rsidR="00F62D4F" w:rsidRPr="00F62D4F" w:rsidRDefault="00F62D4F" w:rsidP="00F62D4F">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78D2E373"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5EF2AF4E"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033F441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62D4F" w:rsidRPr="00F62D4F" w14:paraId="61EA257D" w14:textId="77777777">
                    <w:tc>
                      <w:tcPr>
                        <w:tcW w:w="0" w:type="auto"/>
                        <w:tcMar>
                          <w:top w:w="0" w:type="dxa"/>
                          <w:left w:w="135" w:type="dxa"/>
                          <w:bottom w:w="0" w:type="dxa"/>
                          <w:right w:w="135" w:type="dxa"/>
                        </w:tcMar>
                        <w:hideMark/>
                      </w:tcPr>
                      <w:p w14:paraId="1F3C287E" w14:textId="77777777" w:rsidR="00F62D4F" w:rsidRPr="00F62D4F" w:rsidRDefault="00F62D4F" w:rsidP="00F62D4F">
                        <w:pPr>
                          <w:spacing w:after="0" w:line="240" w:lineRule="auto"/>
                          <w:jc w:val="center"/>
                          <w:rPr>
                            <w:rFonts w:ascii="Times New Roman" w:eastAsia="Times New Roman" w:hAnsi="Times New Roman" w:cs="Times New Roman"/>
                            <w:kern w:val="0"/>
                            <w:sz w:val="24"/>
                            <w:szCs w:val="24"/>
                            <w:lang w:eastAsia="en-AU"/>
                            <w14:ligatures w14:val="none"/>
                          </w:rPr>
                        </w:pPr>
                        <w:r w:rsidRPr="00F62D4F">
                          <w:rPr>
                            <w:rFonts w:ascii="Times New Roman" w:eastAsia="Times New Roman" w:hAnsi="Times New Roman" w:cs="Times New Roman"/>
                            <w:noProof/>
                            <w:kern w:val="0"/>
                            <w:sz w:val="24"/>
                            <w:szCs w:val="24"/>
                            <w:lang w:eastAsia="en-AU"/>
                            <w14:ligatures w14:val="none"/>
                          </w:rPr>
                          <w:drawing>
                            <wp:inline distT="0" distB="0" distL="0" distR="0" wp14:anchorId="6FB821CB" wp14:editId="05F56A73">
                              <wp:extent cx="5370830" cy="1064895"/>
                              <wp:effectExtent l="0" t="0" r="1270" b="1905"/>
                              <wp:docPr id="10" name="Picture 9" descr="A banner with colourful swirls that says &quot;Virtual Disability Conference 202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banner with colourful swirls that says &quot;Virtual Disability Conference 2024&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0830" cy="1064895"/>
                                      </a:xfrm>
                                      <a:prstGeom prst="rect">
                                        <a:avLst/>
                                      </a:prstGeom>
                                      <a:noFill/>
                                      <a:ln>
                                        <a:noFill/>
                                      </a:ln>
                                    </pic:spPr>
                                  </pic:pic>
                                </a:graphicData>
                              </a:graphic>
                            </wp:inline>
                          </w:drawing>
                        </w:r>
                      </w:p>
                    </w:tc>
                  </w:tr>
                </w:tbl>
                <w:p w14:paraId="6EAD23B2"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2D24443B"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06F9750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1C4B49DC" w14:textId="77777777">
                    <w:tc>
                      <w:tcPr>
                        <w:tcW w:w="0" w:type="auto"/>
                        <w:tcMar>
                          <w:top w:w="0" w:type="dxa"/>
                          <w:left w:w="270" w:type="dxa"/>
                          <w:bottom w:w="135" w:type="dxa"/>
                          <w:right w:w="270" w:type="dxa"/>
                        </w:tcMar>
                        <w:hideMark/>
                      </w:tcPr>
                      <w:p w14:paraId="635A5A69" w14:textId="77777777" w:rsidR="00F62D4F" w:rsidRPr="00F62D4F" w:rsidRDefault="00F62D4F" w:rsidP="00F62D4F">
                        <w:pPr>
                          <w:spacing w:after="0" w:line="244" w:lineRule="atLeast"/>
                          <w:rPr>
                            <w:rFonts w:ascii="Arial" w:eastAsia="Times New Roman" w:hAnsi="Arial" w:cs="Arial"/>
                            <w:color w:val="202020"/>
                            <w:kern w:val="0"/>
                            <w:sz w:val="20"/>
                            <w:szCs w:val="20"/>
                            <w:lang w:eastAsia="en-AU"/>
                            <w14:ligatures w14:val="none"/>
                          </w:rPr>
                        </w:pPr>
                        <w:r w:rsidRPr="00F62D4F">
                          <w:rPr>
                            <w:rFonts w:ascii="Arial" w:eastAsia="Times New Roman" w:hAnsi="Arial" w:cs="Arial"/>
                            <w:b/>
                            <w:bCs/>
                            <w:color w:val="202020"/>
                            <w:kern w:val="0"/>
                            <w:sz w:val="27"/>
                            <w:szCs w:val="27"/>
                            <w:lang w:eastAsia="en-AU"/>
                            <w14:ligatures w14:val="none"/>
                          </w:rPr>
                          <w:t>Virtual Disability Conference</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The fourth biennial Virtual Disability Conference is coming up!</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The Commission is pleased to be a Symposium sponsor for the event on 25 September 2024. This year's theme is "New Frontiers" and the program covers a wide range of topics looking at current challenges and also opportunities for the disability sector.</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 xml:space="preserve">If you're attending, don't miss our Symposium at 4:15pm, where we discuss our learnings as </w:t>
                        </w:r>
                        <w:r w:rsidRPr="00F62D4F">
                          <w:rPr>
                            <w:rFonts w:ascii="Arial" w:eastAsia="Times New Roman" w:hAnsi="Arial" w:cs="Arial"/>
                            <w:color w:val="202020"/>
                            <w:kern w:val="0"/>
                            <w:sz w:val="20"/>
                            <w:szCs w:val="20"/>
                            <w:lang w:eastAsia="en-AU"/>
                            <w14:ligatures w14:val="none"/>
                          </w:rPr>
                          <w:lastRenderedPageBreak/>
                          <w:t>Victoria's disability workforce regulator and how choice and control can be advanced by good regulation.</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To find out more information visit </w:t>
                        </w:r>
                        <w:hyperlink r:id="rId18" w:history="1">
                          <w:r w:rsidRPr="00F62D4F">
                            <w:rPr>
                              <w:rFonts w:ascii="Arial" w:eastAsia="Times New Roman" w:hAnsi="Arial" w:cs="Arial"/>
                              <w:color w:val="007C89"/>
                              <w:kern w:val="0"/>
                              <w:sz w:val="20"/>
                              <w:szCs w:val="20"/>
                              <w:u w:val="single"/>
                              <w:lang w:eastAsia="en-AU"/>
                              <w14:ligatures w14:val="none"/>
                            </w:rPr>
                            <w:t>https://vdc.arinex.one/</w:t>
                          </w:r>
                        </w:hyperlink>
                      </w:p>
                    </w:tc>
                  </w:tr>
                </w:tbl>
                <w:p w14:paraId="0F5D3CFD"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2B0A5898"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62E9129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15DBBC28" w14:textId="77777777">
                    <w:tc>
                      <w:tcPr>
                        <w:tcW w:w="0" w:type="auto"/>
                        <w:tcMar>
                          <w:top w:w="135" w:type="dxa"/>
                          <w:left w:w="270" w:type="dxa"/>
                          <w:bottom w:w="135" w:type="dxa"/>
                          <w:right w:w="270" w:type="dxa"/>
                        </w:tcMar>
                        <w:vAlign w:val="center"/>
                        <w:hideMark/>
                      </w:tcPr>
                      <w:tbl>
                        <w:tblPr>
                          <w:tblW w:w="5000" w:type="pct"/>
                          <w:shd w:val="clear" w:color="auto" w:fill="EF7D00"/>
                          <w:tblCellMar>
                            <w:top w:w="15" w:type="dxa"/>
                            <w:left w:w="15" w:type="dxa"/>
                            <w:bottom w:w="15" w:type="dxa"/>
                            <w:right w:w="15" w:type="dxa"/>
                          </w:tblCellMar>
                          <w:tblLook w:val="04A0" w:firstRow="1" w:lastRow="0" w:firstColumn="1" w:lastColumn="0" w:noHBand="0" w:noVBand="1"/>
                        </w:tblPr>
                        <w:tblGrid>
                          <w:gridCol w:w="8460"/>
                        </w:tblGrid>
                        <w:tr w:rsidR="00F62D4F" w:rsidRPr="00F62D4F" w14:paraId="532F31F6" w14:textId="77777777">
                          <w:tc>
                            <w:tcPr>
                              <w:tcW w:w="0" w:type="auto"/>
                              <w:shd w:val="clear" w:color="auto" w:fill="EF7D00"/>
                              <w:tcMar>
                                <w:top w:w="270" w:type="dxa"/>
                                <w:left w:w="270" w:type="dxa"/>
                                <w:bottom w:w="270" w:type="dxa"/>
                                <w:right w:w="270" w:type="dxa"/>
                              </w:tcMar>
                              <w:hideMark/>
                            </w:tcPr>
                            <w:p w14:paraId="46F57FA8" w14:textId="77777777" w:rsidR="00F62D4F" w:rsidRPr="00F62D4F" w:rsidRDefault="00F62D4F" w:rsidP="00F62D4F">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F62D4F">
                                <w:rPr>
                                  <w:rFonts w:ascii="Arial" w:eastAsia="Times New Roman" w:hAnsi="Arial" w:cs="Arial"/>
                                  <w:b/>
                                  <w:bCs/>
                                  <w:color w:val="FFFFFF"/>
                                  <w:kern w:val="36"/>
                                  <w:sz w:val="39"/>
                                  <w:szCs w:val="39"/>
                                  <w:lang w:eastAsia="en-AU"/>
                                  <w14:ligatures w14:val="none"/>
                                </w:rPr>
                                <w:t>Opportunities &amp; resources</w:t>
                              </w:r>
                            </w:p>
                          </w:tc>
                        </w:tr>
                      </w:tbl>
                      <w:p w14:paraId="549C93B7"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29CE1ADB"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227BB65A"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489171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0BD76166" w14:textId="77777777">
                    <w:tc>
                      <w:tcPr>
                        <w:tcW w:w="0" w:type="auto"/>
                        <w:tcMar>
                          <w:top w:w="0" w:type="dxa"/>
                          <w:left w:w="270" w:type="dxa"/>
                          <w:bottom w:w="135" w:type="dxa"/>
                          <w:right w:w="270" w:type="dxa"/>
                        </w:tcMar>
                        <w:hideMark/>
                      </w:tcPr>
                      <w:p w14:paraId="7F0F5FB3" w14:textId="77777777" w:rsidR="00F62D4F" w:rsidRPr="00F62D4F" w:rsidRDefault="00F62D4F" w:rsidP="00F62D4F">
                        <w:pPr>
                          <w:spacing w:after="0" w:line="244" w:lineRule="atLeast"/>
                          <w:rPr>
                            <w:rFonts w:ascii="Arial" w:eastAsia="Times New Roman" w:hAnsi="Arial" w:cs="Arial"/>
                            <w:color w:val="202020"/>
                            <w:kern w:val="0"/>
                            <w:sz w:val="20"/>
                            <w:szCs w:val="20"/>
                            <w:lang w:eastAsia="en-AU"/>
                            <w14:ligatures w14:val="none"/>
                          </w:rPr>
                        </w:pPr>
                        <w:r w:rsidRPr="00F62D4F">
                          <w:rPr>
                            <w:rFonts w:ascii="Arial" w:eastAsia="Times New Roman" w:hAnsi="Arial" w:cs="Arial"/>
                            <w:b/>
                            <w:bCs/>
                            <w:color w:val="202020"/>
                            <w:kern w:val="0"/>
                            <w:sz w:val="27"/>
                            <w:szCs w:val="27"/>
                            <w:lang w:eastAsia="en-AU"/>
                            <w14:ligatures w14:val="none"/>
                          </w:rPr>
                          <w:t>Raising voices of diverse people with disability</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In partnership with the Migrant Resource Centre North West Region, the Ethnic Communities' Council of Victoria is delivering workshops to empower people with disability from migrant and refugee communities.</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The Raise Our Voices program supports people with disability from multicultural backgrounds to understand what self-advocacy is, why it's important and how they can improve their self-advocacy skills.</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To arrange a workshop click </w:t>
                        </w:r>
                        <w:hyperlink r:id="rId19" w:tgtFrame="_blank" w:history="1">
                          <w:r w:rsidRPr="00F62D4F">
                            <w:rPr>
                              <w:rFonts w:ascii="Arial" w:eastAsia="Times New Roman" w:hAnsi="Arial" w:cs="Arial"/>
                              <w:color w:val="007C89"/>
                              <w:kern w:val="0"/>
                              <w:sz w:val="20"/>
                              <w:szCs w:val="20"/>
                              <w:u w:val="single"/>
                              <w:lang w:eastAsia="en-AU"/>
                              <w14:ligatures w14:val="none"/>
                            </w:rPr>
                            <w:t>here</w:t>
                          </w:r>
                        </w:hyperlink>
                        <w:r w:rsidRPr="00F62D4F">
                          <w:rPr>
                            <w:rFonts w:ascii="Arial" w:eastAsia="Times New Roman" w:hAnsi="Arial" w:cs="Arial"/>
                            <w:color w:val="202020"/>
                            <w:kern w:val="0"/>
                            <w:sz w:val="20"/>
                            <w:szCs w:val="20"/>
                            <w:lang w:eastAsia="en-AU"/>
                            <w14:ligatures w14:val="none"/>
                          </w:rPr>
                          <w:t>.</w:t>
                        </w:r>
                      </w:p>
                    </w:tc>
                  </w:tr>
                </w:tbl>
                <w:p w14:paraId="60C033D6"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0ECBB0F8"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06D61ACB"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62D4F" w:rsidRPr="00F62D4F" w14:paraId="31A90EB0" w14:textId="77777777">
                    <w:tc>
                      <w:tcPr>
                        <w:tcW w:w="0" w:type="auto"/>
                        <w:vAlign w:val="center"/>
                        <w:hideMark/>
                      </w:tcPr>
                      <w:p w14:paraId="3750CBD9" w14:textId="77777777" w:rsidR="00F62D4F" w:rsidRPr="00F62D4F" w:rsidRDefault="00F62D4F" w:rsidP="00F62D4F">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3DA53B06"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5ECE8768"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5AB897E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4FBA77F3" w14:textId="77777777">
                    <w:tc>
                      <w:tcPr>
                        <w:tcW w:w="0" w:type="auto"/>
                        <w:tcMar>
                          <w:top w:w="0" w:type="dxa"/>
                          <w:left w:w="270" w:type="dxa"/>
                          <w:bottom w:w="135" w:type="dxa"/>
                          <w:right w:w="270" w:type="dxa"/>
                        </w:tcMar>
                        <w:hideMark/>
                      </w:tcPr>
                      <w:p w14:paraId="342D7A52" w14:textId="77777777" w:rsidR="00F62D4F" w:rsidRPr="00F62D4F" w:rsidRDefault="00F62D4F" w:rsidP="00F62D4F">
                        <w:pPr>
                          <w:spacing w:after="0" w:line="244" w:lineRule="atLeast"/>
                          <w:rPr>
                            <w:rFonts w:ascii="Arial" w:eastAsia="Times New Roman" w:hAnsi="Arial" w:cs="Arial"/>
                            <w:color w:val="202020"/>
                            <w:kern w:val="0"/>
                            <w:sz w:val="20"/>
                            <w:szCs w:val="20"/>
                            <w:lang w:eastAsia="en-AU"/>
                            <w14:ligatures w14:val="none"/>
                          </w:rPr>
                        </w:pPr>
                        <w:proofErr w:type="spellStart"/>
                        <w:r w:rsidRPr="00F62D4F">
                          <w:rPr>
                            <w:rFonts w:ascii="Arial" w:eastAsia="Times New Roman" w:hAnsi="Arial" w:cs="Arial"/>
                            <w:b/>
                            <w:bCs/>
                            <w:color w:val="202020"/>
                            <w:kern w:val="0"/>
                            <w:sz w:val="27"/>
                            <w:szCs w:val="27"/>
                            <w:lang w:eastAsia="en-AU"/>
                            <w14:ligatures w14:val="none"/>
                          </w:rPr>
                          <w:t>HumanAbility</w:t>
                        </w:r>
                        <w:proofErr w:type="spellEnd"/>
                        <w:r w:rsidRPr="00F62D4F">
                          <w:rPr>
                            <w:rFonts w:ascii="Arial" w:eastAsia="Times New Roman" w:hAnsi="Arial" w:cs="Arial"/>
                            <w:b/>
                            <w:bCs/>
                            <w:color w:val="202020"/>
                            <w:kern w:val="0"/>
                            <w:sz w:val="27"/>
                            <w:szCs w:val="27"/>
                            <w:lang w:eastAsia="en-AU"/>
                            <w14:ligatures w14:val="none"/>
                          </w:rPr>
                          <w:t xml:space="preserve"> has launched its first two workforce development projects for the aged care and disability sectors</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b/>
                            <w:bCs/>
                            <w:color w:val="202020"/>
                            <w:kern w:val="0"/>
                            <w:sz w:val="20"/>
                            <w:szCs w:val="20"/>
                            <w:u w:val="single"/>
                            <w:lang w:eastAsia="en-AU"/>
                            <w14:ligatures w14:val="none"/>
                          </w:rPr>
                          <w:t>Career Pathways: Aged, Disability &amp; Veterans’ Care</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The Career Pathways project aims to help people working in the aged, disability and veterans' care sectors find clear and rewarding career paths.</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The project will identify career options and pathways, understand training needs and support workers with the skills they need for career progression.</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The project will deliver a Careers Pathway Framework and a Best Practice Guide to help learners, job seekers and employers in making choices that will enhance the sectors, strengthen workforce and improve service delivery. For more information and to register </w:t>
                        </w:r>
                        <w:hyperlink r:id="rId20" w:tgtFrame="_blank" w:history="1">
                          <w:r w:rsidRPr="00F62D4F">
                            <w:rPr>
                              <w:rFonts w:ascii="Arial" w:eastAsia="Times New Roman" w:hAnsi="Arial" w:cs="Arial"/>
                              <w:color w:val="007C89"/>
                              <w:kern w:val="0"/>
                              <w:sz w:val="20"/>
                              <w:szCs w:val="20"/>
                              <w:u w:val="single"/>
                              <w:lang w:eastAsia="en-AU"/>
                              <w14:ligatures w14:val="none"/>
                            </w:rPr>
                            <w:t>click here.</w:t>
                          </w:r>
                        </w:hyperlink>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b/>
                            <w:bCs/>
                            <w:color w:val="202020"/>
                            <w:kern w:val="0"/>
                            <w:sz w:val="20"/>
                            <w:szCs w:val="20"/>
                            <w:u w:val="single"/>
                            <w:lang w:eastAsia="en-AU"/>
                            <w14:ligatures w14:val="none"/>
                          </w:rPr>
                          <w:t>Individual and Disability Support Qualifications: Implementation Review</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This project focuses on reviewing the implementation of two recently updated qualifications - CHC33021 Certificate III in Individual Support and CHC43121 Certificate IV in Disability Support.</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The qualifications are recognised as critical pre-employment training pathways for the aged care and disability support sector.</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The project aims to identify any current issues, challenges and barriers to implementing the two qualifications and will explore ways to enhance the delivery and uptake of the qualifications. It will also help to increase the workforce to address growing demand for services and enhance service delivery outcomes. For more information and to register </w:t>
                        </w:r>
                        <w:hyperlink r:id="rId21" w:tgtFrame="_blank" w:history="1">
                          <w:r w:rsidRPr="00F62D4F">
                            <w:rPr>
                              <w:rFonts w:ascii="Arial" w:eastAsia="Times New Roman" w:hAnsi="Arial" w:cs="Arial"/>
                              <w:color w:val="007C89"/>
                              <w:kern w:val="0"/>
                              <w:sz w:val="20"/>
                              <w:szCs w:val="20"/>
                              <w:u w:val="single"/>
                              <w:lang w:eastAsia="en-AU"/>
                              <w14:ligatures w14:val="none"/>
                            </w:rPr>
                            <w:t>click here.</w:t>
                          </w:r>
                        </w:hyperlink>
                        <w:r w:rsidRPr="00F62D4F">
                          <w:rPr>
                            <w:rFonts w:ascii="Arial" w:eastAsia="Times New Roman" w:hAnsi="Arial" w:cs="Arial"/>
                            <w:color w:val="202020"/>
                            <w:kern w:val="0"/>
                            <w:sz w:val="20"/>
                            <w:szCs w:val="20"/>
                            <w:lang w:eastAsia="en-AU"/>
                            <w14:ligatures w14:val="none"/>
                          </w:rPr>
                          <w:br/>
                          <w:t> </w:t>
                        </w:r>
                      </w:p>
                    </w:tc>
                  </w:tr>
                </w:tbl>
                <w:p w14:paraId="3F988F27"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76A80607"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568BCDC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7B7B4702" w14:textId="77777777">
                    <w:tc>
                      <w:tcPr>
                        <w:tcW w:w="0" w:type="auto"/>
                        <w:tcMar>
                          <w:top w:w="135" w:type="dxa"/>
                          <w:left w:w="270" w:type="dxa"/>
                          <w:bottom w:w="135" w:type="dxa"/>
                          <w:right w:w="270" w:type="dxa"/>
                        </w:tcMar>
                        <w:vAlign w:val="center"/>
                        <w:hideMark/>
                      </w:tcPr>
                      <w:tbl>
                        <w:tblPr>
                          <w:tblW w:w="5000" w:type="pct"/>
                          <w:shd w:val="clear" w:color="auto" w:fill="E7343F"/>
                          <w:tblCellMar>
                            <w:top w:w="15" w:type="dxa"/>
                            <w:left w:w="15" w:type="dxa"/>
                            <w:bottom w:w="15" w:type="dxa"/>
                            <w:right w:w="15" w:type="dxa"/>
                          </w:tblCellMar>
                          <w:tblLook w:val="04A0" w:firstRow="1" w:lastRow="0" w:firstColumn="1" w:lastColumn="0" w:noHBand="0" w:noVBand="1"/>
                        </w:tblPr>
                        <w:tblGrid>
                          <w:gridCol w:w="8460"/>
                        </w:tblGrid>
                        <w:tr w:rsidR="00F62D4F" w:rsidRPr="00F62D4F" w14:paraId="342D314E" w14:textId="77777777">
                          <w:tc>
                            <w:tcPr>
                              <w:tcW w:w="0" w:type="auto"/>
                              <w:shd w:val="clear" w:color="auto" w:fill="E7343F"/>
                              <w:tcMar>
                                <w:top w:w="270" w:type="dxa"/>
                                <w:left w:w="270" w:type="dxa"/>
                                <w:bottom w:w="270" w:type="dxa"/>
                                <w:right w:w="270" w:type="dxa"/>
                              </w:tcMar>
                              <w:hideMark/>
                            </w:tcPr>
                            <w:p w14:paraId="26FC3294" w14:textId="77777777" w:rsidR="00F62D4F" w:rsidRPr="00F62D4F" w:rsidRDefault="00F62D4F" w:rsidP="00F62D4F">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F62D4F">
                                <w:rPr>
                                  <w:rFonts w:ascii="Arial" w:eastAsia="Times New Roman" w:hAnsi="Arial" w:cs="Arial"/>
                                  <w:b/>
                                  <w:bCs/>
                                  <w:color w:val="FFFFFF"/>
                                  <w:kern w:val="36"/>
                                  <w:sz w:val="39"/>
                                  <w:szCs w:val="39"/>
                                  <w:lang w:eastAsia="en-AU"/>
                                  <w14:ligatures w14:val="none"/>
                                </w:rPr>
                                <w:lastRenderedPageBreak/>
                                <w:t>Disability worker registration renewal</w:t>
                              </w:r>
                            </w:p>
                          </w:tc>
                        </w:tr>
                      </w:tbl>
                      <w:p w14:paraId="44C9597F"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43600AD1"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4C61A9E0"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4D7D606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02C127B8" w14:textId="77777777">
                    <w:tc>
                      <w:tcPr>
                        <w:tcW w:w="0" w:type="auto"/>
                        <w:tcMar>
                          <w:top w:w="0" w:type="dxa"/>
                          <w:left w:w="270" w:type="dxa"/>
                          <w:bottom w:w="135" w:type="dxa"/>
                          <w:right w:w="270" w:type="dxa"/>
                        </w:tcMar>
                        <w:hideMark/>
                      </w:tcPr>
                      <w:p w14:paraId="59BECFC3" w14:textId="77777777" w:rsidR="00F62D4F" w:rsidRPr="00F62D4F" w:rsidRDefault="00F62D4F" w:rsidP="00F62D4F">
                        <w:pPr>
                          <w:spacing w:after="0" w:line="244" w:lineRule="atLeast"/>
                          <w:rPr>
                            <w:rFonts w:ascii="Arial" w:eastAsia="Times New Roman" w:hAnsi="Arial" w:cs="Arial"/>
                            <w:color w:val="202020"/>
                            <w:kern w:val="0"/>
                            <w:sz w:val="20"/>
                            <w:szCs w:val="20"/>
                            <w:lang w:eastAsia="en-AU"/>
                            <w14:ligatures w14:val="none"/>
                          </w:rPr>
                        </w:pPr>
                        <w:r w:rsidRPr="00F62D4F">
                          <w:rPr>
                            <w:rFonts w:ascii="Arial" w:eastAsia="Times New Roman" w:hAnsi="Arial" w:cs="Arial"/>
                            <w:color w:val="202020"/>
                            <w:kern w:val="0"/>
                            <w:sz w:val="20"/>
                            <w:szCs w:val="20"/>
                            <w:lang w:eastAsia="en-AU"/>
                            <w14:ligatures w14:val="none"/>
                          </w:rPr>
                          <w:t xml:space="preserve">A reminder that applications to renew your registration for 2024-25 are now open. All registered workers would have received an email from our </w:t>
                        </w:r>
                        <w:proofErr w:type="gramStart"/>
                        <w:r w:rsidRPr="00F62D4F">
                          <w:rPr>
                            <w:rFonts w:ascii="Arial" w:eastAsia="Times New Roman" w:hAnsi="Arial" w:cs="Arial"/>
                            <w:color w:val="202020"/>
                            <w:kern w:val="0"/>
                            <w:sz w:val="20"/>
                            <w:szCs w:val="20"/>
                            <w:lang w:eastAsia="en-AU"/>
                            <w14:ligatures w14:val="none"/>
                          </w:rPr>
                          <w:t>Registration</w:t>
                        </w:r>
                        <w:proofErr w:type="gramEnd"/>
                        <w:r w:rsidRPr="00F62D4F">
                          <w:rPr>
                            <w:rFonts w:ascii="Arial" w:eastAsia="Times New Roman" w:hAnsi="Arial" w:cs="Arial"/>
                            <w:color w:val="202020"/>
                            <w:kern w:val="0"/>
                            <w:sz w:val="20"/>
                            <w:szCs w:val="20"/>
                            <w:lang w:eastAsia="en-AU"/>
                            <w14:ligatures w14:val="none"/>
                          </w:rPr>
                          <w:t xml:space="preserve"> team at the start of August with further information on renewing your registration to ensure it stays active.</w:t>
                        </w:r>
                      </w:p>
                      <w:p w14:paraId="0835606F" w14:textId="77777777" w:rsidR="00F62D4F" w:rsidRPr="00F62D4F" w:rsidRDefault="00F62D4F" w:rsidP="00F62D4F">
                        <w:pPr>
                          <w:spacing w:after="0" w:line="244" w:lineRule="atLeast"/>
                          <w:rPr>
                            <w:rFonts w:ascii="Arial" w:eastAsia="Times New Roman" w:hAnsi="Arial" w:cs="Arial"/>
                            <w:color w:val="202020"/>
                            <w:kern w:val="0"/>
                            <w:sz w:val="20"/>
                            <w:szCs w:val="20"/>
                            <w:lang w:eastAsia="en-AU"/>
                            <w14:ligatures w14:val="none"/>
                          </w:rPr>
                        </w:pPr>
                        <w:r w:rsidRPr="00F62D4F">
                          <w:rPr>
                            <w:rFonts w:ascii="Arial" w:eastAsia="Times New Roman" w:hAnsi="Arial" w:cs="Arial"/>
                            <w:color w:val="202020"/>
                            <w:kern w:val="0"/>
                            <w:sz w:val="20"/>
                            <w:szCs w:val="20"/>
                            <w:lang w:eastAsia="en-AU"/>
                            <w14:ligatures w14:val="none"/>
                          </w:rPr>
                          <w:t>                    </w:t>
                        </w:r>
                      </w:p>
                    </w:tc>
                  </w:tr>
                </w:tbl>
                <w:p w14:paraId="471D6375"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5DE7A17C"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24A10CA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4D2FEA7A" w14:textId="77777777">
                    <w:tc>
                      <w:tcPr>
                        <w:tcW w:w="0" w:type="auto"/>
                        <w:tcMar>
                          <w:top w:w="0" w:type="dxa"/>
                          <w:left w:w="270" w:type="dxa"/>
                          <w:bottom w:w="135" w:type="dxa"/>
                          <w:right w:w="270" w:type="dxa"/>
                        </w:tcMar>
                        <w:hideMark/>
                      </w:tcPr>
                      <w:p w14:paraId="1A2B04FD" w14:textId="77777777" w:rsidR="00F62D4F" w:rsidRPr="00F62D4F" w:rsidRDefault="00F62D4F" w:rsidP="00F62D4F">
                        <w:pPr>
                          <w:spacing w:after="0" w:line="244" w:lineRule="atLeast"/>
                          <w:rPr>
                            <w:rFonts w:ascii="Arial" w:eastAsia="Times New Roman" w:hAnsi="Arial" w:cs="Arial"/>
                            <w:color w:val="202020"/>
                            <w:kern w:val="0"/>
                            <w:sz w:val="20"/>
                            <w:szCs w:val="20"/>
                            <w:lang w:eastAsia="en-AU"/>
                            <w14:ligatures w14:val="none"/>
                          </w:rPr>
                        </w:pPr>
                        <w:r w:rsidRPr="00F62D4F">
                          <w:rPr>
                            <w:rFonts w:ascii="Arial" w:eastAsia="Times New Roman" w:hAnsi="Arial" w:cs="Arial"/>
                            <w:b/>
                            <w:bCs/>
                            <w:color w:val="202020"/>
                            <w:kern w:val="0"/>
                            <w:sz w:val="27"/>
                            <w:szCs w:val="27"/>
                            <w:lang w:eastAsia="en-AU"/>
                            <w14:ligatures w14:val="none"/>
                          </w:rPr>
                          <w:t>Don't forget your CPD requirements</w:t>
                        </w:r>
                      </w:p>
                      <w:p w14:paraId="7F6B29CF" w14:textId="77777777" w:rsidR="00F62D4F" w:rsidRPr="00F62D4F" w:rsidRDefault="00F62D4F" w:rsidP="00F62D4F">
                        <w:pPr>
                          <w:spacing w:after="0" w:line="244" w:lineRule="atLeast"/>
                          <w:rPr>
                            <w:rFonts w:ascii="Arial" w:eastAsia="Times New Roman" w:hAnsi="Arial" w:cs="Arial"/>
                            <w:color w:val="202020"/>
                            <w:kern w:val="0"/>
                            <w:sz w:val="20"/>
                            <w:szCs w:val="20"/>
                            <w:lang w:eastAsia="en-AU"/>
                            <w14:ligatures w14:val="none"/>
                          </w:rPr>
                        </w:pPr>
                        <w:r w:rsidRPr="00F62D4F">
                          <w:rPr>
                            <w:rFonts w:ascii="Arial" w:eastAsia="Times New Roman" w:hAnsi="Arial" w:cs="Arial"/>
                            <w:color w:val="202020"/>
                            <w:kern w:val="0"/>
                            <w:sz w:val="20"/>
                            <w:szCs w:val="20"/>
                            <w:lang w:eastAsia="en-AU"/>
                            <w14:ligatures w14:val="none"/>
                          </w:rPr>
                          <w:br/>
                          <w:t xml:space="preserve">To renew your </w:t>
                        </w:r>
                        <w:proofErr w:type="gramStart"/>
                        <w:r w:rsidRPr="00F62D4F">
                          <w:rPr>
                            <w:rFonts w:ascii="Arial" w:eastAsia="Times New Roman" w:hAnsi="Arial" w:cs="Arial"/>
                            <w:color w:val="202020"/>
                            <w:kern w:val="0"/>
                            <w:sz w:val="20"/>
                            <w:szCs w:val="20"/>
                            <w:lang w:eastAsia="en-AU"/>
                            <w14:ligatures w14:val="none"/>
                          </w:rPr>
                          <w:t>registration</w:t>
                        </w:r>
                        <w:proofErr w:type="gramEnd"/>
                        <w:r w:rsidRPr="00F62D4F">
                          <w:rPr>
                            <w:rFonts w:ascii="Arial" w:eastAsia="Times New Roman" w:hAnsi="Arial" w:cs="Arial"/>
                            <w:color w:val="202020"/>
                            <w:kern w:val="0"/>
                            <w:sz w:val="20"/>
                            <w:szCs w:val="20"/>
                            <w:lang w:eastAsia="en-AU"/>
                            <w14:ligatures w14:val="none"/>
                          </w:rPr>
                          <w:t xml:space="preserve"> you must have completed and recorded a minimum of 10 hours of continuing professional development (CPD) activities for the year.</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If you need to top up your points, don’t worry, there is still time. You have until 30 September 2024 to complete your CPD. Check out our </w:t>
                        </w:r>
                        <w:hyperlink r:id="rId22" w:tgtFrame="_blank" w:history="1">
                          <w:r w:rsidRPr="00F62D4F">
                            <w:rPr>
                              <w:rFonts w:ascii="Arial" w:eastAsia="Times New Roman" w:hAnsi="Arial" w:cs="Arial"/>
                              <w:color w:val="007C89"/>
                              <w:kern w:val="0"/>
                              <w:sz w:val="20"/>
                              <w:szCs w:val="20"/>
                              <w:u w:val="single"/>
                              <w:lang w:eastAsia="en-AU"/>
                              <w14:ligatures w14:val="none"/>
                            </w:rPr>
                            <w:t>Training &amp; Development Catalogue</w:t>
                          </w:r>
                        </w:hyperlink>
                        <w:r w:rsidRPr="00F62D4F">
                          <w:rPr>
                            <w:rFonts w:ascii="Arial" w:eastAsia="Times New Roman" w:hAnsi="Arial" w:cs="Arial"/>
                            <w:color w:val="202020"/>
                            <w:kern w:val="0"/>
                            <w:sz w:val="20"/>
                            <w:szCs w:val="20"/>
                            <w:lang w:eastAsia="en-AU"/>
                            <w14:ligatures w14:val="none"/>
                          </w:rPr>
                          <w:t>. It has a wide range of resources that can assist. Make sure to keep a record of your CPD in your </w:t>
                        </w:r>
                        <w:hyperlink r:id="rId23" w:tgtFrame="_blank" w:history="1">
                          <w:r w:rsidRPr="00F62D4F">
                            <w:rPr>
                              <w:rFonts w:ascii="Arial" w:eastAsia="Times New Roman" w:hAnsi="Arial" w:cs="Arial"/>
                              <w:color w:val="007C89"/>
                              <w:kern w:val="0"/>
                              <w:sz w:val="20"/>
                              <w:szCs w:val="20"/>
                              <w:u w:val="single"/>
                              <w:lang w:eastAsia="en-AU"/>
                              <w14:ligatures w14:val="none"/>
                            </w:rPr>
                            <w:t>activity log</w:t>
                          </w:r>
                        </w:hyperlink>
                        <w:r w:rsidRPr="00F62D4F">
                          <w:rPr>
                            <w:rFonts w:ascii="Arial" w:eastAsia="Times New Roman" w:hAnsi="Arial" w:cs="Arial"/>
                            <w:color w:val="202020"/>
                            <w:kern w:val="0"/>
                            <w:sz w:val="20"/>
                            <w:szCs w:val="20"/>
                            <w:lang w:eastAsia="en-AU"/>
                            <w14:ligatures w14:val="none"/>
                          </w:rPr>
                          <w:t> for easy reference at renewal time.</w:t>
                        </w:r>
                      </w:p>
                    </w:tc>
                  </w:tr>
                </w:tbl>
                <w:p w14:paraId="424322F6"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516E97D0"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443C9D6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75C3DDC6" w14:textId="77777777">
                    <w:tc>
                      <w:tcPr>
                        <w:tcW w:w="0" w:type="auto"/>
                        <w:tcMar>
                          <w:top w:w="135" w:type="dxa"/>
                          <w:left w:w="270" w:type="dxa"/>
                          <w:bottom w:w="135" w:type="dxa"/>
                          <w:right w:w="270" w:type="dxa"/>
                        </w:tcMar>
                        <w:vAlign w:val="center"/>
                        <w:hideMark/>
                      </w:tcPr>
                      <w:tbl>
                        <w:tblPr>
                          <w:tblW w:w="5000" w:type="pct"/>
                          <w:shd w:val="clear" w:color="auto" w:fill="50BCBD"/>
                          <w:tblCellMar>
                            <w:top w:w="15" w:type="dxa"/>
                            <w:left w:w="15" w:type="dxa"/>
                            <w:bottom w:w="15" w:type="dxa"/>
                            <w:right w:w="15" w:type="dxa"/>
                          </w:tblCellMar>
                          <w:tblLook w:val="04A0" w:firstRow="1" w:lastRow="0" w:firstColumn="1" w:lastColumn="0" w:noHBand="0" w:noVBand="1"/>
                        </w:tblPr>
                        <w:tblGrid>
                          <w:gridCol w:w="8460"/>
                        </w:tblGrid>
                        <w:tr w:rsidR="00F62D4F" w:rsidRPr="00F62D4F" w14:paraId="4443DD44" w14:textId="77777777">
                          <w:tc>
                            <w:tcPr>
                              <w:tcW w:w="0" w:type="auto"/>
                              <w:shd w:val="clear" w:color="auto" w:fill="50BCBD"/>
                              <w:tcMar>
                                <w:top w:w="270" w:type="dxa"/>
                                <w:left w:w="270" w:type="dxa"/>
                                <w:bottom w:w="270" w:type="dxa"/>
                                <w:right w:w="270" w:type="dxa"/>
                              </w:tcMar>
                              <w:hideMark/>
                            </w:tcPr>
                            <w:p w14:paraId="1AC2F529" w14:textId="77777777" w:rsidR="00F62D4F" w:rsidRPr="00F62D4F" w:rsidRDefault="00F62D4F" w:rsidP="00F62D4F">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F62D4F">
                                <w:rPr>
                                  <w:rFonts w:ascii="Helvetica" w:eastAsia="Times New Roman" w:hAnsi="Helvetica" w:cs="Helvetica"/>
                                  <w:b/>
                                  <w:bCs/>
                                  <w:color w:val="FFFFFF"/>
                                  <w:kern w:val="36"/>
                                  <w:sz w:val="39"/>
                                  <w:szCs w:val="39"/>
                                  <w:lang w:eastAsia="en-AU"/>
                                  <w14:ligatures w14:val="none"/>
                                </w:rPr>
                                <w:t>Out and about</w:t>
                              </w:r>
                            </w:p>
                          </w:tc>
                        </w:tr>
                      </w:tbl>
                      <w:p w14:paraId="7A8C5C75"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761FFD12"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646ED6EC"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646643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017804AB" w14:textId="77777777">
                    <w:tc>
                      <w:tcPr>
                        <w:tcW w:w="0" w:type="auto"/>
                        <w:tcMar>
                          <w:top w:w="0" w:type="dxa"/>
                          <w:left w:w="270" w:type="dxa"/>
                          <w:bottom w:w="135" w:type="dxa"/>
                          <w:right w:w="270" w:type="dxa"/>
                        </w:tcMar>
                        <w:hideMark/>
                      </w:tcPr>
                      <w:p w14:paraId="0B381486" w14:textId="77777777" w:rsidR="00F62D4F" w:rsidRPr="00F62D4F" w:rsidRDefault="00F62D4F" w:rsidP="00F62D4F">
                        <w:pPr>
                          <w:spacing w:after="0" w:line="244" w:lineRule="atLeast"/>
                          <w:rPr>
                            <w:rFonts w:ascii="Arial" w:eastAsia="Times New Roman" w:hAnsi="Arial" w:cs="Arial"/>
                            <w:color w:val="202020"/>
                            <w:kern w:val="0"/>
                            <w:sz w:val="20"/>
                            <w:szCs w:val="20"/>
                            <w:lang w:eastAsia="en-AU"/>
                            <w14:ligatures w14:val="none"/>
                          </w:rPr>
                        </w:pPr>
                        <w:r w:rsidRPr="00F62D4F">
                          <w:rPr>
                            <w:rFonts w:ascii="Arial" w:eastAsia="Times New Roman" w:hAnsi="Arial" w:cs="Arial"/>
                            <w:color w:val="202020"/>
                            <w:kern w:val="0"/>
                            <w:sz w:val="20"/>
                            <w:szCs w:val="20"/>
                            <w:lang w:eastAsia="en-AU"/>
                            <w14:ligatures w14:val="none"/>
                          </w:rPr>
                          <w:t>As part of our mission to raise awareness of the Disability Worker Regulation Scheme and inform disability workers of their obligations under the Act, Commissioner Dan Stubbs has been out and about engaging with disability workers. Recent highlights include presenting to new employees at Yooralla and students at Gordon TAFE.</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b/>
                            <w:bCs/>
                            <w:color w:val="202020"/>
                            <w:kern w:val="0"/>
                            <w:sz w:val="20"/>
                            <w:szCs w:val="20"/>
                            <w:lang w:eastAsia="en-AU"/>
                            <w14:ligatures w14:val="none"/>
                          </w:rPr>
                          <w:t>Yooralla staff induction</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The Commissioner presented at a Yooralla induction for new starters where he spoke about the regulation of disability work and the key functions of the Commission – the Code of Conduct, mandatory notifications, our independent complaints service and disability worker registration.</w:t>
                        </w:r>
                        <w:r w:rsidRPr="00F62D4F">
                          <w:rPr>
                            <w:rFonts w:ascii="Arial" w:eastAsia="Times New Roman" w:hAnsi="Arial" w:cs="Arial"/>
                            <w:color w:val="202020"/>
                            <w:kern w:val="0"/>
                            <w:sz w:val="20"/>
                            <w:szCs w:val="20"/>
                            <w:lang w:eastAsia="en-AU"/>
                            <w14:ligatures w14:val="none"/>
                          </w:rPr>
                          <w:br/>
                          <w:t> </w:t>
                        </w:r>
                        <w:r w:rsidRPr="00F62D4F">
                          <w:rPr>
                            <w:rFonts w:ascii="Arial" w:eastAsia="Times New Roman" w:hAnsi="Arial" w:cs="Arial"/>
                            <w:color w:val="202020"/>
                            <w:kern w:val="0"/>
                            <w:sz w:val="20"/>
                            <w:szCs w:val="20"/>
                            <w:lang w:eastAsia="en-AU"/>
                            <w14:ligatures w14:val="none"/>
                          </w:rPr>
                          <w:br/>
                          <w:t>There was some great discussion about the beginnings of the Commission and how registration recognises workers as professional and respectful, high-quality, and safe.</w:t>
                        </w:r>
                      </w:p>
                    </w:tc>
                  </w:tr>
                </w:tbl>
                <w:p w14:paraId="7457B922"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422D6FB8"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31CC5E9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62D4F" w:rsidRPr="00F62D4F" w14:paraId="4A4C9072" w14:textId="77777777">
                    <w:tc>
                      <w:tcPr>
                        <w:tcW w:w="0" w:type="auto"/>
                        <w:vAlign w:val="center"/>
                        <w:hideMark/>
                      </w:tcPr>
                      <w:p w14:paraId="6423BE68" w14:textId="77777777" w:rsidR="00F62D4F" w:rsidRPr="00F62D4F" w:rsidRDefault="00F62D4F" w:rsidP="00F62D4F">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764E3822"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0854E860"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4F8E8E4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4ADF979A" w14:textId="77777777">
                    <w:tc>
                      <w:tcPr>
                        <w:tcW w:w="0" w:type="auto"/>
                        <w:tcMar>
                          <w:top w:w="0" w:type="dxa"/>
                          <w:left w:w="270" w:type="dxa"/>
                          <w:bottom w:w="135" w:type="dxa"/>
                          <w:right w:w="270" w:type="dxa"/>
                        </w:tcMar>
                        <w:hideMark/>
                      </w:tcPr>
                      <w:p w14:paraId="3C635C7A" w14:textId="77777777" w:rsidR="00F62D4F" w:rsidRPr="00F62D4F" w:rsidRDefault="00F62D4F" w:rsidP="00F62D4F">
                        <w:pPr>
                          <w:spacing w:after="0" w:line="244" w:lineRule="atLeast"/>
                          <w:rPr>
                            <w:rFonts w:ascii="Arial" w:eastAsia="Times New Roman" w:hAnsi="Arial" w:cs="Arial"/>
                            <w:color w:val="202020"/>
                            <w:kern w:val="0"/>
                            <w:sz w:val="20"/>
                            <w:szCs w:val="20"/>
                            <w:lang w:eastAsia="en-AU"/>
                            <w14:ligatures w14:val="none"/>
                          </w:rPr>
                        </w:pPr>
                        <w:r w:rsidRPr="00F62D4F">
                          <w:rPr>
                            <w:rFonts w:ascii="Arial" w:eastAsia="Times New Roman" w:hAnsi="Arial" w:cs="Arial"/>
                            <w:b/>
                            <w:bCs/>
                            <w:color w:val="202020"/>
                            <w:kern w:val="0"/>
                            <w:sz w:val="18"/>
                            <w:szCs w:val="18"/>
                            <w:lang w:eastAsia="en-AU"/>
                            <w14:ligatures w14:val="none"/>
                          </w:rPr>
                          <w:t>Gordon TAFE</w:t>
                        </w:r>
                        <w:r w:rsidRPr="00F62D4F">
                          <w:rPr>
                            <w:rFonts w:ascii="Arial" w:eastAsia="Times New Roman" w:hAnsi="Arial" w:cs="Arial"/>
                            <w:color w:val="202020"/>
                            <w:kern w:val="0"/>
                            <w:sz w:val="18"/>
                            <w:szCs w:val="18"/>
                            <w:lang w:eastAsia="en-AU"/>
                            <w14:ligatures w14:val="none"/>
                          </w:rPr>
                          <w:br/>
                        </w:r>
                        <w:r w:rsidRPr="00F62D4F">
                          <w:rPr>
                            <w:rFonts w:ascii="Arial" w:eastAsia="Times New Roman" w:hAnsi="Arial" w:cs="Arial"/>
                            <w:color w:val="202020"/>
                            <w:kern w:val="0"/>
                            <w:sz w:val="18"/>
                            <w:szCs w:val="18"/>
                            <w:lang w:eastAsia="en-AU"/>
                            <w14:ligatures w14:val="none"/>
                          </w:rPr>
                          <w:br/>
                          <w:t>Last week the Commissioner attended Gordon TAFE to present to students enrolled in Certificate III individual support and Certificate IV disability.  </w:t>
                        </w:r>
                        <w:r w:rsidRPr="00F62D4F">
                          <w:rPr>
                            <w:rFonts w:ascii="Arial" w:eastAsia="Times New Roman" w:hAnsi="Arial" w:cs="Arial"/>
                            <w:color w:val="202020"/>
                            <w:kern w:val="0"/>
                            <w:sz w:val="18"/>
                            <w:szCs w:val="18"/>
                            <w:lang w:eastAsia="en-AU"/>
                            <w14:ligatures w14:val="none"/>
                          </w:rPr>
                          <w:br/>
                          <w:t> </w:t>
                        </w:r>
                        <w:r w:rsidRPr="00F62D4F">
                          <w:rPr>
                            <w:rFonts w:ascii="Arial" w:eastAsia="Times New Roman" w:hAnsi="Arial" w:cs="Arial"/>
                            <w:color w:val="202020"/>
                            <w:kern w:val="0"/>
                            <w:sz w:val="18"/>
                            <w:szCs w:val="18"/>
                            <w:lang w:eastAsia="en-AU"/>
                            <w14:ligatures w14:val="none"/>
                          </w:rPr>
                          <w:br/>
                          <w:t>The Commissioner spoke to the students about the Disability Worker Regulation Scheme and the obligations of disability workers to adhere to the Code of Conduct and make mandatory notifications. They also learnt about registration and were encouraged to register as a disability worker when they have completed their qualifications including their 120 hours of work experience as part of their course. </w:t>
                        </w:r>
                        <w:r w:rsidRPr="00F62D4F">
                          <w:rPr>
                            <w:rFonts w:ascii="Arial" w:eastAsia="Times New Roman" w:hAnsi="Arial" w:cs="Arial"/>
                            <w:color w:val="202020"/>
                            <w:kern w:val="0"/>
                            <w:sz w:val="18"/>
                            <w:szCs w:val="18"/>
                            <w:lang w:eastAsia="en-AU"/>
                            <w14:ligatures w14:val="none"/>
                          </w:rPr>
                          <w:br/>
                        </w:r>
                        <w:r w:rsidRPr="00F62D4F">
                          <w:rPr>
                            <w:rFonts w:ascii="Arial" w:eastAsia="Times New Roman" w:hAnsi="Arial" w:cs="Arial"/>
                            <w:color w:val="202020"/>
                            <w:kern w:val="0"/>
                            <w:sz w:val="18"/>
                            <w:szCs w:val="18"/>
                            <w:lang w:eastAsia="en-AU"/>
                            <w14:ligatures w14:val="none"/>
                          </w:rPr>
                          <w:br/>
                          <w:t>We look forward to visiting other education providers in coming months. If you are an education provider and would like a presentation, please get in touch at </w:t>
                        </w:r>
                        <w:hyperlink r:id="rId24" w:tgtFrame="_blank" w:history="1">
                          <w:r w:rsidRPr="00F62D4F">
                            <w:rPr>
                              <w:rFonts w:ascii="Arial" w:eastAsia="Times New Roman" w:hAnsi="Arial" w:cs="Arial"/>
                              <w:color w:val="007C89"/>
                              <w:kern w:val="0"/>
                              <w:sz w:val="18"/>
                              <w:szCs w:val="18"/>
                              <w:u w:val="single"/>
                              <w:lang w:eastAsia="en-AU"/>
                              <w14:ligatures w14:val="none"/>
                            </w:rPr>
                            <w:t>info@vdwc.vic.gov.au</w:t>
                          </w:r>
                        </w:hyperlink>
                      </w:p>
                    </w:tc>
                  </w:tr>
                </w:tbl>
                <w:p w14:paraId="7EC7BC45"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2AF58407"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76757AC0"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100"/>
                  </w:tblGrid>
                  <w:tr w:rsidR="00F62D4F" w:rsidRPr="00F62D4F" w14:paraId="74320510" w14:textId="77777777">
                    <w:tc>
                      <w:tcPr>
                        <w:tcW w:w="0" w:type="auto"/>
                        <w:tcMar>
                          <w:top w:w="0" w:type="dxa"/>
                          <w:left w:w="135" w:type="dxa"/>
                          <w:bottom w:w="0" w:type="dxa"/>
                          <w:right w:w="0" w:type="dxa"/>
                        </w:tcMar>
                        <w:hideMark/>
                      </w:tcPr>
                      <w:p w14:paraId="27D6BD89"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r w:rsidRPr="00F62D4F">
                          <w:rPr>
                            <w:rFonts w:ascii="Times New Roman" w:eastAsia="Times New Roman" w:hAnsi="Times New Roman" w:cs="Times New Roman"/>
                            <w:noProof/>
                            <w:kern w:val="0"/>
                            <w:sz w:val="24"/>
                            <w:szCs w:val="24"/>
                            <w:lang w:eastAsia="en-AU"/>
                            <w14:ligatures w14:val="none"/>
                          </w:rPr>
                          <w:lastRenderedPageBreak/>
                          <w:drawing>
                            <wp:inline distT="0" distB="0" distL="0" distR="0" wp14:anchorId="33018170" wp14:editId="738CD0D3">
                              <wp:extent cx="2517775" cy="1886585"/>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7775" cy="188658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100"/>
                  </w:tblGrid>
                  <w:tr w:rsidR="00F62D4F" w:rsidRPr="00F62D4F" w14:paraId="18FD7174" w14:textId="77777777">
                    <w:tc>
                      <w:tcPr>
                        <w:tcW w:w="0" w:type="auto"/>
                        <w:tcMar>
                          <w:top w:w="0" w:type="dxa"/>
                          <w:left w:w="0" w:type="dxa"/>
                          <w:bottom w:w="0" w:type="dxa"/>
                          <w:right w:w="135" w:type="dxa"/>
                        </w:tcMar>
                        <w:hideMark/>
                      </w:tcPr>
                      <w:p w14:paraId="3DF91DEA"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r w:rsidRPr="00F62D4F">
                          <w:rPr>
                            <w:rFonts w:ascii="Times New Roman" w:eastAsia="Times New Roman" w:hAnsi="Times New Roman" w:cs="Times New Roman"/>
                            <w:noProof/>
                            <w:kern w:val="0"/>
                            <w:sz w:val="24"/>
                            <w:szCs w:val="24"/>
                            <w:lang w:eastAsia="en-AU"/>
                            <w14:ligatures w14:val="none"/>
                          </w:rPr>
                          <w:drawing>
                            <wp:inline distT="0" distB="0" distL="0" distR="0" wp14:anchorId="427BCE4B" wp14:editId="3EE85EE2">
                              <wp:extent cx="2517775" cy="1886585"/>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7775" cy="1886585"/>
                                      </a:xfrm>
                                      <a:prstGeom prst="rect">
                                        <a:avLst/>
                                      </a:prstGeom>
                                      <a:noFill/>
                                      <a:ln>
                                        <a:noFill/>
                                      </a:ln>
                                    </pic:spPr>
                                  </pic:pic>
                                </a:graphicData>
                              </a:graphic>
                            </wp:inline>
                          </w:drawing>
                        </w:r>
                      </w:p>
                    </w:tc>
                  </w:tr>
                </w:tbl>
                <w:p w14:paraId="4DF621A4"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13F3005A"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690AC77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6AC933E4" w14:textId="77777777">
                    <w:tc>
                      <w:tcPr>
                        <w:tcW w:w="0" w:type="auto"/>
                        <w:tcMar>
                          <w:top w:w="0" w:type="dxa"/>
                          <w:left w:w="270" w:type="dxa"/>
                          <w:bottom w:w="135" w:type="dxa"/>
                          <w:right w:w="270" w:type="dxa"/>
                        </w:tcMar>
                        <w:hideMark/>
                      </w:tcPr>
                      <w:p w14:paraId="6C61460C" w14:textId="77777777" w:rsidR="00F62D4F" w:rsidRPr="00F62D4F" w:rsidRDefault="00F62D4F" w:rsidP="00F62D4F">
                        <w:pPr>
                          <w:spacing w:after="0" w:line="360" w:lineRule="atLeast"/>
                          <w:rPr>
                            <w:rFonts w:ascii="Helvetica" w:eastAsia="Times New Roman" w:hAnsi="Helvetica" w:cs="Helvetica"/>
                            <w:color w:val="202020"/>
                            <w:kern w:val="0"/>
                            <w:sz w:val="24"/>
                            <w:szCs w:val="24"/>
                            <w:lang w:eastAsia="en-AU"/>
                            <w14:ligatures w14:val="none"/>
                          </w:rPr>
                        </w:pPr>
                        <w:r w:rsidRPr="00F62D4F">
                          <w:rPr>
                            <w:rFonts w:ascii="Helvetica" w:eastAsia="Times New Roman" w:hAnsi="Helvetica" w:cs="Helvetica"/>
                            <w:color w:val="202020"/>
                            <w:kern w:val="0"/>
                            <w:sz w:val="15"/>
                            <w:szCs w:val="15"/>
                            <w:lang w:eastAsia="en-AU"/>
                            <w14:ligatures w14:val="none"/>
                          </w:rPr>
                          <w:t>Image 1 and 2: Commissioner Dan Stubbs presenting to students at Gordon TAFE.</w:t>
                        </w:r>
                      </w:p>
                    </w:tc>
                  </w:tr>
                </w:tbl>
                <w:p w14:paraId="43D8A3A5"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5D93B204"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51B4CF3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33A11047" w14:textId="77777777">
                    <w:tc>
                      <w:tcPr>
                        <w:tcW w:w="0" w:type="auto"/>
                        <w:tcMar>
                          <w:top w:w="135" w:type="dxa"/>
                          <w:left w:w="270" w:type="dxa"/>
                          <w:bottom w:w="135" w:type="dxa"/>
                          <w:right w:w="270" w:type="dxa"/>
                        </w:tcMar>
                        <w:vAlign w:val="center"/>
                        <w:hideMark/>
                      </w:tcPr>
                      <w:tbl>
                        <w:tblPr>
                          <w:tblW w:w="5000" w:type="pct"/>
                          <w:shd w:val="clear" w:color="auto" w:fill="89A5B8"/>
                          <w:tblCellMar>
                            <w:top w:w="15" w:type="dxa"/>
                            <w:left w:w="15" w:type="dxa"/>
                            <w:bottom w:w="15" w:type="dxa"/>
                            <w:right w:w="15" w:type="dxa"/>
                          </w:tblCellMar>
                          <w:tblLook w:val="04A0" w:firstRow="1" w:lastRow="0" w:firstColumn="1" w:lastColumn="0" w:noHBand="0" w:noVBand="1"/>
                        </w:tblPr>
                        <w:tblGrid>
                          <w:gridCol w:w="8460"/>
                        </w:tblGrid>
                        <w:tr w:rsidR="00F62D4F" w:rsidRPr="00F62D4F" w14:paraId="4389A896" w14:textId="77777777">
                          <w:tc>
                            <w:tcPr>
                              <w:tcW w:w="0" w:type="auto"/>
                              <w:shd w:val="clear" w:color="auto" w:fill="89A5B8"/>
                              <w:tcMar>
                                <w:top w:w="270" w:type="dxa"/>
                                <w:left w:w="270" w:type="dxa"/>
                                <w:bottom w:w="270" w:type="dxa"/>
                                <w:right w:w="270" w:type="dxa"/>
                              </w:tcMar>
                              <w:hideMark/>
                            </w:tcPr>
                            <w:p w14:paraId="062138B8" w14:textId="77777777" w:rsidR="00F62D4F" w:rsidRPr="00F62D4F" w:rsidRDefault="00F62D4F" w:rsidP="00F62D4F">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F62D4F">
                                <w:rPr>
                                  <w:rFonts w:ascii="Helvetica" w:eastAsia="Times New Roman" w:hAnsi="Helvetica" w:cs="Helvetica"/>
                                  <w:b/>
                                  <w:bCs/>
                                  <w:color w:val="FFFFFF"/>
                                  <w:kern w:val="36"/>
                                  <w:sz w:val="39"/>
                                  <w:szCs w:val="39"/>
                                  <w:lang w:eastAsia="en-AU"/>
                                  <w14:ligatures w14:val="none"/>
                                </w:rPr>
                                <w:t xml:space="preserve">What would you like to see in our </w:t>
                              </w:r>
                              <w:proofErr w:type="spellStart"/>
                              <w:r w:rsidRPr="00F62D4F">
                                <w:rPr>
                                  <w:rFonts w:ascii="Helvetica" w:eastAsia="Times New Roman" w:hAnsi="Helvetica" w:cs="Helvetica"/>
                                  <w:b/>
                                  <w:bCs/>
                                  <w:color w:val="FFFFFF"/>
                                  <w:kern w:val="36"/>
                                  <w:sz w:val="39"/>
                                  <w:szCs w:val="39"/>
                                  <w:lang w:eastAsia="en-AU"/>
                                  <w14:ligatures w14:val="none"/>
                                </w:rPr>
                                <w:t>eNewsletter</w:t>
                              </w:r>
                              <w:proofErr w:type="spellEnd"/>
                              <w:r w:rsidRPr="00F62D4F">
                                <w:rPr>
                                  <w:rFonts w:ascii="Helvetica" w:eastAsia="Times New Roman" w:hAnsi="Helvetica" w:cs="Helvetica"/>
                                  <w:b/>
                                  <w:bCs/>
                                  <w:color w:val="FFFFFF"/>
                                  <w:kern w:val="36"/>
                                  <w:sz w:val="39"/>
                                  <w:szCs w:val="39"/>
                                  <w:lang w:eastAsia="en-AU"/>
                                  <w14:ligatures w14:val="none"/>
                                </w:rPr>
                                <w:t>?</w:t>
                              </w:r>
                            </w:p>
                          </w:tc>
                        </w:tr>
                      </w:tbl>
                      <w:p w14:paraId="13154FBF"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44FA4EFB"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207D8D1A"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5BF7BFD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52790299" w14:textId="77777777">
                    <w:tc>
                      <w:tcPr>
                        <w:tcW w:w="0" w:type="auto"/>
                        <w:tcMar>
                          <w:top w:w="0" w:type="dxa"/>
                          <w:left w:w="270" w:type="dxa"/>
                          <w:bottom w:w="135" w:type="dxa"/>
                          <w:right w:w="270" w:type="dxa"/>
                        </w:tcMar>
                        <w:hideMark/>
                      </w:tcPr>
                      <w:p w14:paraId="0B9AF36B" w14:textId="77777777" w:rsidR="00F62D4F" w:rsidRPr="00F62D4F" w:rsidRDefault="00F62D4F" w:rsidP="00F62D4F">
                        <w:pPr>
                          <w:spacing w:after="0" w:line="244" w:lineRule="atLeast"/>
                          <w:rPr>
                            <w:rFonts w:ascii="Arial" w:eastAsia="Times New Roman" w:hAnsi="Arial" w:cs="Arial"/>
                            <w:color w:val="202020"/>
                            <w:kern w:val="0"/>
                            <w:sz w:val="20"/>
                            <w:szCs w:val="20"/>
                            <w:lang w:eastAsia="en-AU"/>
                            <w14:ligatures w14:val="none"/>
                          </w:rPr>
                        </w:pPr>
                        <w:r w:rsidRPr="00F62D4F">
                          <w:rPr>
                            <w:rFonts w:ascii="Arial" w:eastAsia="Times New Roman" w:hAnsi="Arial" w:cs="Arial"/>
                            <w:color w:val="202020"/>
                            <w:kern w:val="0"/>
                            <w:sz w:val="20"/>
                            <w:szCs w:val="20"/>
                            <w:lang w:eastAsia="en-AU"/>
                            <w14:ligatures w14:val="none"/>
                          </w:rPr>
                          <w:t xml:space="preserve">We want to make our </w:t>
                        </w:r>
                        <w:proofErr w:type="spellStart"/>
                        <w:r w:rsidRPr="00F62D4F">
                          <w:rPr>
                            <w:rFonts w:ascii="Arial" w:eastAsia="Times New Roman" w:hAnsi="Arial" w:cs="Arial"/>
                            <w:color w:val="202020"/>
                            <w:kern w:val="0"/>
                            <w:sz w:val="20"/>
                            <w:szCs w:val="20"/>
                            <w:lang w:eastAsia="en-AU"/>
                            <w14:ligatures w14:val="none"/>
                          </w:rPr>
                          <w:t>eNewsletter</w:t>
                        </w:r>
                        <w:proofErr w:type="spellEnd"/>
                        <w:r w:rsidRPr="00F62D4F">
                          <w:rPr>
                            <w:rFonts w:ascii="Arial" w:eastAsia="Times New Roman" w:hAnsi="Arial" w:cs="Arial"/>
                            <w:color w:val="202020"/>
                            <w:kern w:val="0"/>
                            <w:sz w:val="20"/>
                            <w:szCs w:val="20"/>
                            <w:lang w:eastAsia="en-AU"/>
                            <w14:ligatures w14:val="none"/>
                          </w:rPr>
                          <w:t xml:space="preserve"> as engaging and useful as possible, so we would like to hear your thoughts.</w:t>
                        </w:r>
                        <w:r w:rsidRPr="00F62D4F">
                          <w:rPr>
                            <w:rFonts w:ascii="Arial" w:eastAsia="Times New Roman" w:hAnsi="Arial" w:cs="Arial"/>
                            <w:color w:val="202020"/>
                            <w:kern w:val="0"/>
                            <w:sz w:val="20"/>
                            <w:szCs w:val="20"/>
                            <w:lang w:eastAsia="en-AU"/>
                            <w14:ligatures w14:val="none"/>
                          </w:rPr>
                          <w:br/>
                        </w:r>
                        <w:r w:rsidRPr="00F62D4F">
                          <w:rPr>
                            <w:rFonts w:ascii="Arial" w:eastAsia="Times New Roman" w:hAnsi="Arial" w:cs="Arial"/>
                            <w:color w:val="202020"/>
                            <w:kern w:val="0"/>
                            <w:sz w:val="20"/>
                            <w:szCs w:val="20"/>
                            <w:lang w:eastAsia="en-AU"/>
                            <w14:ligatures w14:val="none"/>
                          </w:rPr>
                          <w:br/>
                          <w:t>We invite you to complete a short survey to help us understand what topics you're most interested in. </w:t>
                        </w:r>
                        <w:hyperlink r:id="rId27" w:tgtFrame="_blank" w:history="1">
                          <w:r w:rsidRPr="00F62D4F">
                            <w:rPr>
                              <w:rFonts w:ascii="Arial" w:eastAsia="Times New Roman" w:hAnsi="Arial" w:cs="Arial"/>
                              <w:color w:val="007C89"/>
                              <w:kern w:val="0"/>
                              <w:sz w:val="20"/>
                              <w:szCs w:val="20"/>
                              <w:u w:val="single"/>
                              <w:lang w:eastAsia="en-AU"/>
                              <w14:ligatures w14:val="none"/>
                            </w:rPr>
                            <w:t>Click here</w:t>
                          </w:r>
                        </w:hyperlink>
                        <w:r w:rsidRPr="00F62D4F">
                          <w:rPr>
                            <w:rFonts w:ascii="Arial" w:eastAsia="Times New Roman" w:hAnsi="Arial" w:cs="Arial"/>
                            <w:color w:val="202020"/>
                            <w:kern w:val="0"/>
                            <w:sz w:val="20"/>
                            <w:szCs w:val="20"/>
                            <w:lang w:eastAsia="en-AU"/>
                            <w14:ligatures w14:val="none"/>
                          </w:rPr>
                          <w:t> to complete the survey.</w:t>
                        </w:r>
                      </w:p>
                    </w:tc>
                  </w:tr>
                </w:tbl>
                <w:p w14:paraId="0765804D"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4A87B24F"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5F2ED27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74C92979" w14:textId="77777777">
                    <w:tc>
                      <w:tcPr>
                        <w:tcW w:w="0" w:type="auto"/>
                        <w:tcMar>
                          <w:top w:w="135" w:type="dxa"/>
                          <w:left w:w="270" w:type="dxa"/>
                          <w:bottom w:w="135" w:type="dxa"/>
                          <w:right w:w="270" w:type="dxa"/>
                        </w:tcMar>
                        <w:vAlign w:val="center"/>
                        <w:hideMark/>
                      </w:tcPr>
                      <w:tbl>
                        <w:tblPr>
                          <w:tblW w:w="5000" w:type="pct"/>
                          <w:shd w:val="clear" w:color="auto" w:fill="EF7D00"/>
                          <w:tblCellMar>
                            <w:top w:w="15" w:type="dxa"/>
                            <w:left w:w="15" w:type="dxa"/>
                            <w:bottom w:w="15" w:type="dxa"/>
                            <w:right w:w="15" w:type="dxa"/>
                          </w:tblCellMar>
                          <w:tblLook w:val="04A0" w:firstRow="1" w:lastRow="0" w:firstColumn="1" w:lastColumn="0" w:noHBand="0" w:noVBand="1"/>
                        </w:tblPr>
                        <w:tblGrid>
                          <w:gridCol w:w="8460"/>
                        </w:tblGrid>
                        <w:tr w:rsidR="00F62D4F" w:rsidRPr="00F62D4F" w14:paraId="2158CD56" w14:textId="77777777">
                          <w:tc>
                            <w:tcPr>
                              <w:tcW w:w="0" w:type="auto"/>
                              <w:shd w:val="clear" w:color="auto" w:fill="EF7D00"/>
                              <w:tcMar>
                                <w:top w:w="270" w:type="dxa"/>
                                <w:left w:w="270" w:type="dxa"/>
                                <w:bottom w:w="270" w:type="dxa"/>
                                <w:right w:w="270" w:type="dxa"/>
                              </w:tcMar>
                              <w:hideMark/>
                            </w:tcPr>
                            <w:p w14:paraId="52D06FAB" w14:textId="77777777" w:rsidR="00F62D4F" w:rsidRPr="00F62D4F" w:rsidRDefault="00F62D4F" w:rsidP="00F62D4F">
                              <w:pPr>
                                <w:spacing w:after="0" w:line="488" w:lineRule="atLeast"/>
                                <w:jc w:val="center"/>
                                <w:outlineLvl w:val="0"/>
                                <w:rPr>
                                  <w:rFonts w:ascii="Helvetica" w:eastAsia="Times New Roman" w:hAnsi="Helvetica" w:cs="Helvetica"/>
                                  <w:b/>
                                  <w:bCs/>
                                  <w:color w:val="202020"/>
                                  <w:kern w:val="36"/>
                                  <w:sz w:val="39"/>
                                  <w:szCs w:val="39"/>
                                  <w:lang w:eastAsia="en-AU"/>
                                  <w14:ligatures w14:val="none"/>
                                </w:rPr>
                              </w:pPr>
                              <w:r w:rsidRPr="00F62D4F">
                                <w:rPr>
                                  <w:rFonts w:ascii="Helvetica" w:eastAsia="Times New Roman" w:hAnsi="Helvetica" w:cs="Helvetica"/>
                                  <w:b/>
                                  <w:bCs/>
                                  <w:color w:val="FFFFFF"/>
                                  <w:kern w:val="36"/>
                                  <w:sz w:val="39"/>
                                  <w:szCs w:val="39"/>
                                  <w:lang w:eastAsia="en-AU"/>
                                  <w14:ligatures w14:val="none"/>
                                </w:rPr>
                                <w:t>Information sessions</w:t>
                              </w:r>
                            </w:p>
                          </w:tc>
                        </w:tr>
                      </w:tbl>
                      <w:p w14:paraId="66CA2A64"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6448FD6B"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224C8B27" w14:textId="77777777" w:rsidR="00F62D4F" w:rsidRPr="00F62D4F" w:rsidRDefault="00F62D4F" w:rsidP="00F62D4F">
            <w:pPr>
              <w:spacing w:after="0" w:line="240" w:lineRule="auto"/>
              <w:rPr>
                <w:rFonts w:ascii="Times New Roman" w:eastAsia="Times New Roman" w:hAnsi="Times New Roman" w:cs="Times New Roman"/>
                <w:vanish/>
                <w:color w:val="000000"/>
                <w:kern w:val="0"/>
                <w:sz w:val="27"/>
                <w:szCs w:val="27"/>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62D4F" w:rsidRPr="00F62D4F" w14:paraId="78F579D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59139867" w14:textId="77777777">
                    <w:tc>
                      <w:tcPr>
                        <w:tcW w:w="0" w:type="auto"/>
                        <w:tcMar>
                          <w:top w:w="0" w:type="dxa"/>
                          <w:left w:w="270" w:type="dxa"/>
                          <w:bottom w:w="135" w:type="dxa"/>
                          <w:right w:w="270" w:type="dxa"/>
                        </w:tcMar>
                        <w:hideMark/>
                      </w:tcPr>
                      <w:p w14:paraId="6D8316EE" w14:textId="77777777" w:rsidR="00F62D4F" w:rsidRPr="00F62D4F" w:rsidRDefault="00F62D4F" w:rsidP="00F62D4F">
                        <w:pPr>
                          <w:spacing w:after="0" w:line="244" w:lineRule="atLeast"/>
                          <w:rPr>
                            <w:rFonts w:ascii="Arial" w:eastAsia="Times New Roman" w:hAnsi="Arial" w:cs="Arial"/>
                            <w:color w:val="202020"/>
                            <w:kern w:val="0"/>
                            <w:sz w:val="20"/>
                            <w:szCs w:val="20"/>
                            <w:lang w:eastAsia="en-AU"/>
                            <w14:ligatures w14:val="none"/>
                          </w:rPr>
                        </w:pPr>
                        <w:r w:rsidRPr="00F62D4F">
                          <w:rPr>
                            <w:rFonts w:ascii="Arial" w:eastAsia="Times New Roman" w:hAnsi="Arial" w:cs="Arial"/>
                            <w:color w:val="202020"/>
                            <w:kern w:val="0"/>
                            <w:sz w:val="20"/>
                            <w:szCs w:val="20"/>
                            <w:lang w:eastAsia="en-AU"/>
                            <w14:ligatures w14:val="none"/>
                          </w:rPr>
                          <w:t>Don't forget our team can conduct information sessions on the regulation requirements of disability workers, both in-person and virtually. We can tailor the material to the needs of your organisation. If you are interested in finding out more or arranging a session, please reach out to </w:t>
                        </w:r>
                        <w:hyperlink r:id="rId28" w:tgtFrame="_blank" w:history="1">
                          <w:r w:rsidRPr="00F62D4F">
                            <w:rPr>
                              <w:rFonts w:ascii="Arial" w:eastAsia="Times New Roman" w:hAnsi="Arial" w:cs="Arial"/>
                              <w:color w:val="007C89"/>
                              <w:kern w:val="0"/>
                              <w:sz w:val="20"/>
                              <w:szCs w:val="20"/>
                              <w:u w:val="single"/>
                              <w:lang w:eastAsia="en-AU"/>
                              <w14:ligatures w14:val="none"/>
                            </w:rPr>
                            <w:t>education@vdwc.vic.gov.au</w:t>
                          </w:r>
                        </w:hyperlink>
                      </w:p>
                    </w:tc>
                  </w:tr>
                </w:tbl>
                <w:p w14:paraId="5FCA8FA4"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7C4F2EB3" w14:textId="77777777" w:rsidR="00F62D4F" w:rsidRPr="00F62D4F" w:rsidRDefault="00F62D4F" w:rsidP="00F62D4F">
            <w:pPr>
              <w:spacing w:after="0" w:line="240" w:lineRule="auto"/>
              <w:rPr>
                <w:rFonts w:ascii="Times New Roman" w:eastAsia="Times New Roman" w:hAnsi="Times New Roman" w:cs="Times New Roman"/>
                <w:color w:val="000000"/>
                <w:kern w:val="0"/>
                <w:sz w:val="27"/>
                <w:szCs w:val="27"/>
                <w:lang w:eastAsia="en-AU"/>
                <w14:ligatures w14:val="none"/>
              </w:rPr>
            </w:pPr>
          </w:p>
        </w:tc>
      </w:tr>
      <w:tr w:rsidR="00F62D4F" w:rsidRPr="00F62D4F" w14:paraId="6CC0D786" w14:textId="77777777" w:rsidTr="00F62D4F">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62D4F" w:rsidRPr="00F62D4F" w14:paraId="0A69003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62D4F" w:rsidRPr="00F62D4F" w14:paraId="3C1EFEA1"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F62D4F" w:rsidRPr="00F62D4F" w14:paraId="1A998EE8" w14:textId="77777777">
                          <w:tc>
                            <w:tcPr>
                              <w:tcW w:w="0" w:type="auto"/>
                              <w:shd w:val="clear" w:color="auto" w:fill="404040"/>
                              <w:tcMar>
                                <w:top w:w="270" w:type="dxa"/>
                                <w:left w:w="270" w:type="dxa"/>
                                <w:bottom w:w="270" w:type="dxa"/>
                                <w:right w:w="270" w:type="dxa"/>
                              </w:tcMar>
                              <w:hideMark/>
                            </w:tcPr>
                            <w:p w14:paraId="408DCA60" w14:textId="77777777" w:rsidR="00F62D4F" w:rsidRPr="00F62D4F" w:rsidRDefault="00F62D4F" w:rsidP="00F62D4F">
                              <w:pPr>
                                <w:spacing w:after="0" w:line="413" w:lineRule="atLeast"/>
                                <w:jc w:val="center"/>
                                <w:outlineLvl w:val="1"/>
                                <w:rPr>
                                  <w:rFonts w:ascii="Helvetica" w:eastAsia="Times New Roman" w:hAnsi="Helvetica" w:cs="Helvetica"/>
                                  <w:b/>
                                  <w:bCs/>
                                  <w:color w:val="202020"/>
                                  <w:kern w:val="0"/>
                                  <w:sz w:val="33"/>
                                  <w:szCs w:val="33"/>
                                  <w:lang w:eastAsia="en-AU"/>
                                  <w14:ligatures w14:val="none"/>
                                </w:rPr>
                              </w:pPr>
                              <w:r w:rsidRPr="00F62D4F">
                                <w:rPr>
                                  <w:rFonts w:ascii="Helvetica" w:eastAsia="Times New Roman" w:hAnsi="Helvetica" w:cs="Helvetica"/>
                                  <w:b/>
                                  <w:bCs/>
                                  <w:color w:val="ADD8E6"/>
                                  <w:kern w:val="0"/>
                                  <w:sz w:val="33"/>
                                  <w:szCs w:val="33"/>
                                  <w:lang w:eastAsia="en-AU"/>
                                  <w14:ligatures w14:val="none"/>
                                </w:rPr>
                                <w:lastRenderedPageBreak/>
                                <w:t>Keep in touch</w:t>
                              </w:r>
                              <w:r w:rsidRPr="00F62D4F">
                                <w:rPr>
                                  <w:rFonts w:ascii="Helvetica" w:eastAsia="Times New Roman" w:hAnsi="Helvetica" w:cs="Helvetica"/>
                                  <w:b/>
                                  <w:bCs/>
                                  <w:color w:val="202020"/>
                                  <w:kern w:val="0"/>
                                  <w:sz w:val="33"/>
                                  <w:szCs w:val="33"/>
                                  <w:lang w:eastAsia="en-AU"/>
                                  <w14:ligatures w14:val="none"/>
                                </w:rPr>
                                <w:br/>
                              </w:r>
                              <w:r w:rsidRPr="00F62D4F">
                                <w:rPr>
                                  <w:rFonts w:ascii="Helvetica" w:eastAsia="Times New Roman" w:hAnsi="Helvetica" w:cs="Helvetica"/>
                                  <w:b/>
                                  <w:bCs/>
                                  <w:color w:val="202020"/>
                                  <w:kern w:val="0"/>
                                  <w:sz w:val="33"/>
                                  <w:szCs w:val="33"/>
                                  <w:lang w:eastAsia="en-AU"/>
                                  <w14:ligatures w14:val="none"/>
                                </w:rPr>
                                <w:br/>
                              </w:r>
                              <w:r w:rsidRPr="00F62D4F">
                                <w:rPr>
                                  <w:rFonts w:ascii="Helvetica" w:eastAsia="Times New Roman" w:hAnsi="Helvetica" w:cs="Helvetica"/>
                                  <w:b/>
                                  <w:bCs/>
                                  <w:color w:val="FFFFFF"/>
                                  <w:kern w:val="0"/>
                                  <w:sz w:val="27"/>
                                  <w:szCs w:val="27"/>
                                  <w:lang w:eastAsia="en-AU"/>
                                  <w14:ligatures w14:val="none"/>
                                </w:rPr>
                                <w:t>If our e-newsletter was forwarded to you and you'd like to subscribe please go to:</w:t>
                              </w:r>
                              <w:r w:rsidRPr="00F62D4F">
                                <w:rPr>
                                  <w:rFonts w:ascii="Helvetica" w:eastAsia="Times New Roman" w:hAnsi="Helvetica" w:cs="Helvetica"/>
                                  <w:b/>
                                  <w:bCs/>
                                  <w:color w:val="202020"/>
                                  <w:kern w:val="0"/>
                                  <w:sz w:val="33"/>
                                  <w:szCs w:val="33"/>
                                  <w:lang w:eastAsia="en-AU"/>
                                  <w14:ligatures w14:val="none"/>
                                </w:rPr>
                                <w:t> </w:t>
                              </w:r>
                              <w:hyperlink r:id="rId29" w:tgtFrame="_blank" w:history="1">
                                <w:r w:rsidRPr="00F62D4F">
                                  <w:rPr>
                                    <w:rFonts w:ascii="Helvetica" w:eastAsia="Times New Roman" w:hAnsi="Helvetica" w:cs="Helvetica"/>
                                    <w:color w:val="ADD8E6"/>
                                    <w:kern w:val="0"/>
                                    <w:sz w:val="27"/>
                                    <w:szCs w:val="27"/>
                                    <w:u w:val="single"/>
                                    <w:lang w:eastAsia="en-AU"/>
                                    <w14:ligatures w14:val="none"/>
                                  </w:rPr>
                                  <w:t>vdwc.vic.gov.au/subscribe</w:t>
                                </w:r>
                              </w:hyperlink>
                              <w:r w:rsidRPr="00F62D4F">
                                <w:rPr>
                                  <w:rFonts w:ascii="Helvetica" w:eastAsia="Times New Roman" w:hAnsi="Helvetica" w:cs="Helvetica"/>
                                  <w:b/>
                                  <w:bCs/>
                                  <w:color w:val="202020"/>
                                  <w:kern w:val="0"/>
                                  <w:sz w:val="33"/>
                                  <w:szCs w:val="33"/>
                                  <w:lang w:eastAsia="en-AU"/>
                                  <w14:ligatures w14:val="none"/>
                                </w:rPr>
                                <w:br/>
                              </w:r>
                              <w:r w:rsidRPr="00F62D4F">
                                <w:rPr>
                                  <w:rFonts w:ascii="Helvetica" w:eastAsia="Times New Roman" w:hAnsi="Helvetica" w:cs="Helvetica"/>
                                  <w:b/>
                                  <w:bCs/>
                                  <w:color w:val="202020"/>
                                  <w:kern w:val="0"/>
                                  <w:sz w:val="33"/>
                                  <w:szCs w:val="33"/>
                                  <w:lang w:eastAsia="en-AU"/>
                                  <w14:ligatures w14:val="none"/>
                                </w:rPr>
                                <w:br/>
                              </w:r>
                              <w:r w:rsidRPr="00F62D4F">
                                <w:rPr>
                                  <w:rFonts w:ascii="Arial" w:eastAsia="Times New Roman" w:hAnsi="Arial" w:cs="Arial"/>
                                  <w:b/>
                                  <w:bCs/>
                                  <w:color w:val="FFFFFF"/>
                                  <w:kern w:val="0"/>
                                  <w:sz w:val="27"/>
                                  <w:szCs w:val="27"/>
                                  <w:lang w:eastAsia="en-AU"/>
                                  <w14:ligatures w14:val="none"/>
                                </w:rPr>
                                <w:t>If you have any questions or comments, please get in touch via our website</w:t>
                              </w:r>
                              <w:r w:rsidRPr="00F62D4F">
                                <w:rPr>
                                  <w:rFonts w:ascii="Arial" w:eastAsia="Times New Roman" w:hAnsi="Arial" w:cs="Arial"/>
                                  <w:b/>
                                  <w:bCs/>
                                  <w:color w:val="202020"/>
                                  <w:kern w:val="0"/>
                                  <w:sz w:val="27"/>
                                  <w:szCs w:val="27"/>
                                  <w:lang w:eastAsia="en-AU"/>
                                  <w14:ligatures w14:val="none"/>
                                </w:rPr>
                                <w:t> </w:t>
                              </w:r>
                              <w:hyperlink r:id="rId30" w:tgtFrame="_blank" w:history="1">
                                <w:r w:rsidRPr="00F62D4F">
                                  <w:rPr>
                                    <w:rFonts w:ascii="Arial" w:eastAsia="Times New Roman" w:hAnsi="Arial" w:cs="Arial"/>
                                    <w:color w:val="ADD8E6"/>
                                    <w:kern w:val="0"/>
                                    <w:sz w:val="27"/>
                                    <w:szCs w:val="27"/>
                                    <w:u w:val="single"/>
                                    <w:lang w:eastAsia="en-AU"/>
                                    <w14:ligatures w14:val="none"/>
                                  </w:rPr>
                                  <w:t>Contact us</w:t>
                                </w:r>
                              </w:hyperlink>
                              <w:r w:rsidRPr="00F62D4F">
                                <w:rPr>
                                  <w:rFonts w:ascii="Arial" w:eastAsia="Times New Roman" w:hAnsi="Arial" w:cs="Arial"/>
                                  <w:b/>
                                  <w:bCs/>
                                  <w:color w:val="ADD8E6"/>
                                  <w:kern w:val="0"/>
                                  <w:sz w:val="27"/>
                                  <w:szCs w:val="27"/>
                                  <w:lang w:eastAsia="en-AU"/>
                                  <w14:ligatures w14:val="none"/>
                                </w:rPr>
                                <w:t> </w:t>
                              </w:r>
                              <w:r w:rsidRPr="00F62D4F">
                                <w:rPr>
                                  <w:rFonts w:ascii="Arial" w:eastAsia="Times New Roman" w:hAnsi="Arial" w:cs="Arial"/>
                                  <w:b/>
                                  <w:bCs/>
                                  <w:color w:val="FFFFFF"/>
                                  <w:kern w:val="0"/>
                                  <w:sz w:val="27"/>
                                  <w:szCs w:val="27"/>
                                  <w:lang w:eastAsia="en-AU"/>
                                  <w14:ligatures w14:val="none"/>
                                </w:rPr>
                                <w:t>page, send an email to</w:t>
                              </w:r>
                              <w:r w:rsidRPr="00F62D4F">
                                <w:rPr>
                                  <w:rFonts w:ascii="Arial" w:eastAsia="Times New Roman" w:hAnsi="Arial" w:cs="Arial"/>
                                  <w:b/>
                                  <w:bCs/>
                                  <w:color w:val="202020"/>
                                  <w:kern w:val="0"/>
                                  <w:sz w:val="27"/>
                                  <w:szCs w:val="27"/>
                                  <w:lang w:eastAsia="en-AU"/>
                                  <w14:ligatures w14:val="none"/>
                                </w:rPr>
                                <w:t> </w:t>
                              </w:r>
                              <w:hyperlink r:id="rId31" w:tgtFrame="_blank" w:history="1">
                                <w:r w:rsidRPr="00F62D4F">
                                  <w:rPr>
                                    <w:rFonts w:ascii="Arial" w:eastAsia="Times New Roman" w:hAnsi="Arial" w:cs="Arial"/>
                                    <w:color w:val="ADD8E6"/>
                                    <w:kern w:val="0"/>
                                    <w:sz w:val="27"/>
                                    <w:szCs w:val="27"/>
                                    <w:u w:val="single"/>
                                    <w:lang w:eastAsia="en-AU"/>
                                    <w14:ligatures w14:val="none"/>
                                  </w:rPr>
                                  <w:t>info@vdwc.vic.gov.au</w:t>
                                </w:r>
                              </w:hyperlink>
                              <w:r w:rsidRPr="00F62D4F">
                                <w:rPr>
                                  <w:rFonts w:ascii="Arial" w:eastAsia="Times New Roman" w:hAnsi="Arial" w:cs="Arial"/>
                                  <w:b/>
                                  <w:bCs/>
                                  <w:color w:val="202020"/>
                                  <w:kern w:val="0"/>
                                  <w:sz w:val="27"/>
                                  <w:szCs w:val="27"/>
                                  <w:lang w:eastAsia="en-AU"/>
                                  <w14:ligatures w14:val="none"/>
                                </w:rPr>
                                <w:t> </w:t>
                              </w:r>
                              <w:r w:rsidRPr="00F62D4F">
                                <w:rPr>
                                  <w:rFonts w:ascii="Arial" w:eastAsia="Times New Roman" w:hAnsi="Arial" w:cs="Arial"/>
                                  <w:b/>
                                  <w:bCs/>
                                  <w:color w:val="FFFFFF"/>
                                  <w:kern w:val="0"/>
                                  <w:sz w:val="27"/>
                                  <w:szCs w:val="27"/>
                                  <w:lang w:eastAsia="en-AU"/>
                                  <w14:ligatures w14:val="none"/>
                                </w:rPr>
                                <w:t>or call us on 1800 497 132.</w:t>
                              </w:r>
                              <w:r w:rsidRPr="00F62D4F">
                                <w:rPr>
                                  <w:rFonts w:ascii="Arial" w:eastAsia="Times New Roman" w:hAnsi="Arial" w:cs="Arial"/>
                                  <w:b/>
                                  <w:bCs/>
                                  <w:color w:val="202020"/>
                                  <w:kern w:val="0"/>
                                  <w:sz w:val="27"/>
                                  <w:szCs w:val="27"/>
                                  <w:lang w:eastAsia="en-AU"/>
                                  <w14:ligatures w14:val="none"/>
                                </w:rPr>
                                <w:br/>
                              </w:r>
                              <w:r w:rsidRPr="00F62D4F">
                                <w:rPr>
                                  <w:rFonts w:ascii="Arial" w:eastAsia="Times New Roman" w:hAnsi="Arial" w:cs="Arial"/>
                                  <w:b/>
                                  <w:bCs/>
                                  <w:color w:val="202020"/>
                                  <w:kern w:val="0"/>
                                  <w:sz w:val="27"/>
                                  <w:szCs w:val="27"/>
                                  <w:lang w:eastAsia="en-AU"/>
                                  <w14:ligatures w14:val="none"/>
                                </w:rPr>
                                <w:lastRenderedPageBreak/>
                                <w:br/>
                              </w:r>
                              <w:r w:rsidRPr="00F62D4F">
                                <w:rPr>
                                  <w:rFonts w:ascii="Arial" w:eastAsia="Times New Roman" w:hAnsi="Arial" w:cs="Arial"/>
                                  <w:b/>
                                  <w:bCs/>
                                  <w:color w:val="FFFFFF"/>
                                  <w:kern w:val="0"/>
                                  <w:sz w:val="27"/>
                                  <w:szCs w:val="27"/>
                                  <w:lang w:eastAsia="en-AU"/>
                                  <w14:ligatures w14:val="none"/>
                                </w:rPr>
                                <w:t>For more information visit </w:t>
                              </w:r>
                              <w:hyperlink r:id="rId32" w:tgtFrame="_blank" w:history="1">
                                <w:r w:rsidRPr="00F62D4F">
                                  <w:rPr>
                                    <w:rFonts w:ascii="Arial" w:eastAsia="Times New Roman" w:hAnsi="Arial" w:cs="Arial"/>
                                    <w:color w:val="ADD8E6"/>
                                    <w:kern w:val="0"/>
                                    <w:sz w:val="27"/>
                                    <w:szCs w:val="27"/>
                                    <w:u w:val="single"/>
                                    <w:lang w:eastAsia="en-AU"/>
                                    <w14:ligatures w14:val="none"/>
                                  </w:rPr>
                                  <w:t>vdwc.vic.gov.au</w:t>
                                </w:r>
                              </w:hyperlink>
                            </w:p>
                          </w:tc>
                        </w:tr>
                      </w:tbl>
                      <w:p w14:paraId="100C1F71"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0C1B3265" w14:textId="77777777" w:rsidR="00F62D4F" w:rsidRPr="00F62D4F" w:rsidRDefault="00F62D4F" w:rsidP="00F62D4F">
                  <w:pPr>
                    <w:spacing w:after="0" w:line="240" w:lineRule="auto"/>
                    <w:rPr>
                      <w:rFonts w:ascii="Times New Roman" w:eastAsia="Times New Roman" w:hAnsi="Times New Roman" w:cs="Times New Roman"/>
                      <w:kern w:val="0"/>
                      <w:sz w:val="24"/>
                      <w:szCs w:val="24"/>
                      <w:lang w:eastAsia="en-AU"/>
                      <w14:ligatures w14:val="none"/>
                    </w:rPr>
                  </w:pPr>
                </w:p>
              </w:tc>
            </w:tr>
          </w:tbl>
          <w:p w14:paraId="793B2329" w14:textId="77777777" w:rsidR="00F62D4F" w:rsidRPr="00F62D4F" w:rsidRDefault="00F62D4F" w:rsidP="00F62D4F">
            <w:pPr>
              <w:spacing w:after="0" w:line="240" w:lineRule="auto"/>
              <w:rPr>
                <w:rFonts w:ascii="Times New Roman" w:eastAsia="Times New Roman" w:hAnsi="Times New Roman" w:cs="Times New Roman"/>
                <w:color w:val="000000"/>
                <w:kern w:val="0"/>
                <w:sz w:val="27"/>
                <w:szCs w:val="27"/>
                <w:lang w:eastAsia="en-AU"/>
                <w14:ligatures w14:val="none"/>
              </w:rPr>
            </w:pPr>
          </w:p>
        </w:tc>
      </w:tr>
    </w:tbl>
    <w:p w14:paraId="002969BC" w14:textId="77777777" w:rsidR="00274497" w:rsidRDefault="00274497"/>
    <w:sectPr w:rsidR="00274497" w:rsidSect="00F62D4F">
      <w:footerReference w:type="even" r:id="rId33"/>
      <w:footerReference w:type="default" r:id="rId34"/>
      <w:footerReference w:type="first" r:id="rId3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9F0F7F" w14:textId="77777777" w:rsidR="00F62D4F" w:rsidRDefault="00F62D4F" w:rsidP="00F62D4F">
      <w:pPr>
        <w:spacing w:after="0" w:line="240" w:lineRule="auto"/>
      </w:pPr>
      <w:r>
        <w:separator/>
      </w:r>
    </w:p>
  </w:endnote>
  <w:endnote w:type="continuationSeparator" w:id="0">
    <w:p w14:paraId="45DA7864" w14:textId="77777777" w:rsidR="00F62D4F" w:rsidRDefault="00F62D4F" w:rsidP="00F62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0E6F9" w14:textId="64C11074" w:rsidR="00F62D4F" w:rsidRDefault="00F62D4F">
    <w:pPr>
      <w:pStyle w:val="Footer"/>
    </w:pPr>
    <w:r>
      <w:rPr>
        <w:noProof/>
      </w:rPr>
      <mc:AlternateContent>
        <mc:Choice Requires="wps">
          <w:drawing>
            <wp:anchor distT="0" distB="0" distL="0" distR="0" simplePos="0" relativeHeight="251659264" behindDoc="0" locked="0" layoutInCell="1" allowOverlap="1" wp14:anchorId="5DA12860" wp14:editId="6CE83627">
              <wp:simplePos x="635" y="635"/>
              <wp:positionH relativeFrom="page">
                <wp:align>center</wp:align>
              </wp:positionH>
              <wp:positionV relativeFrom="page">
                <wp:align>bottom</wp:align>
              </wp:positionV>
              <wp:extent cx="656590" cy="383540"/>
              <wp:effectExtent l="0" t="0" r="10160" b="0"/>
              <wp:wrapNone/>
              <wp:docPr id="196091656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018A4C5B" w14:textId="319FEC77" w:rsidR="00F62D4F" w:rsidRPr="00F62D4F" w:rsidRDefault="00F62D4F" w:rsidP="00F62D4F">
                          <w:pPr>
                            <w:spacing w:after="0"/>
                            <w:rPr>
                              <w:rFonts w:ascii="Arial Black" w:eastAsia="Arial Black" w:hAnsi="Arial Black" w:cs="Arial Black"/>
                              <w:noProof/>
                              <w:color w:val="000000"/>
                              <w:sz w:val="20"/>
                              <w:szCs w:val="20"/>
                            </w:rPr>
                          </w:pPr>
                          <w:r w:rsidRPr="00F62D4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A12860" id="_x0000_t202" coordsize="21600,21600" o:spt="202" path="m,l,21600r21600,l21600,xe">
              <v:stroke joinstyle="miter"/>
              <v:path gradientshapeok="t" o:connecttype="rect"/>
            </v:shapetype>
            <v:shape id="Text Box 2" o:spid="_x0000_s1026" type="#_x0000_t202" alt="OFFICIAL" style="position:absolute;margin-left:0;margin-top:0;width:51.7pt;height:30.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" filled="f" stroked="f">
              <v:fill o:detectmouseclick="t"/>
              <v:textbox style="mso-fit-shape-to-text:t" inset="0,0,0,15pt">
                <w:txbxContent>
                  <w:p w14:paraId="018A4C5B" w14:textId="319FEC77" w:rsidR="00F62D4F" w:rsidRPr="00F62D4F" w:rsidRDefault="00F62D4F" w:rsidP="00F62D4F">
                    <w:pPr>
                      <w:spacing w:after="0"/>
                      <w:rPr>
                        <w:rFonts w:ascii="Arial Black" w:eastAsia="Arial Black" w:hAnsi="Arial Black" w:cs="Arial Black"/>
                        <w:noProof/>
                        <w:color w:val="000000"/>
                        <w:sz w:val="20"/>
                        <w:szCs w:val="20"/>
                      </w:rPr>
                    </w:pPr>
                    <w:r w:rsidRPr="00F62D4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F6FCB" w14:textId="744050C1" w:rsidR="00F62D4F" w:rsidRDefault="00F62D4F">
    <w:pPr>
      <w:pStyle w:val="Footer"/>
    </w:pPr>
    <w:r>
      <w:rPr>
        <w:noProof/>
      </w:rPr>
      <mc:AlternateContent>
        <mc:Choice Requires="wps">
          <w:drawing>
            <wp:anchor distT="0" distB="0" distL="0" distR="0" simplePos="0" relativeHeight="251660288" behindDoc="0" locked="0" layoutInCell="1" allowOverlap="1" wp14:anchorId="6266E2C3" wp14:editId="41CBB4EA">
              <wp:simplePos x="914400" y="10069975"/>
              <wp:positionH relativeFrom="page">
                <wp:align>center</wp:align>
              </wp:positionH>
              <wp:positionV relativeFrom="page">
                <wp:align>bottom</wp:align>
              </wp:positionV>
              <wp:extent cx="656590" cy="383540"/>
              <wp:effectExtent l="0" t="0" r="10160" b="0"/>
              <wp:wrapNone/>
              <wp:docPr id="1869030657"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71F86FD1" w14:textId="62E6A367" w:rsidR="00F62D4F" w:rsidRPr="00F62D4F" w:rsidRDefault="00F62D4F" w:rsidP="00F62D4F">
                          <w:pPr>
                            <w:spacing w:after="0"/>
                            <w:rPr>
                              <w:rFonts w:ascii="Arial Black" w:eastAsia="Arial Black" w:hAnsi="Arial Black" w:cs="Arial Black"/>
                              <w:noProof/>
                              <w:color w:val="000000"/>
                              <w:sz w:val="20"/>
                              <w:szCs w:val="20"/>
                            </w:rPr>
                          </w:pPr>
                          <w:r w:rsidRPr="00F62D4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66E2C3" id="_x0000_t202" coordsize="21600,21600" o:spt="202" path="m,l,21600r21600,l21600,xe">
              <v:stroke joinstyle="miter"/>
              <v:path gradientshapeok="t" o:connecttype="rect"/>
            </v:shapetype>
            <v:shape id="Text Box 3" o:spid="_x0000_s1027" type="#_x0000_t202" alt="OFFICIAL" style="position:absolute;margin-left:0;margin-top:0;width:51.7pt;height:30.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" filled="f" stroked="f">
              <v:fill o:detectmouseclick="t"/>
              <v:textbox style="mso-fit-shape-to-text:t" inset="0,0,0,15pt">
                <w:txbxContent>
                  <w:p w14:paraId="71F86FD1" w14:textId="62E6A367" w:rsidR="00F62D4F" w:rsidRPr="00F62D4F" w:rsidRDefault="00F62D4F" w:rsidP="00F62D4F">
                    <w:pPr>
                      <w:spacing w:after="0"/>
                      <w:rPr>
                        <w:rFonts w:ascii="Arial Black" w:eastAsia="Arial Black" w:hAnsi="Arial Black" w:cs="Arial Black"/>
                        <w:noProof/>
                        <w:color w:val="000000"/>
                        <w:sz w:val="20"/>
                        <w:szCs w:val="20"/>
                      </w:rPr>
                    </w:pPr>
                    <w:r w:rsidRPr="00F62D4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045B5" w14:textId="794A28DF" w:rsidR="00F62D4F" w:rsidRDefault="00F62D4F">
    <w:pPr>
      <w:pStyle w:val="Footer"/>
    </w:pPr>
    <w:r>
      <w:rPr>
        <w:noProof/>
      </w:rPr>
      <mc:AlternateContent>
        <mc:Choice Requires="wps">
          <w:drawing>
            <wp:anchor distT="0" distB="0" distL="0" distR="0" simplePos="0" relativeHeight="251658240" behindDoc="0" locked="0" layoutInCell="1" allowOverlap="1" wp14:anchorId="2D0EFA1C" wp14:editId="5FC7B596">
              <wp:simplePos x="635" y="635"/>
              <wp:positionH relativeFrom="page">
                <wp:align>center</wp:align>
              </wp:positionH>
              <wp:positionV relativeFrom="page">
                <wp:align>bottom</wp:align>
              </wp:positionV>
              <wp:extent cx="656590" cy="383540"/>
              <wp:effectExtent l="0" t="0" r="10160" b="0"/>
              <wp:wrapNone/>
              <wp:docPr id="93420109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0D833039" w14:textId="7CDDB5BF" w:rsidR="00F62D4F" w:rsidRPr="00F62D4F" w:rsidRDefault="00F62D4F" w:rsidP="00F62D4F">
                          <w:pPr>
                            <w:spacing w:after="0"/>
                            <w:rPr>
                              <w:rFonts w:ascii="Arial Black" w:eastAsia="Arial Black" w:hAnsi="Arial Black" w:cs="Arial Black"/>
                              <w:noProof/>
                              <w:color w:val="000000"/>
                              <w:sz w:val="20"/>
                              <w:szCs w:val="20"/>
                            </w:rPr>
                          </w:pPr>
                          <w:r w:rsidRPr="00F62D4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0EFA1C" id="_x0000_t202" coordsize="21600,21600" o:spt="202" path="m,l,21600r21600,l21600,xe">
              <v:stroke joinstyle="miter"/>
              <v:path gradientshapeok="t" o:connecttype="rect"/>
            </v:shapetype>
            <v:shape id="Text Box 1" o:spid="_x0000_s1028" type="#_x0000_t202" alt="OFFICIAL" style="position:absolute;margin-left:0;margin-top:0;width:51.7pt;height:30.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" filled="f" stroked="f">
              <v:fill o:detectmouseclick="t"/>
              <v:textbox style="mso-fit-shape-to-text:t" inset="0,0,0,15pt">
                <w:txbxContent>
                  <w:p w14:paraId="0D833039" w14:textId="7CDDB5BF" w:rsidR="00F62D4F" w:rsidRPr="00F62D4F" w:rsidRDefault="00F62D4F" w:rsidP="00F62D4F">
                    <w:pPr>
                      <w:spacing w:after="0"/>
                      <w:rPr>
                        <w:rFonts w:ascii="Arial Black" w:eastAsia="Arial Black" w:hAnsi="Arial Black" w:cs="Arial Black"/>
                        <w:noProof/>
                        <w:color w:val="000000"/>
                        <w:sz w:val="20"/>
                        <w:szCs w:val="20"/>
                      </w:rPr>
                    </w:pPr>
                    <w:r w:rsidRPr="00F62D4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20CD8E" w14:textId="77777777" w:rsidR="00F62D4F" w:rsidRDefault="00F62D4F" w:rsidP="00F62D4F">
      <w:pPr>
        <w:spacing w:after="0" w:line="240" w:lineRule="auto"/>
      </w:pPr>
      <w:r>
        <w:separator/>
      </w:r>
    </w:p>
  </w:footnote>
  <w:footnote w:type="continuationSeparator" w:id="0">
    <w:p w14:paraId="18F7A160" w14:textId="77777777" w:rsidR="00F62D4F" w:rsidRDefault="00F62D4F" w:rsidP="00F62D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D4F"/>
    <w:rsid w:val="00274497"/>
    <w:rsid w:val="004B73A2"/>
    <w:rsid w:val="009E5346"/>
    <w:rsid w:val="00A74AE9"/>
    <w:rsid w:val="00BD06CE"/>
    <w:rsid w:val="00D10F59"/>
    <w:rsid w:val="00F62D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B3BF1"/>
  <w15:chartTrackingRefBased/>
  <w15:docId w15:val="{AE693818-C779-468C-98F8-5738CA2CB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2D4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62D4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62D4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62D4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62D4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62D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2D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2D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2D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D4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62D4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62D4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62D4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62D4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62D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2D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2D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2D4F"/>
    <w:rPr>
      <w:rFonts w:eastAsiaTheme="majorEastAsia" w:cstheme="majorBidi"/>
      <w:color w:val="272727" w:themeColor="text1" w:themeTint="D8"/>
    </w:rPr>
  </w:style>
  <w:style w:type="paragraph" w:styleId="Title">
    <w:name w:val="Title"/>
    <w:basedOn w:val="Normal"/>
    <w:next w:val="Normal"/>
    <w:link w:val="TitleChar"/>
    <w:uiPriority w:val="10"/>
    <w:qFormat/>
    <w:rsid w:val="00F62D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2D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2D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2D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2D4F"/>
    <w:pPr>
      <w:spacing w:before="160"/>
      <w:jc w:val="center"/>
    </w:pPr>
    <w:rPr>
      <w:i/>
      <w:iCs/>
      <w:color w:val="404040" w:themeColor="text1" w:themeTint="BF"/>
    </w:rPr>
  </w:style>
  <w:style w:type="character" w:customStyle="1" w:styleId="QuoteChar">
    <w:name w:val="Quote Char"/>
    <w:basedOn w:val="DefaultParagraphFont"/>
    <w:link w:val="Quote"/>
    <w:uiPriority w:val="29"/>
    <w:rsid w:val="00F62D4F"/>
    <w:rPr>
      <w:i/>
      <w:iCs/>
      <w:color w:val="404040" w:themeColor="text1" w:themeTint="BF"/>
    </w:rPr>
  </w:style>
  <w:style w:type="paragraph" w:styleId="ListParagraph">
    <w:name w:val="List Paragraph"/>
    <w:basedOn w:val="Normal"/>
    <w:uiPriority w:val="34"/>
    <w:qFormat/>
    <w:rsid w:val="00F62D4F"/>
    <w:pPr>
      <w:ind w:left="720"/>
      <w:contextualSpacing/>
    </w:pPr>
  </w:style>
  <w:style w:type="character" w:styleId="IntenseEmphasis">
    <w:name w:val="Intense Emphasis"/>
    <w:basedOn w:val="DefaultParagraphFont"/>
    <w:uiPriority w:val="21"/>
    <w:qFormat/>
    <w:rsid w:val="00F62D4F"/>
    <w:rPr>
      <w:i/>
      <w:iCs/>
      <w:color w:val="2F5496" w:themeColor="accent1" w:themeShade="BF"/>
    </w:rPr>
  </w:style>
  <w:style w:type="paragraph" w:styleId="IntenseQuote">
    <w:name w:val="Intense Quote"/>
    <w:basedOn w:val="Normal"/>
    <w:next w:val="Normal"/>
    <w:link w:val="IntenseQuoteChar"/>
    <w:uiPriority w:val="30"/>
    <w:qFormat/>
    <w:rsid w:val="00F62D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62D4F"/>
    <w:rPr>
      <w:i/>
      <w:iCs/>
      <w:color w:val="2F5496" w:themeColor="accent1" w:themeShade="BF"/>
    </w:rPr>
  </w:style>
  <w:style w:type="character" w:styleId="IntenseReference">
    <w:name w:val="Intense Reference"/>
    <w:basedOn w:val="DefaultParagraphFont"/>
    <w:uiPriority w:val="32"/>
    <w:qFormat/>
    <w:rsid w:val="00F62D4F"/>
    <w:rPr>
      <w:b/>
      <w:bCs/>
      <w:smallCaps/>
      <w:color w:val="2F5496" w:themeColor="accent1" w:themeShade="BF"/>
      <w:spacing w:val="5"/>
    </w:rPr>
  </w:style>
  <w:style w:type="paragraph" w:styleId="Footer">
    <w:name w:val="footer"/>
    <w:basedOn w:val="Normal"/>
    <w:link w:val="FooterChar"/>
    <w:uiPriority w:val="99"/>
    <w:unhideWhenUsed/>
    <w:rsid w:val="00F62D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D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66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gistration@vdwc.vic.gov.au" TargetMode="External"/><Relationship Id="rId13" Type="http://schemas.openxmlformats.org/officeDocument/2006/relationships/hyperlink" Target="http://www.vdwc.vic.gov.au/subscribe" TargetMode="External"/><Relationship Id="rId18" Type="http://schemas.openxmlformats.org/officeDocument/2006/relationships/hyperlink" Target="https://vdc.arinex.one/" TargetMode="External"/><Relationship Id="rId26" Type="http://schemas.openxmlformats.org/officeDocument/2006/relationships/image" Target="media/image5.jpeg"/><Relationship Id="rId3" Type="http://schemas.openxmlformats.org/officeDocument/2006/relationships/webSettings" Target="webSettings.xml"/><Relationship Id="rId21" Type="http://schemas.openxmlformats.org/officeDocument/2006/relationships/hyperlink" Target="https://humanability.com.au/projects/individual-and-disability-support-qualifications--implement.aspx"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instagram.com/vicdwcommission/" TargetMode="External"/><Relationship Id="rId17" Type="http://schemas.openxmlformats.org/officeDocument/2006/relationships/image" Target="media/image3.png"/><Relationship Id="rId25" Type="http://schemas.openxmlformats.org/officeDocument/2006/relationships/image" Target="media/image4.jpe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events.humanitix.com/vdwc-public-forum-mildura" TargetMode="External"/><Relationship Id="rId20" Type="http://schemas.openxmlformats.org/officeDocument/2006/relationships/hyperlink" Target="https://humanability.com.au/projects/career-pathways-for-care-and-support-sectors--aged--disabil.aspx" TargetMode="External"/><Relationship Id="rId29" Type="http://schemas.openxmlformats.org/officeDocument/2006/relationships/hyperlink" Target="https://www.vdwc.vic.gov.au/subscribe" TargetMode="External"/><Relationship Id="rId1" Type="http://schemas.openxmlformats.org/officeDocument/2006/relationships/styles" Target="styles.xml"/><Relationship Id="rId6" Type="http://schemas.openxmlformats.org/officeDocument/2006/relationships/hyperlink" Target="https://www.vdwc.vic.gov.au/" TargetMode="External"/><Relationship Id="rId11" Type="http://schemas.openxmlformats.org/officeDocument/2006/relationships/hyperlink" Target="https://www.linkedin.com/company/vdwcommission" TargetMode="External"/><Relationship Id="rId24" Type="http://schemas.openxmlformats.org/officeDocument/2006/relationships/hyperlink" Target="mailto:info@vdwc.vic.gov.au" TargetMode="External"/><Relationship Id="rId32" Type="http://schemas.openxmlformats.org/officeDocument/2006/relationships/hyperlink" Target="https://urldefense.proofpoint.com/v2/url?u=https-3A__vic.us18.list-2Dmanage.com_track_click-3Fu-3D232a0a9d44abb1b0358bac209-26id-3D8af7faed85-26e-3D0e3bba9bd6&amp;d=DwMFaQ&amp;c=JnBkUqWXzx2bz-3a05d47Q&amp;r=B_svBnE2hBdEtZ3t1evVbwFhUs00Y5qxZHYlrtXSBuE&amp;m=9HhmnP_irr6CJoJIucFP9OyT-kuTsD3ON8s6yz7N2WQ&amp;s=Q3Agvu4D9H9oa6-cHoZS_fgWeFUFa6AwfW0ECbvmtTI&amp;e="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mcusercontent.com/232a0a9d44abb1b0358bac209/files/a69a4962-38e1-18bf-7c8b-6329ad80e07b/Continuing_professional_development_activity_log_0_1_.docx" TargetMode="External"/><Relationship Id="rId28" Type="http://schemas.openxmlformats.org/officeDocument/2006/relationships/hyperlink" Target="mailto:education@vdwc.vic.gov.au" TargetMode="External"/><Relationship Id="rId36" Type="http://schemas.openxmlformats.org/officeDocument/2006/relationships/fontTable" Target="fontTable.xml"/><Relationship Id="rId10" Type="http://schemas.openxmlformats.org/officeDocument/2006/relationships/hyperlink" Target="https://twitter.com/VDWCommission" TargetMode="External"/><Relationship Id="rId19" Type="http://schemas.openxmlformats.org/officeDocument/2006/relationships/hyperlink" Target="https://urldefense.com/v3/__https:/cRfqB04.na1.hubspotlinksstarter.com/Ctc/U*113/cRfqB04/VXgV9m59Lx_rW3qCKqr6ZH0t9VXkGBG5jtwmsN6J4pYT3m2ndW7Y8-PT6lZ3lvW3WzhMQ5Z5lbyW2gdX4c5bPrngW46QgbM1k92-qT95WK3QvGgfW6Mrf6n6-94VCW2JJcm452WVqpN54w0ZJsYX0-Vg_DQ_4JHXZMW7QwWzQ3X6kBqW45blCQ16LSB_W2y5H9F2yz77dW4g4y-z1K9lYtW8t_4fq6TwYPRN6xVts04s80qW11GT9L7sVPnYW35Nc_94zhmxTW1PkJHT7ddVkKW2Bws-q5lTtM-W1k8wj81X4S7dW4Gbkqy5HYn4hW1hk3MY6WBY4tW2Rb6h_76RFJVW1qLy2g2vbKp3W1fhqCb5XMDBCW2zBFcP2BTfHCW6ZgzfR7-CkhCf982Ghv04__;Kw!!C5rN6bSF!BZtf9ZzgodnVktwq1pbbQdpEHIq1cuioNPULfNaZFRXUg5lEhkLbgS0F3dUHM0-lRtWkAC1-4v2uJWo7iahfBhOGxxo$" TargetMode="External"/><Relationship Id="rId31" Type="http://schemas.openxmlformats.org/officeDocument/2006/relationships/hyperlink" Target="mailto:info@vdwc.vic.gov.au" TargetMode="External"/><Relationship Id="rId4" Type="http://schemas.openxmlformats.org/officeDocument/2006/relationships/footnotes" Target="footnotes.xml"/><Relationship Id="rId9" Type="http://schemas.openxmlformats.org/officeDocument/2006/relationships/hyperlink" Target="https://www.facebook.com/VDWCommission/" TargetMode="External"/><Relationship Id="rId14" Type="http://schemas.openxmlformats.org/officeDocument/2006/relationships/hyperlink" Target="https://www.vdwc.vic.gov.au/about/news-resources-media/news/commission-takes-legal-action-enforce-compliance-interim" TargetMode="External"/><Relationship Id="rId22" Type="http://schemas.openxmlformats.org/officeDocument/2006/relationships/hyperlink" Target="https://www.vdwc.vic.gov.au/about/news-resources-media/news/disability-worker-training-and-development-catalogue-now-available" TargetMode="External"/><Relationship Id="rId27" Type="http://schemas.openxmlformats.org/officeDocument/2006/relationships/hyperlink" Target="https://forms.office.com/Pages/ResponsePage.aspx?id=H2DgwKwPnESciKEExOufKDXygbAPKnZFhO7YzWh7HSNUM0NVQkdOSDZTVDJNM0M0UUJVVzAxRjI3Vy4u" TargetMode="External"/><Relationship Id="rId30" Type="http://schemas.openxmlformats.org/officeDocument/2006/relationships/hyperlink" Target="https://urldefense.proofpoint.com/v2/url?u=https-3A__vic.us18.list-2Dmanage.com_track_click-3Fu-3D232a0a9d44abb1b0358bac209-26id-3Deb38eb5f04-26e-3D0e3bba9bd6&amp;d=DwMFaQ&amp;c=JnBkUqWXzx2bz-3a05d47Q&amp;r=B_svBnE2hBdEtZ3t1evVbwFhUs00Y5qxZHYlrtXSBuE&amp;m=9HhmnP_irr6CJoJIucFP9OyT-kuTsD3ON8s6yz7N2WQ&amp;s=5-Xjo3rXBku-t8omFDu4YDEnqdDuZj_Gef9lw7I41j4&amp;e=" TargetMode="Externa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1666</Words>
  <Characters>9500</Characters>
  <Application>Microsoft Office Word</Application>
  <DocSecurity>0</DocSecurity>
  <Lines>79</Lines>
  <Paragraphs>22</Paragraphs>
  <ScaleCrop>false</ScaleCrop>
  <Company/>
  <LinksUpToDate>false</LinksUpToDate>
  <CharactersWithSpaces>11144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Recchia (VDWC)</dc:creator>
  <cp:keywords/>
  <dc:description/>
  <cp:lastModifiedBy>Jessie Recchia (VDWC)</cp:lastModifiedBy>
  <cp:revision>1</cp:revision>
  <dcterms:created xsi:type="dcterms:W3CDTF">2024-08-29T06:48:00Z</dcterms:created>
  <dcterms:modified xsi:type="dcterms:W3CDTF">2024-08-29T06:49:00Z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37aec702,74e13652,6f672501</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2024-08-29T06:49:55Z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c896ef9b-46e4-4fad-994b-a40028d46a5f</vt:lpwstr>
  </property>
  <property fmtid="{D5CDD505-2E9C-101B-9397-08002B2CF9AE}" pid="11" name="MSIP_Label_43e64453-338c-4f93-8a4d-0039a0a41f2a_ContentBits">
    <vt:lpwstr>2</vt:lpwstr>
  </property>
</Properties>
</file>