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F09C9" w14:textId="5A7302EC" w:rsidR="009F7BC9" w:rsidRDefault="00837BF2" w:rsidP="009F7BC9">
      <w:pPr>
        <w:pStyle w:val="Defaul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/>
      </w:r>
      <w:r w:rsidR="009F7BC9" w:rsidRPr="00566D2E">
        <w:rPr>
          <w:b/>
          <w:bCs/>
          <w:sz w:val="40"/>
          <w:szCs w:val="40"/>
        </w:rPr>
        <w:t>MEDIA RELEASE</w:t>
      </w:r>
    </w:p>
    <w:p w14:paraId="587724D5" w14:textId="20679A2E" w:rsidR="009F7BC9" w:rsidRPr="00DB1332" w:rsidRDefault="005C2B0D" w:rsidP="009F7BC9">
      <w:pPr>
        <w:pStyle w:val="Default"/>
      </w:pPr>
      <w:r>
        <w:rPr>
          <w:color w:val="auto"/>
        </w:rPr>
        <w:t>29</w:t>
      </w:r>
      <w:r w:rsidR="009F7BC9" w:rsidRPr="00DB1332">
        <w:rPr>
          <w:color w:val="auto"/>
        </w:rPr>
        <w:t xml:space="preserve"> September 2023</w:t>
      </w:r>
    </w:p>
    <w:p w14:paraId="258072DE" w14:textId="77777777" w:rsidR="00387F11" w:rsidRDefault="00387F11" w:rsidP="009F7BC9">
      <w:pPr>
        <w:pStyle w:val="Default"/>
        <w:rPr>
          <w:sz w:val="16"/>
          <w:szCs w:val="16"/>
        </w:rPr>
      </w:pPr>
    </w:p>
    <w:p w14:paraId="6DCCDDC9" w14:textId="064DB8E2" w:rsidR="009F7BC9" w:rsidRPr="00DB1332" w:rsidRDefault="009F7BC9" w:rsidP="009F7BC9">
      <w:pPr>
        <w:pStyle w:val="Default"/>
        <w:rPr>
          <w:b/>
          <w:bCs/>
          <w:sz w:val="28"/>
          <w:szCs w:val="28"/>
        </w:rPr>
      </w:pPr>
      <w:r w:rsidRPr="002E1EF6">
        <w:rPr>
          <w:b/>
          <w:bCs/>
          <w:sz w:val="8"/>
          <w:szCs w:val="8"/>
        </w:rPr>
        <w:br/>
      </w:r>
      <w:r w:rsidR="00564E6E">
        <w:rPr>
          <w:b/>
          <w:bCs/>
          <w:sz w:val="28"/>
          <w:szCs w:val="28"/>
        </w:rPr>
        <w:t xml:space="preserve">Royal Commission recommendation </w:t>
      </w:r>
      <w:r w:rsidRPr="00DB1332">
        <w:rPr>
          <w:b/>
          <w:bCs/>
          <w:sz w:val="28"/>
          <w:szCs w:val="28"/>
        </w:rPr>
        <w:t xml:space="preserve">for </w:t>
      </w:r>
      <w:r w:rsidR="00564E6E">
        <w:rPr>
          <w:b/>
          <w:bCs/>
          <w:sz w:val="28"/>
          <w:szCs w:val="28"/>
        </w:rPr>
        <w:t xml:space="preserve">a </w:t>
      </w:r>
      <w:r w:rsidRPr="00DB1332">
        <w:rPr>
          <w:b/>
          <w:bCs/>
          <w:sz w:val="28"/>
          <w:szCs w:val="28"/>
        </w:rPr>
        <w:t xml:space="preserve">national </w:t>
      </w:r>
      <w:r w:rsidR="00A46002">
        <w:rPr>
          <w:b/>
          <w:bCs/>
          <w:sz w:val="28"/>
          <w:szCs w:val="28"/>
        </w:rPr>
        <w:t xml:space="preserve">disability </w:t>
      </w:r>
      <w:r w:rsidRPr="00DB1332">
        <w:rPr>
          <w:b/>
          <w:bCs/>
          <w:sz w:val="28"/>
          <w:szCs w:val="28"/>
        </w:rPr>
        <w:t>worker registration scheme</w:t>
      </w:r>
      <w:r w:rsidR="00564E6E">
        <w:rPr>
          <w:b/>
          <w:bCs/>
          <w:sz w:val="28"/>
          <w:szCs w:val="28"/>
        </w:rPr>
        <w:t xml:space="preserve"> welcome and urgent</w:t>
      </w:r>
    </w:p>
    <w:p w14:paraId="67656320" w14:textId="77777777" w:rsidR="009F7BC9" w:rsidRPr="00DB1332" w:rsidRDefault="009F7BC9" w:rsidP="009F7BC9">
      <w:pPr>
        <w:pStyle w:val="Default"/>
        <w:rPr>
          <w:sz w:val="16"/>
          <w:szCs w:val="16"/>
        </w:rPr>
      </w:pPr>
      <w:r w:rsidRPr="000E5EA5">
        <w:rPr>
          <w:sz w:val="16"/>
          <w:szCs w:val="16"/>
        </w:rPr>
        <w:tab/>
      </w:r>
    </w:p>
    <w:p w14:paraId="4EFE181B" w14:textId="597C9EB3" w:rsidR="00511E36" w:rsidRDefault="00564E6E" w:rsidP="009F7BC9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Victoria’s Disability Worker Commissioner, Dan Stubbs, has welcomed the final report of the Disability Royal Commission</w:t>
      </w:r>
      <w:r w:rsidR="00511E36">
        <w:rPr>
          <w:rFonts w:eastAsia="Times New Roman" w:cstheme="minorHAnsi"/>
          <w:color w:val="222222"/>
          <w:lang w:eastAsia="en-AU"/>
        </w:rPr>
        <w:t xml:space="preserve"> which recommends nationally consistent regulation across all areas of disability service and life.</w:t>
      </w:r>
    </w:p>
    <w:p w14:paraId="692031C1" w14:textId="57FC618A" w:rsidR="00511E36" w:rsidRDefault="00511E36" w:rsidP="009F7BC9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“This report leaves no stone unturned and makes it clear that the Royal Commissioners have really listened to people with disabilities</w:t>
      </w:r>
      <w:r w:rsidR="00A46002">
        <w:rPr>
          <w:rFonts w:eastAsia="Times New Roman" w:cstheme="minorHAnsi"/>
          <w:color w:val="222222"/>
          <w:lang w:eastAsia="en-AU"/>
        </w:rPr>
        <w:t>,” Commissioner Stubbs said</w:t>
      </w:r>
      <w:r>
        <w:rPr>
          <w:rFonts w:eastAsia="Times New Roman" w:cstheme="minorHAnsi"/>
          <w:color w:val="222222"/>
          <w:lang w:eastAsia="en-AU"/>
        </w:rPr>
        <w:t xml:space="preserve">. </w:t>
      </w:r>
    </w:p>
    <w:p w14:paraId="71EED4AF" w14:textId="641EFF55" w:rsidR="00511E36" w:rsidRDefault="00511E36" w:rsidP="009F7BC9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 xml:space="preserve">“It’s heartening to see that the Royal Commission has not been </w:t>
      </w:r>
      <w:r w:rsidR="00A46002">
        <w:rPr>
          <w:rFonts w:eastAsia="Times New Roman" w:cstheme="minorHAnsi"/>
          <w:color w:val="222222"/>
          <w:lang w:eastAsia="en-AU"/>
        </w:rPr>
        <w:t>afraid</w:t>
      </w:r>
      <w:r>
        <w:rPr>
          <w:rFonts w:eastAsia="Times New Roman" w:cstheme="minorHAnsi"/>
          <w:color w:val="222222"/>
          <w:lang w:eastAsia="en-AU"/>
        </w:rPr>
        <w:t xml:space="preserve"> to get into </w:t>
      </w:r>
      <w:r w:rsidR="00A46002">
        <w:rPr>
          <w:rFonts w:eastAsia="Times New Roman" w:cstheme="minorHAnsi"/>
          <w:color w:val="222222"/>
          <w:lang w:eastAsia="en-AU"/>
        </w:rPr>
        <w:t>the really hard issues</w:t>
      </w:r>
      <w:r>
        <w:rPr>
          <w:rFonts w:eastAsia="Times New Roman" w:cstheme="minorHAnsi"/>
          <w:color w:val="222222"/>
          <w:lang w:eastAsia="en-AU"/>
        </w:rPr>
        <w:t>, and has made it clear that inclusion needs to be led by state and federal governments.</w:t>
      </w:r>
    </w:p>
    <w:p w14:paraId="2779E67A" w14:textId="49784F34" w:rsidR="00511E36" w:rsidRDefault="00511E36" w:rsidP="00511E36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“I particularly welcome the recommendation for a national disability worker registration scheme</w:t>
      </w:r>
      <w:r w:rsidR="007D47F8">
        <w:rPr>
          <w:rFonts w:eastAsia="Times New Roman" w:cstheme="minorHAnsi"/>
          <w:color w:val="222222"/>
          <w:lang w:eastAsia="en-AU"/>
        </w:rPr>
        <w:t xml:space="preserve"> (Recommendation 10.8)</w:t>
      </w:r>
      <w:r>
        <w:rPr>
          <w:rFonts w:eastAsia="Times New Roman" w:cstheme="minorHAnsi"/>
          <w:color w:val="222222"/>
          <w:lang w:eastAsia="en-AU"/>
        </w:rPr>
        <w:t xml:space="preserve">, which is consistent with my evidence before the Royal Commission. </w:t>
      </w:r>
    </w:p>
    <w:p w14:paraId="286E6143" w14:textId="0BC2FBD3" w:rsidR="00511E36" w:rsidRDefault="00511E36" w:rsidP="00511E36">
      <w:pPr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“</w:t>
      </w:r>
      <w:r w:rsidRPr="00564E6E">
        <w:rPr>
          <w:rFonts w:ascii="Calibri" w:eastAsia="Times New Roman" w:hAnsi="Calibri" w:cs="Calibri"/>
          <w:color w:val="000000"/>
        </w:rPr>
        <w:t xml:space="preserve">One aspect of the </w:t>
      </w:r>
      <w:r>
        <w:rPr>
          <w:rFonts w:ascii="Calibri" w:eastAsia="Times New Roman" w:hAnsi="Calibri" w:cs="Calibri"/>
          <w:color w:val="000000"/>
        </w:rPr>
        <w:t xml:space="preserve">disability </w:t>
      </w:r>
      <w:r w:rsidRPr="00564E6E">
        <w:rPr>
          <w:rFonts w:ascii="Calibri" w:eastAsia="Times New Roman" w:hAnsi="Calibri" w:cs="Calibri"/>
          <w:color w:val="000000"/>
        </w:rPr>
        <w:t>worker reg</w:t>
      </w:r>
      <w:r>
        <w:rPr>
          <w:rFonts w:ascii="Calibri" w:eastAsia="Times New Roman" w:hAnsi="Calibri" w:cs="Calibri"/>
          <w:color w:val="000000"/>
        </w:rPr>
        <w:t xml:space="preserve">istration </w:t>
      </w:r>
      <w:r w:rsidRPr="00564E6E">
        <w:rPr>
          <w:rFonts w:ascii="Calibri" w:eastAsia="Times New Roman" w:hAnsi="Calibri" w:cs="Calibri"/>
          <w:color w:val="000000"/>
        </w:rPr>
        <w:t xml:space="preserve">scheme </w:t>
      </w:r>
      <w:r w:rsidR="00A46002">
        <w:rPr>
          <w:rFonts w:ascii="Calibri" w:eastAsia="Times New Roman" w:hAnsi="Calibri" w:cs="Calibri"/>
          <w:color w:val="000000"/>
        </w:rPr>
        <w:t xml:space="preserve">proposed by </w:t>
      </w:r>
      <w:r>
        <w:rPr>
          <w:rFonts w:ascii="Calibri" w:eastAsia="Times New Roman" w:hAnsi="Calibri" w:cs="Calibri"/>
          <w:color w:val="000000"/>
        </w:rPr>
        <w:t xml:space="preserve">the Royal Commission </w:t>
      </w:r>
      <w:r w:rsidRPr="00564E6E">
        <w:rPr>
          <w:rFonts w:ascii="Calibri" w:eastAsia="Times New Roman" w:hAnsi="Calibri" w:cs="Calibri"/>
          <w:color w:val="000000"/>
        </w:rPr>
        <w:t>refers to making the sector a more attractive place to work. This is extremely important to the development of quality services.</w:t>
      </w:r>
    </w:p>
    <w:p w14:paraId="3CDBA4EE" w14:textId="77777777" w:rsidR="00511E36" w:rsidRDefault="00511E36" w:rsidP="00511E36">
      <w:pPr>
        <w:spacing w:after="0" w:line="240" w:lineRule="auto"/>
        <w:rPr>
          <w:rFonts w:eastAsia="Times New Roman" w:cstheme="minorHAnsi"/>
          <w:color w:val="222222"/>
          <w:lang w:eastAsia="en-AU"/>
        </w:rPr>
      </w:pPr>
    </w:p>
    <w:p w14:paraId="09D7C2BB" w14:textId="5C3DA54D" w:rsidR="00511E36" w:rsidRDefault="00511E36" w:rsidP="00511E36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 xml:space="preserve">“I would urge state and federal governments to begin </w:t>
      </w:r>
      <w:r w:rsidR="00A46002">
        <w:rPr>
          <w:rFonts w:eastAsia="Times New Roman" w:cstheme="minorHAnsi"/>
          <w:color w:val="222222"/>
          <w:lang w:eastAsia="en-AU"/>
        </w:rPr>
        <w:t>the</w:t>
      </w:r>
      <w:r>
        <w:rPr>
          <w:rFonts w:eastAsia="Times New Roman" w:cstheme="minorHAnsi"/>
          <w:color w:val="222222"/>
          <w:lang w:eastAsia="en-AU"/>
        </w:rPr>
        <w:t xml:space="preserve"> work immediately</w:t>
      </w:r>
      <w:r w:rsidR="00A46002">
        <w:rPr>
          <w:rFonts w:eastAsia="Times New Roman" w:cstheme="minorHAnsi"/>
          <w:color w:val="222222"/>
          <w:lang w:eastAsia="en-AU"/>
        </w:rPr>
        <w:t xml:space="preserve"> on a national worker registration scheme</w:t>
      </w:r>
      <w:r>
        <w:rPr>
          <w:rFonts w:eastAsia="Times New Roman" w:cstheme="minorHAnsi"/>
          <w:color w:val="222222"/>
          <w:lang w:eastAsia="en-AU"/>
        </w:rPr>
        <w:t xml:space="preserve">, as it will take </w:t>
      </w:r>
      <w:r w:rsidR="00A46002">
        <w:rPr>
          <w:rFonts w:eastAsia="Times New Roman" w:cstheme="minorHAnsi"/>
          <w:color w:val="222222"/>
          <w:lang w:eastAsia="en-AU"/>
        </w:rPr>
        <w:t xml:space="preserve">some time </w:t>
      </w:r>
      <w:r>
        <w:rPr>
          <w:rFonts w:eastAsia="Times New Roman" w:cstheme="minorHAnsi"/>
          <w:color w:val="222222"/>
          <w:lang w:eastAsia="en-AU"/>
        </w:rPr>
        <w:t xml:space="preserve">to set up. </w:t>
      </w:r>
    </w:p>
    <w:p w14:paraId="6C0493D2" w14:textId="045CE068" w:rsidR="00511E36" w:rsidRDefault="00511E36" w:rsidP="00511E36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“</w:t>
      </w:r>
      <w:r w:rsidR="00A46002">
        <w:rPr>
          <w:rFonts w:eastAsia="Times New Roman" w:cstheme="minorHAnsi"/>
          <w:color w:val="222222"/>
          <w:lang w:eastAsia="en-AU"/>
        </w:rPr>
        <w:t>However, m</w:t>
      </w:r>
      <w:r>
        <w:rPr>
          <w:rFonts w:eastAsia="Times New Roman" w:cstheme="minorHAnsi"/>
          <w:color w:val="222222"/>
          <w:lang w:eastAsia="en-AU"/>
        </w:rPr>
        <w:t xml:space="preserve">uch can be learned from our </w:t>
      </w:r>
      <w:r w:rsidR="00A46002">
        <w:rPr>
          <w:rFonts w:eastAsia="Times New Roman" w:cstheme="minorHAnsi"/>
          <w:color w:val="222222"/>
          <w:lang w:eastAsia="en-AU"/>
        </w:rPr>
        <w:t xml:space="preserve">worker regulation </w:t>
      </w:r>
      <w:r>
        <w:rPr>
          <w:rFonts w:eastAsia="Times New Roman" w:cstheme="minorHAnsi"/>
          <w:color w:val="222222"/>
          <w:lang w:eastAsia="en-AU"/>
        </w:rPr>
        <w:t xml:space="preserve">scheme here in Victoria – the only state-based scheme in the country. Almost all of the nine design features of a national scheme recommended by the Royal Commission are in place </w:t>
      </w:r>
      <w:r w:rsidR="007D47F8" w:rsidRPr="007D47F8">
        <w:rPr>
          <w:rFonts w:eastAsia="Times New Roman" w:cstheme="minorHAnsi"/>
          <w:color w:val="222222"/>
          <w:lang w:eastAsia="en-AU"/>
        </w:rPr>
        <w:t>in the Victorian scheme overseen by our Disability Worker Registration Board</w:t>
      </w:r>
      <w:r>
        <w:rPr>
          <w:rFonts w:eastAsia="Times New Roman" w:cstheme="minorHAnsi"/>
          <w:color w:val="222222"/>
          <w:lang w:eastAsia="en-AU"/>
        </w:rPr>
        <w:t>.</w:t>
      </w:r>
    </w:p>
    <w:p w14:paraId="62760B10" w14:textId="7A19A848" w:rsidR="0067483E" w:rsidRDefault="0067483E" w:rsidP="0067483E">
      <w:pPr>
        <w:rPr>
          <w:rFonts w:eastAsia="Times New Roman" w:cstheme="minorHAnsi"/>
          <w:color w:val="222222"/>
          <w:lang w:eastAsia="en-AU"/>
        </w:rPr>
      </w:pPr>
      <w:r>
        <w:rPr>
          <w:rFonts w:eastAsia="Times New Roman" w:cstheme="minorHAnsi"/>
          <w:color w:val="222222"/>
          <w:lang w:eastAsia="en-AU"/>
        </w:rPr>
        <w:t>“Based on our experience, good strong regulation to ensure safe and high-quality services will result in greater participation and inclusion of people with a disability.”</w:t>
      </w:r>
    </w:p>
    <w:p w14:paraId="72111284" w14:textId="2940EE33" w:rsidR="007D47F8" w:rsidRPr="007D47F8" w:rsidRDefault="007D47F8" w:rsidP="007D47F8">
      <w:p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7D47F8">
        <w:rPr>
          <w:rFonts w:eastAsia="Times New Roman" w:cstheme="minorHAnsi"/>
          <w:color w:val="222222"/>
          <w:lang w:eastAsia="en-AU"/>
        </w:rPr>
        <w:t>Given the Victorian Commissioner’s oversight of all disability support workers, he also welcomed:</w:t>
      </w:r>
    </w:p>
    <w:p w14:paraId="311004DE" w14:textId="2314BBDA" w:rsidR="007D47F8" w:rsidRPr="007D47F8" w:rsidRDefault="007D47F8" w:rsidP="007D47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7D47F8">
        <w:rPr>
          <w:rFonts w:eastAsia="Times New Roman" w:cstheme="minorHAnsi"/>
          <w:color w:val="222222"/>
          <w:lang w:eastAsia="en-AU"/>
        </w:rPr>
        <w:t xml:space="preserve">National approach to complaints, community visitors and protections for people with disability in all parts of life </w:t>
      </w:r>
    </w:p>
    <w:p w14:paraId="6B9057F3" w14:textId="16C01C14" w:rsidR="007D47F8" w:rsidRPr="007D47F8" w:rsidRDefault="007D47F8" w:rsidP="007D47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7D47F8">
        <w:rPr>
          <w:rFonts w:eastAsia="Times New Roman" w:cstheme="minorHAnsi"/>
          <w:color w:val="222222"/>
          <w:lang w:eastAsia="en-AU"/>
        </w:rPr>
        <w:t>Federal Commission and rights-based legislation to promote and enforce rights of people with disability</w:t>
      </w:r>
    </w:p>
    <w:p w14:paraId="1B8AE82F" w14:textId="5C8E10E1" w:rsidR="007D47F8" w:rsidRPr="007D47F8" w:rsidRDefault="007D47F8" w:rsidP="007D47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7D47F8">
        <w:rPr>
          <w:rFonts w:eastAsia="Times New Roman" w:cstheme="minorHAnsi"/>
          <w:color w:val="222222"/>
          <w:lang w:eastAsia="en-AU"/>
        </w:rPr>
        <w:t>Significant changes to ensure inclusion across education, housing and work</w:t>
      </w:r>
    </w:p>
    <w:p w14:paraId="4559BC54" w14:textId="652A1731" w:rsidR="007D47F8" w:rsidRPr="007D47F8" w:rsidRDefault="007D47F8" w:rsidP="007D47F8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7D47F8">
        <w:rPr>
          <w:rFonts w:eastAsia="Times New Roman" w:cstheme="minorHAnsi"/>
          <w:color w:val="222222"/>
          <w:lang w:eastAsia="en-AU"/>
        </w:rPr>
        <w:t>Improvements to skills and capacity of people working in prisons, youth detention and similar areas where people with disability are overly represented.</w:t>
      </w:r>
    </w:p>
    <w:p w14:paraId="0D7E6045" w14:textId="77777777" w:rsidR="007D47F8" w:rsidRDefault="007D47F8" w:rsidP="007D47F8">
      <w:pPr>
        <w:spacing w:after="0" w:line="240" w:lineRule="auto"/>
        <w:rPr>
          <w:rFonts w:eastAsia="Times New Roman" w:cstheme="minorHAnsi"/>
          <w:color w:val="222222"/>
          <w:lang w:eastAsia="en-AU"/>
        </w:rPr>
      </w:pPr>
    </w:p>
    <w:p w14:paraId="7E9B3544" w14:textId="0DB64FC4" w:rsidR="007D47F8" w:rsidRDefault="00A46002" w:rsidP="007D47F8">
      <w:pPr>
        <w:spacing w:after="0" w:line="240" w:lineRule="auto"/>
        <w:rPr>
          <w:rFonts w:eastAsia="Times New Roman" w:cstheme="minorHAnsi"/>
          <w:color w:val="222222"/>
          <w:lang w:eastAsia="en-AU"/>
        </w:rPr>
      </w:pPr>
      <w:r w:rsidRPr="00DB1332">
        <w:rPr>
          <w:rFonts w:eastAsia="Times New Roman" w:cstheme="minorHAnsi"/>
          <w:color w:val="222222"/>
          <w:lang w:eastAsia="en-AU"/>
        </w:rPr>
        <w:t xml:space="preserve">The Victorian Disability Worker Commission </w:t>
      </w:r>
      <w:r>
        <w:rPr>
          <w:rFonts w:eastAsia="Times New Roman" w:cstheme="minorHAnsi"/>
          <w:color w:val="222222"/>
          <w:lang w:eastAsia="en-AU"/>
        </w:rPr>
        <w:t xml:space="preserve">is the only state-based </w:t>
      </w:r>
      <w:r w:rsidRPr="00DB1332">
        <w:rPr>
          <w:rFonts w:eastAsia="Times New Roman" w:cstheme="minorHAnsi"/>
          <w:color w:val="222222"/>
          <w:lang w:eastAsia="en-AU"/>
        </w:rPr>
        <w:t>disability worker regulation scheme</w:t>
      </w:r>
      <w:r>
        <w:rPr>
          <w:rFonts w:eastAsia="Times New Roman" w:cstheme="minorHAnsi"/>
          <w:color w:val="222222"/>
          <w:lang w:eastAsia="en-AU"/>
        </w:rPr>
        <w:t>,</w:t>
      </w:r>
      <w:r w:rsidRPr="00DB1332">
        <w:rPr>
          <w:rFonts w:eastAsia="Times New Roman" w:cstheme="minorHAnsi"/>
          <w:color w:val="222222"/>
          <w:lang w:eastAsia="en-AU"/>
        </w:rPr>
        <w:t xml:space="preserve"> promot</w:t>
      </w:r>
      <w:r>
        <w:rPr>
          <w:rFonts w:eastAsia="Times New Roman" w:cstheme="minorHAnsi"/>
          <w:color w:val="222222"/>
          <w:lang w:eastAsia="en-AU"/>
        </w:rPr>
        <w:t>ing</w:t>
      </w:r>
      <w:r w:rsidRPr="00DB1332">
        <w:rPr>
          <w:rFonts w:eastAsia="Times New Roman" w:cstheme="minorHAnsi"/>
          <w:color w:val="222222"/>
          <w:lang w:eastAsia="en-AU"/>
        </w:rPr>
        <w:t xml:space="preserve"> accountability, safety and quality in the disability workforce. The </w:t>
      </w:r>
      <w:r w:rsidR="007D47F8">
        <w:rPr>
          <w:rFonts w:eastAsia="Times New Roman" w:cstheme="minorHAnsi"/>
          <w:color w:val="222222"/>
          <w:lang w:eastAsia="en-AU"/>
        </w:rPr>
        <w:t>s</w:t>
      </w:r>
      <w:r w:rsidRPr="00DB1332">
        <w:rPr>
          <w:rFonts w:eastAsia="Times New Roman" w:cstheme="minorHAnsi"/>
          <w:color w:val="222222"/>
          <w:lang w:eastAsia="en-AU"/>
        </w:rPr>
        <w:t>cheme comprises voluntary worker registration, a Code of Conduct, and a complaints service</w:t>
      </w:r>
      <w:r w:rsidR="007D47F8">
        <w:rPr>
          <w:rFonts w:eastAsia="Times New Roman" w:cstheme="minorHAnsi"/>
          <w:color w:val="222222"/>
          <w:lang w:eastAsia="en-AU"/>
        </w:rPr>
        <w:t>.</w:t>
      </w:r>
    </w:p>
    <w:p w14:paraId="0B7E7B40" w14:textId="73EDA336" w:rsidR="00F17CFD" w:rsidRPr="007D47F8" w:rsidRDefault="009F7BC9" w:rsidP="007D47F8">
      <w:pPr>
        <w:spacing w:after="0" w:line="240" w:lineRule="auto"/>
        <w:rPr>
          <w:rFonts w:eastAsia="Times New Roman" w:cstheme="minorHAnsi"/>
          <w:color w:val="222222"/>
          <w:lang w:eastAsia="en-AU"/>
        </w:rPr>
      </w:pPr>
      <w:r>
        <w:rPr>
          <w:b/>
          <w:bCs/>
        </w:rPr>
        <w:br/>
      </w:r>
      <w:r w:rsidRPr="007E543F">
        <w:rPr>
          <w:b/>
          <w:bCs/>
        </w:rPr>
        <w:t xml:space="preserve">Media Contact: </w:t>
      </w:r>
      <w:r>
        <w:rPr>
          <w:bCs/>
        </w:rPr>
        <w:t xml:space="preserve">Rebecca Nicholson 0409 216053 </w:t>
      </w:r>
      <w:r>
        <w:t>Kirsten Howe</w:t>
      </w:r>
      <w:r w:rsidRPr="00C773A3">
        <w:t xml:space="preserve"> 0436 310 415|</w:t>
      </w:r>
      <w:r>
        <w:t xml:space="preserve"> </w:t>
      </w:r>
      <w:hyperlink r:id="rId12" w:history="1">
        <w:r w:rsidRPr="004F28D4">
          <w:rPr>
            <w:rStyle w:val="Hyperlink"/>
          </w:rPr>
          <w:t>mediaenquiries@vdwc.vic.gov.au</w:t>
        </w:r>
      </w:hyperlink>
      <w:r>
        <w:t xml:space="preserve"> </w:t>
      </w:r>
      <w:r w:rsidR="00E723D9">
        <w:t xml:space="preserve"> </w:t>
      </w:r>
    </w:p>
    <w:sectPr w:rsidR="00F17CFD" w:rsidRPr="007D47F8" w:rsidSect="00837BF2">
      <w:headerReference w:type="default" r:id="rId13"/>
      <w:footerReference w:type="default" r:id="rId14"/>
      <w:pgSz w:w="11906" w:h="16838"/>
      <w:pgMar w:top="1440" w:right="1440" w:bottom="232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BEBC" w14:textId="77777777" w:rsidR="00DE3581" w:rsidRDefault="00DE3581" w:rsidP="00970C82">
      <w:pPr>
        <w:spacing w:after="0" w:line="240" w:lineRule="auto"/>
      </w:pPr>
      <w:r>
        <w:separator/>
      </w:r>
    </w:p>
  </w:endnote>
  <w:endnote w:type="continuationSeparator" w:id="0">
    <w:p w14:paraId="125D186B" w14:textId="77777777" w:rsidR="00DE3581" w:rsidRDefault="00DE3581" w:rsidP="0097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2718E" w14:textId="001FB92C" w:rsidR="006F5F20" w:rsidRDefault="007F7C9E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C0F8362" wp14:editId="41D9069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ba5c4d4d9b5b115a10ac9557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6BBE370" w14:textId="76C2B479" w:rsidR="007F7C9E" w:rsidRPr="007F7C9E" w:rsidRDefault="007F7C9E" w:rsidP="007F7C9E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7F7C9E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0F8362" id="_x0000_t202" coordsize="21600,21600" o:spt="202" path="m,l,21600r21600,l21600,xe">
              <v:stroke joinstyle="miter"/>
              <v:path gradientshapeok="t" o:connecttype="rect"/>
            </v:shapetype>
            <v:shape id="MSIPCMba5c4d4d9b5b115a10ac9557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16BBE370" w14:textId="76C2B479" w:rsidR="007F7C9E" w:rsidRPr="007F7C9E" w:rsidRDefault="007F7C9E" w:rsidP="007F7C9E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7F7C9E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E34F" w14:textId="77777777" w:rsidR="00DE3581" w:rsidRDefault="00DE3581" w:rsidP="00970C82">
      <w:pPr>
        <w:spacing w:after="0" w:line="240" w:lineRule="auto"/>
      </w:pPr>
      <w:r>
        <w:separator/>
      </w:r>
    </w:p>
  </w:footnote>
  <w:footnote w:type="continuationSeparator" w:id="0">
    <w:p w14:paraId="6EFEA39E" w14:textId="77777777" w:rsidR="00DE3581" w:rsidRDefault="00DE3581" w:rsidP="00970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E27C0" w14:textId="7EEAE19C" w:rsidR="00954B96" w:rsidRDefault="00903CF8" w:rsidP="00954B96">
    <w:pPr>
      <w:pStyle w:val="Header"/>
      <w:tabs>
        <w:tab w:val="clear" w:pos="4513"/>
        <w:tab w:val="clear" w:pos="9026"/>
        <w:tab w:val="left" w:pos="588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13DE0F1E" wp14:editId="53F4560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0150" cy="14859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titled design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4B96">
      <w:tab/>
    </w:r>
  </w:p>
  <w:p w14:paraId="7485DB89" w14:textId="4B73E64E" w:rsidR="0007633B" w:rsidRDefault="0007633B">
    <w:pPr>
      <w:pStyle w:val="Header"/>
    </w:pPr>
  </w:p>
  <w:p w14:paraId="38571ED8" w14:textId="01471C83" w:rsidR="00954B96" w:rsidRDefault="00954B96">
    <w:pPr>
      <w:pStyle w:val="Header"/>
    </w:pPr>
  </w:p>
  <w:p w14:paraId="201D917A" w14:textId="2962BE87" w:rsidR="00954B96" w:rsidRDefault="00954B96">
    <w:pPr>
      <w:pStyle w:val="Header"/>
    </w:pPr>
  </w:p>
  <w:p w14:paraId="4C3411C7" w14:textId="049AE17E" w:rsidR="00954B96" w:rsidRDefault="00954B96">
    <w:pPr>
      <w:pStyle w:val="Header"/>
    </w:pPr>
  </w:p>
  <w:p w14:paraId="1B2840FA" w14:textId="77777777" w:rsidR="00954B96" w:rsidRDefault="00954B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A6E2E"/>
    <w:multiLevelType w:val="hybridMultilevel"/>
    <w:tmpl w:val="61C41F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6858"/>
    <w:multiLevelType w:val="hybridMultilevel"/>
    <w:tmpl w:val="99AE2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933510"/>
    <w:multiLevelType w:val="multilevel"/>
    <w:tmpl w:val="DB1E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28271005">
    <w:abstractNumId w:val="0"/>
  </w:num>
  <w:num w:numId="2" w16cid:durableId="507597033">
    <w:abstractNumId w:val="2"/>
  </w:num>
  <w:num w:numId="3" w16cid:durableId="2090954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82"/>
    <w:rsid w:val="00012733"/>
    <w:rsid w:val="00036831"/>
    <w:rsid w:val="00040175"/>
    <w:rsid w:val="00056D2B"/>
    <w:rsid w:val="0006023D"/>
    <w:rsid w:val="0006234C"/>
    <w:rsid w:val="00062910"/>
    <w:rsid w:val="000731DA"/>
    <w:rsid w:val="00075DBE"/>
    <w:rsid w:val="0007633B"/>
    <w:rsid w:val="00084566"/>
    <w:rsid w:val="00087C15"/>
    <w:rsid w:val="00095548"/>
    <w:rsid w:val="00097643"/>
    <w:rsid w:val="000A2473"/>
    <w:rsid w:val="000B27B6"/>
    <w:rsid w:val="000B6090"/>
    <w:rsid w:val="000C53AF"/>
    <w:rsid w:val="000C737E"/>
    <w:rsid w:val="000D7980"/>
    <w:rsid w:val="000E5EA5"/>
    <w:rsid w:val="000E7EC0"/>
    <w:rsid w:val="000F23EF"/>
    <w:rsid w:val="000F4679"/>
    <w:rsid w:val="0011278E"/>
    <w:rsid w:val="00112AEF"/>
    <w:rsid w:val="0011743F"/>
    <w:rsid w:val="001414E1"/>
    <w:rsid w:val="0019422B"/>
    <w:rsid w:val="001A4516"/>
    <w:rsid w:val="001A67B0"/>
    <w:rsid w:val="001B02A3"/>
    <w:rsid w:val="001B5656"/>
    <w:rsid w:val="001B651F"/>
    <w:rsid w:val="001C180A"/>
    <w:rsid w:val="001C185D"/>
    <w:rsid w:val="001C4D3A"/>
    <w:rsid w:val="001C58F8"/>
    <w:rsid w:val="001D0CF3"/>
    <w:rsid w:val="001D47B0"/>
    <w:rsid w:val="001F6551"/>
    <w:rsid w:val="001F6D4C"/>
    <w:rsid w:val="002137D4"/>
    <w:rsid w:val="00217501"/>
    <w:rsid w:val="002215C1"/>
    <w:rsid w:val="002407B8"/>
    <w:rsid w:val="00247917"/>
    <w:rsid w:val="00264925"/>
    <w:rsid w:val="002811D0"/>
    <w:rsid w:val="0028509F"/>
    <w:rsid w:val="0028796C"/>
    <w:rsid w:val="002A7F7A"/>
    <w:rsid w:val="002C1280"/>
    <w:rsid w:val="002D4338"/>
    <w:rsid w:val="002D4FF0"/>
    <w:rsid w:val="002E1EF6"/>
    <w:rsid w:val="002F34CB"/>
    <w:rsid w:val="00312AA7"/>
    <w:rsid w:val="00316C07"/>
    <w:rsid w:val="0032686D"/>
    <w:rsid w:val="0034753E"/>
    <w:rsid w:val="00361715"/>
    <w:rsid w:val="003622CE"/>
    <w:rsid w:val="0036299E"/>
    <w:rsid w:val="0036680A"/>
    <w:rsid w:val="00366D47"/>
    <w:rsid w:val="00372E8F"/>
    <w:rsid w:val="00375B3C"/>
    <w:rsid w:val="00387F11"/>
    <w:rsid w:val="0039070C"/>
    <w:rsid w:val="003A1B30"/>
    <w:rsid w:val="003A26C2"/>
    <w:rsid w:val="003B378B"/>
    <w:rsid w:val="003B6272"/>
    <w:rsid w:val="003C0009"/>
    <w:rsid w:val="003D1F69"/>
    <w:rsid w:val="003E0667"/>
    <w:rsid w:val="003F05C9"/>
    <w:rsid w:val="003F51A9"/>
    <w:rsid w:val="00402DBF"/>
    <w:rsid w:val="00405041"/>
    <w:rsid w:val="00426965"/>
    <w:rsid w:val="0043037C"/>
    <w:rsid w:val="004332E0"/>
    <w:rsid w:val="00445CB0"/>
    <w:rsid w:val="00453A1A"/>
    <w:rsid w:val="00461BDD"/>
    <w:rsid w:val="00463044"/>
    <w:rsid w:val="0046352D"/>
    <w:rsid w:val="00465927"/>
    <w:rsid w:val="0046670A"/>
    <w:rsid w:val="00470418"/>
    <w:rsid w:val="00470F4E"/>
    <w:rsid w:val="00474BF6"/>
    <w:rsid w:val="00480223"/>
    <w:rsid w:val="0048304F"/>
    <w:rsid w:val="004869B4"/>
    <w:rsid w:val="00494FE1"/>
    <w:rsid w:val="004A243B"/>
    <w:rsid w:val="004B0322"/>
    <w:rsid w:val="004B5D2D"/>
    <w:rsid w:val="004C778F"/>
    <w:rsid w:val="004D6109"/>
    <w:rsid w:val="004D68EE"/>
    <w:rsid w:val="004E20C7"/>
    <w:rsid w:val="00507228"/>
    <w:rsid w:val="00511E36"/>
    <w:rsid w:val="0053125E"/>
    <w:rsid w:val="00534F3D"/>
    <w:rsid w:val="00557A3C"/>
    <w:rsid w:val="00562E6D"/>
    <w:rsid w:val="00563F14"/>
    <w:rsid w:val="00564E6E"/>
    <w:rsid w:val="00566D2E"/>
    <w:rsid w:val="00576C17"/>
    <w:rsid w:val="00576EDA"/>
    <w:rsid w:val="00586C2F"/>
    <w:rsid w:val="0059327D"/>
    <w:rsid w:val="00595CD7"/>
    <w:rsid w:val="005B08C1"/>
    <w:rsid w:val="005B30C6"/>
    <w:rsid w:val="005B64EA"/>
    <w:rsid w:val="005B6EA8"/>
    <w:rsid w:val="005C2B0D"/>
    <w:rsid w:val="005D2A68"/>
    <w:rsid w:val="005F08D5"/>
    <w:rsid w:val="005F514A"/>
    <w:rsid w:val="00604DB4"/>
    <w:rsid w:val="00611838"/>
    <w:rsid w:val="006130F9"/>
    <w:rsid w:val="00614422"/>
    <w:rsid w:val="006204C4"/>
    <w:rsid w:val="00631B2A"/>
    <w:rsid w:val="006323AE"/>
    <w:rsid w:val="006347A5"/>
    <w:rsid w:val="00637929"/>
    <w:rsid w:val="006549DD"/>
    <w:rsid w:val="0067131D"/>
    <w:rsid w:val="00672A86"/>
    <w:rsid w:val="0067483E"/>
    <w:rsid w:val="00677185"/>
    <w:rsid w:val="00687FBF"/>
    <w:rsid w:val="00690F46"/>
    <w:rsid w:val="00693AF4"/>
    <w:rsid w:val="006C7AFF"/>
    <w:rsid w:val="006E61DC"/>
    <w:rsid w:val="006E6AFF"/>
    <w:rsid w:val="006F1EFB"/>
    <w:rsid w:val="006F567D"/>
    <w:rsid w:val="006F5F20"/>
    <w:rsid w:val="00702CBF"/>
    <w:rsid w:val="0070584B"/>
    <w:rsid w:val="00711F5F"/>
    <w:rsid w:val="00713329"/>
    <w:rsid w:val="00716206"/>
    <w:rsid w:val="007174BC"/>
    <w:rsid w:val="007372C9"/>
    <w:rsid w:val="0074273F"/>
    <w:rsid w:val="00746B5F"/>
    <w:rsid w:val="00751099"/>
    <w:rsid w:val="007530DD"/>
    <w:rsid w:val="00760F68"/>
    <w:rsid w:val="0077116F"/>
    <w:rsid w:val="007728FA"/>
    <w:rsid w:val="00782E2A"/>
    <w:rsid w:val="00793131"/>
    <w:rsid w:val="007A6300"/>
    <w:rsid w:val="007B689B"/>
    <w:rsid w:val="007C22A3"/>
    <w:rsid w:val="007C7784"/>
    <w:rsid w:val="007D329D"/>
    <w:rsid w:val="007D47F8"/>
    <w:rsid w:val="007E22B6"/>
    <w:rsid w:val="007E2572"/>
    <w:rsid w:val="007E543F"/>
    <w:rsid w:val="007F3616"/>
    <w:rsid w:val="007F5A43"/>
    <w:rsid w:val="007F7C9E"/>
    <w:rsid w:val="00811B23"/>
    <w:rsid w:val="00814606"/>
    <w:rsid w:val="0081618E"/>
    <w:rsid w:val="008247C7"/>
    <w:rsid w:val="00837BF2"/>
    <w:rsid w:val="0085149A"/>
    <w:rsid w:val="00855EDC"/>
    <w:rsid w:val="008560B9"/>
    <w:rsid w:val="0088014F"/>
    <w:rsid w:val="00885771"/>
    <w:rsid w:val="008863D7"/>
    <w:rsid w:val="00887DC9"/>
    <w:rsid w:val="008948D1"/>
    <w:rsid w:val="00896E4B"/>
    <w:rsid w:val="00897149"/>
    <w:rsid w:val="008A1DCC"/>
    <w:rsid w:val="008A5827"/>
    <w:rsid w:val="008B0746"/>
    <w:rsid w:val="008C531C"/>
    <w:rsid w:val="008D1ED6"/>
    <w:rsid w:val="008D724F"/>
    <w:rsid w:val="008E00C1"/>
    <w:rsid w:val="008E5A36"/>
    <w:rsid w:val="008F3C12"/>
    <w:rsid w:val="009014ED"/>
    <w:rsid w:val="00901661"/>
    <w:rsid w:val="00903CF8"/>
    <w:rsid w:val="00925E2C"/>
    <w:rsid w:val="0092654B"/>
    <w:rsid w:val="009277A5"/>
    <w:rsid w:val="0093121D"/>
    <w:rsid w:val="00932B2C"/>
    <w:rsid w:val="00935621"/>
    <w:rsid w:val="009413C4"/>
    <w:rsid w:val="0095146C"/>
    <w:rsid w:val="00954B96"/>
    <w:rsid w:val="00956524"/>
    <w:rsid w:val="00970C82"/>
    <w:rsid w:val="009809B2"/>
    <w:rsid w:val="00993EED"/>
    <w:rsid w:val="009A578E"/>
    <w:rsid w:val="009B0B0D"/>
    <w:rsid w:val="009B259D"/>
    <w:rsid w:val="009C4755"/>
    <w:rsid w:val="009C7F69"/>
    <w:rsid w:val="009D0B43"/>
    <w:rsid w:val="009E7E29"/>
    <w:rsid w:val="009F2D77"/>
    <w:rsid w:val="009F5966"/>
    <w:rsid w:val="009F7BC9"/>
    <w:rsid w:val="00A0059B"/>
    <w:rsid w:val="00A0495D"/>
    <w:rsid w:val="00A116D6"/>
    <w:rsid w:val="00A15E34"/>
    <w:rsid w:val="00A245B7"/>
    <w:rsid w:val="00A31DEE"/>
    <w:rsid w:val="00A34F92"/>
    <w:rsid w:val="00A41BA5"/>
    <w:rsid w:val="00A42A18"/>
    <w:rsid w:val="00A4441A"/>
    <w:rsid w:val="00A45EC8"/>
    <w:rsid w:val="00A46002"/>
    <w:rsid w:val="00A50F0C"/>
    <w:rsid w:val="00A54F08"/>
    <w:rsid w:val="00A63A4F"/>
    <w:rsid w:val="00A808E5"/>
    <w:rsid w:val="00A979BA"/>
    <w:rsid w:val="00AA00D6"/>
    <w:rsid w:val="00AA256C"/>
    <w:rsid w:val="00AA41CE"/>
    <w:rsid w:val="00AA5450"/>
    <w:rsid w:val="00AA740E"/>
    <w:rsid w:val="00AC4C92"/>
    <w:rsid w:val="00AE22EC"/>
    <w:rsid w:val="00AE4689"/>
    <w:rsid w:val="00AE7A59"/>
    <w:rsid w:val="00B04909"/>
    <w:rsid w:val="00B06A45"/>
    <w:rsid w:val="00B07FE0"/>
    <w:rsid w:val="00B115F6"/>
    <w:rsid w:val="00B11712"/>
    <w:rsid w:val="00B17D8E"/>
    <w:rsid w:val="00B27D49"/>
    <w:rsid w:val="00B34B18"/>
    <w:rsid w:val="00B42446"/>
    <w:rsid w:val="00B500FA"/>
    <w:rsid w:val="00B5461A"/>
    <w:rsid w:val="00B63656"/>
    <w:rsid w:val="00B64218"/>
    <w:rsid w:val="00B763CC"/>
    <w:rsid w:val="00B76C02"/>
    <w:rsid w:val="00B803D9"/>
    <w:rsid w:val="00B93486"/>
    <w:rsid w:val="00BA6A77"/>
    <w:rsid w:val="00BD102E"/>
    <w:rsid w:val="00BD3FBA"/>
    <w:rsid w:val="00BD4075"/>
    <w:rsid w:val="00BD6933"/>
    <w:rsid w:val="00BE122D"/>
    <w:rsid w:val="00BE274A"/>
    <w:rsid w:val="00BE53EE"/>
    <w:rsid w:val="00BF75E4"/>
    <w:rsid w:val="00C1359F"/>
    <w:rsid w:val="00C15C69"/>
    <w:rsid w:val="00C207B6"/>
    <w:rsid w:val="00C2696F"/>
    <w:rsid w:val="00C33AA8"/>
    <w:rsid w:val="00C35CF1"/>
    <w:rsid w:val="00C441AF"/>
    <w:rsid w:val="00C60145"/>
    <w:rsid w:val="00C603F7"/>
    <w:rsid w:val="00C658EB"/>
    <w:rsid w:val="00C773A3"/>
    <w:rsid w:val="00C776B4"/>
    <w:rsid w:val="00C868E2"/>
    <w:rsid w:val="00C93E9F"/>
    <w:rsid w:val="00CA4145"/>
    <w:rsid w:val="00CA4823"/>
    <w:rsid w:val="00CA5F63"/>
    <w:rsid w:val="00CA62EF"/>
    <w:rsid w:val="00CB1075"/>
    <w:rsid w:val="00CC1027"/>
    <w:rsid w:val="00CD1AE9"/>
    <w:rsid w:val="00CE56D6"/>
    <w:rsid w:val="00CE69E0"/>
    <w:rsid w:val="00D033CE"/>
    <w:rsid w:val="00D14D1F"/>
    <w:rsid w:val="00D224E2"/>
    <w:rsid w:val="00D25EF2"/>
    <w:rsid w:val="00D27049"/>
    <w:rsid w:val="00D31BA4"/>
    <w:rsid w:val="00D51D09"/>
    <w:rsid w:val="00D55166"/>
    <w:rsid w:val="00D719FE"/>
    <w:rsid w:val="00D8278F"/>
    <w:rsid w:val="00D84E7B"/>
    <w:rsid w:val="00DA60DD"/>
    <w:rsid w:val="00DB0091"/>
    <w:rsid w:val="00DB0B97"/>
    <w:rsid w:val="00DB1332"/>
    <w:rsid w:val="00DB1F65"/>
    <w:rsid w:val="00DB5846"/>
    <w:rsid w:val="00DC74BC"/>
    <w:rsid w:val="00DC7ECB"/>
    <w:rsid w:val="00DD577D"/>
    <w:rsid w:val="00DE0ECF"/>
    <w:rsid w:val="00DE3581"/>
    <w:rsid w:val="00DE569E"/>
    <w:rsid w:val="00E011DB"/>
    <w:rsid w:val="00E0272C"/>
    <w:rsid w:val="00E02F36"/>
    <w:rsid w:val="00E12D88"/>
    <w:rsid w:val="00E1358B"/>
    <w:rsid w:val="00E14915"/>
    <w:rsid w:val="00E241AC"/>
    <w:rsid w:val="00E244CF"/>
    <w:rsid w:val="00E269AC"/>
    <w:rsid w:val="00E27D1C"/>
    <w:rsid w:val="00E34F38"/>
    <w:rsid w:val="00E40D1C"/>
    <w:rsid w:val="00E42D50"/>
    <w:rsid w:val="00E4407C"/>
    <w:rsid w:val="00E456B0"/>
    <w:rsid w:val="00E52C27"/>
    <w:rsid w:val="00E55A55"/>
    <w:rsid w:val="00E56C23"/>
    <w:rsid w:val="00E668CF"/>
    <w:rsid w:val="00E723D9"/>
    <w:rsid w:val="00E75E43"/>
    <w:rsid w:val="00E805FA"/>
    <w:rsid w:val="00E8647C"/>
    <w:rsid w:val="00E87FA8"/>
    <w:rsid w:val="00E94FC8"/>
    <w:rsid w:val="00E95673"/>
    <w:rsid w:val="00E96CE4"/>
    <w:rsid w:val="00EB51F2"/>
    <w:rsid w:val="00EC13BD"/>
    <w:rsid w:val="00EC43DA"/>
    <w:rsid w:val="00ED38D8"/>
    <w:rsid w:val="00EE4E7D"/>
    <w:rsid w:val="00F02B67"/>
    <w:rsid w:val="00F04ED5"/>
    <w:rsid w:val="00F070A7"/>
    <w:rsid w:val="00F14801"/>
    <w:rsid w:val="00F173EF"/>
    <w:rsid w:val="00F17CFD"/>
    <w:rsid w:val="00F202E3"/>
    <w:rsid w:val="00F30D74"/>
    <w:rsid w:val="00F47BDB"/>
    <w:rsid w:val="00F6211E"/>
    <w:rsid w:val="00F775DA"/>
    <w:rsid w:val="00FA5726"/>
    <w:rsid w:val="00FB4947"/>
    <w:rsid w:val="00FC391B"/>
    <w:rsid w:val="00FD0FC4"/>
    <w:rsid w:val="00FD4668"/>
    <w:rsid w:val="00FD6519"/>
    <w:rsid w:val="00FD6604"/>
    <w:rsid w:val="00FE7A11"/>
    <w:rsid w:val="00FE7AD9"/>
    <w:rsid w:val="00FF566A"/>
    <w:rsid w:val="00FF6191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13CE6F"/>
  <w15:chartTrackingRefBased/>
  <w15:docId w15:val="{A7C91A74-FBA0-43C1-BC18-E03FE6C3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70C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7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0C82"/>
  </w:style>
  <w:style w:type="paragraph" w:styleId="Footer">
    <w:name w:val="footer"/>
    <w:basedOn w:val="Normal"/>
    <w:link w:val="FooterChar"/>
    <w:uiPriority w:val="99"/>
    <w:unhideWhenUsed/>
    <w:rsid w:val="00970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C82"/>
  </w:style>
  <w:style w:type="paragraph" w:styleId="ListParagraph">
    <w:name w:val="List Paragraph"/>
    <w:basedOn w:val="Normal"/>
    <w:uiPriority w:val="34"/>
    <w:qFormat/>
    <w:rsid w:val="00F04ED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4E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4E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4E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4E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4E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4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E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6ED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E1E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EF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64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ediaenquiries@vdwc.vic.gov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6" ma:contentTypeDescription="Create a new document." ma:contentTypeScope="" ma:versionID="4e649230b5309974149723faedaa0ef6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ceb98cae36b1ff0c753ebbe1cfae5bd6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7dbd580-1f03-45fe-bd60-673d25e25a5a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6AA2120-9B8F-4F21-A641-F3CF4AB94FB3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fdefc27-9daa-4412-9bc3-ba173f0af375"/>
  </ds:schemaRefs>
</ds:datastoreItem>
</file>

<file path=customXml/itemProps2.xml><?xml version="1.0" encoding="utf-8"?>
<ds:datastoreItem xmlns:ds="http://schemas.openxmlformats.org/officeDocument/2006/customXml" ds:itemID="{8203DBF5-9635-4955-96E0-071B4E2B0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22E53B-56BC-744E-B30E-27858B20F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3E5106-8651-442C-BCE1-E0C7E0F6D5E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D537686-1EC1-4582-BE14-A83AADA8C24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Lane (DPC)</dc:creator>
  <cp:keywords/>
  <dc:description/>
  <cp:lastModifiedBy>Kirsten Howe (VDWC)</cp:lastModifiedBy>
  <cp:revision>4</cp:revision>
  <cp:lastPrinted>2023-10-02T05:25:00Z</cp:lastPrinted>
  <dcterms:created xsi:type="dcterms:W3CDTF">2023-10-02T01:14:00Z</dcterms:created>
  <dcterms:modified xsi:type="dcterms:W3CDTF">2023-10-02T05:25:00Z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michelle.lane@dpc.vic.gov.au</vt:lpwstr>
  </property>
  <property fmtid="{D5CDD505-2E9C-101B-9397-08002B2CF9AE}" pid="5" name="MSIP_Label_7158ebbd-6c5e-441f-bfc9-4eb8c11e3978_SetDate">
    <vt:lpwstr>2020-06-12T03:57:49.3051453Z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ContentTypeId">
    <vt:lpwstr>0x0101002F04F20F19C4104BBBAB94593FED5702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2023-10-02T05:25:54Z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59934ff1-8125-404f-b109-3635eb0c9b34</vt:lpwstr>
  </property>
  <property fmtid="{D5CDD505-2E9C-101B-9397-08002B2CF9AE}" pid="16" name="MSIP_Label_43e64453-338c-4f93-8a4d-0039a0a41f2a_ContentBits">
    <vt:lpwstr>2</vt:lpwstr>
  </property>
</Properties>
</file>