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2A2DA1" w:rsidRPr="002A2DA1" w14:paraId="75D35399" w14:textId="77777777" w:rsidTr="00FC080F">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A2DA1" w:rsidRPr="002A2DA1" w14:paraId="3791873B" w14:textId="77777777" w:rsidTr="00FC080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45CD5EED" w14:textId="77777777" w:rsidTr="00FC080F">
                    <w:tc>
                      <w:tcPr>
                        <w:tcW w:w="0" w:type="auto"/>
                        <w:tcMar>
                          <w:top w:w="0" w:type="dxa"/>
                          <w:left w:w="270" w:type="dxa"/>
                          <w:bottom w:w="135" w:type="dxa"/>
                          <w:right w:w="270" w:type="dxa"/>
                        </w:tcMar>
                        <w:hideMark/>
                      </w:tcPr>
                      <w:p w14:paraId="5BFE4C99" w14:textId="77777777" w:rsidR="002A2DA1" w:rsidRPr="002A2DA1" w:rsidRDefault="002A2DA1" w:rsidP="00FC080F">
                        <w:pPr>
                          <w:spacing w:after="0" w:line="315" w:lineRule="atLeast"/>
                          <w:jc w:val="righ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February 2023 Newsletter</w:t>
                        </w:r>
                      </w:p>
                    </w:tc>
                  </w:tr>
                </w:tbl>
                <w:p w14:paraId="72BF7FAA"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64FDC09E"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r w:rsidR="002A2DA1" w:rsidRPr="002A2DA1" w14:paraId="31E62512" w14:textId="77777777" w:rsidTr="00FC080F">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A2DA1" w:rsidRPr="002A2DA1" w14:paraId="458C3C46" w14:textId="77777777" w:rsidTr="00FC080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A2DA1" w:rsidRPr="002A2DA1" w14:paraId="3F34C4CE" w14:textId="77777777" w:rsidTr="00FC080F">
                    <w:tc>
                      <w:tcPr>
                        <w:tcW w:w="0" w:type="auto"/>
                        <w:tcMar>
                          <w:top w:w="0" w:type="dxa"/>
                          <w:left w:w="135" w:type="dxa"/>
                          <w:bottom w:w="0" w:type="dxa"/>
                          <w:right w:w="135" w:type="dxa"/>
                        </w:tcMar>
                        <w:hideMark/>
                      </w:tcPr>
                      <w:p w14:paraId="473B0B7E" w14:textId="77777777" w:rsidR="002A2DA1" w:rsidRPr="002A2DA1" w:rsidRDefault="002A2DA1" w:rsidP="00FC080F">
                        <w:pPr>
                          <w:spacing w:after="0" w:line="240" w:lineRule="auto"/>
                          <w:jc w:val="center"/>
                          <w:rPr>
                            <w:rFonts w:ascii="Times New Roman" w:eastAsia="Times New Roman" w:hAnsi="Times New Roman" w:cs="Times New Roman"/>
                            <w:sz w:val="24"/>
                            <w:szCs w:val="24"/>
                            <w:lang w:eastAsia="en-AU"/>
                          </w:rPr>
                        </w:pPr>
                        <w:r w:rsidRPr="002A2DA1">
                          <w:rPr>
                            <w:rFonts w:ascii="Times New Roman" w:eastAsia="Times New Roman" w:hAnsi="Times New Roman" w:cs="Times New Roman"/>
                            <w:noProof/>
                            <w:color w:val="0000FF"/>
                            <w:sz w:val="24"/>
                            <w:szCs w:val="24"/>
                            <w:lang w:eastAsia="en-AU"/>
                          </w:rPr>
                          <w:drawing>
                            <wp:inline distT="0" distB="0" distL="0" distR="0" wp14:anchorId="2AB950E0" wp14:editId="22607380">
                              <wp:extent cx="5372100" cy="1231900"/>
                              <wp:effectExtent l="0" t="0" r="0" b="6350"/>
                              <wp:docPr id="1" name="Picture 1">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1231900"/>
                                      </a:xfrm>
                                      <a:prstGeom prst="rect">
                                        <a:avLst/>
                                      </a:prstGeom>
                                      <a:noFill/>
                                      <a:ln>
                                        <a:noFill/>
                                      </a:ln>
                                    </pic:spPr>
                                  </pic:pic>
                                </a:graphicData>
                              </a:graphic>
                            </wp:inline>
                          </w:drawing>
                        </w:r>
                      </w:p>
                    </w:tc>
                  </w:tr>
                </w:tbl>
                <w:p w14:paraId="666ED91E"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2FF1243E"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0097ADAC" w14:textId="77777777" w:rsidTr="00FC080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222FE696" w14:textId="77777777" w:rsidTr="00FC080F">
                    <w:tc>
                      <w:tcPr>
                        <w:tcW w:w="0" w:type="auto"/>
                        <w:tcMar>
                          <w:top w:w="0" w:type="dxa"/>
                          <w:left w:w="270" w:type="dxa"/>
                          <w:bottom w:w="135" w:type="dxa"/>
                          <w:right w:w="270" w:type="dxa"/>
                        </w:tcMar>
                        <w:hideMark/>
                      </w:tcPr>
                      <w:p w14:paraId="51083E0E" w14:textId="77777777" w:rsidR="002A2DA1" w:rsidRPr="002A2DA1" w:rsidRDefault="002A2DA1" w:rsidP="00FC080F">
                        <w:pPr>
                          <w:spacing w:after="0" w:line="488" w:lineRule="atLeast"/>
                          <w:outlineLvl w:val="0"/>
                          <w:rPr>
                            <w:rFonts w:ascii="Helvetica" w:eastAsia="Times New Roman" w:hAnsi="Helvetica" w:cs="Arial"/>
                            <w:b/>
                            <w:bCs/>
                            <w:color w:val="202020"/>
                            <w:kern w:val="36"/>
                            <w:sz w:val="39"/>
                            <w:szCs w:val="39"/>
                            <w:lang w:eastAsia="en-AU"/>
                          </w:rPr>
                        </w:pPr>
                        <w:r w:rsidRPr="002A2DA1">
                          <w:rPr>
                            <w:rFonts w:ascii="Helvetica" w:eastAsia="Times New Roman" w:hAnsi="Helvetica" w:cs="Arial"/>
                            <w:b/>
                            <w:bCs/>
                            <w:color w:val="202020"/>
                            <w:kern w:val="36"/>
                            <w:sz w:val="39"/>
                            <w:szCs w:val="39"/>
                            <w:lang w:eastAsia="en-AU"/>
                          </w:rPr>
                          <w:t>Update from the Commissioner</w:t>
                        </w:r>
                      </w:p>
                      <w:p w14:paraId="44418FA1"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br/>
                          <w:t>Welcome to our first newsletter for 2023. The Commission team, the Disability Worker Registration Board of Victoria and I are looking forward to meeting with many of you throughout the year about what is important to ensure we build a safer, stronger disability sector in Victoria.</w:t>
                        </w:r>
                        <w:bookmarkStart w:id="0" w:name="_Hlk107488555"/>
                        <w:bookmarkEnd w:id="0"/>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br/>
                          <w:t>This week, I appeared at the </w:t>
                        </w:r>
                        <w:r w:rsidRPr="002A2DA1">
                          <w:rPr>
                            <w:rFonts w:ascii="Arial" w:eastAsia="Times New Roman" w:hAnsi="Arial" w:cs="Arial"/>
                            <w:b/>
                            <w:bCs/>
                            <w:color w:val="222222"/>
                            <w:sz w:val="21"/>
                            <w:szCs w:val="21"/>
                            <w:lang w:eastAsia="en-AU"/>
                          </w:rPr>
                          <w:t>Royal Commission into Violence, Abuse, Neglect and Exploitation of People with Disability</w:t>
                        </w:r>
                        <w:r w:rsidRPr="002A2DA1">
                          <w:rPr>
                            <w:rFonts w:ascii="Arial" w:eastAsia="Times New Roman" w:hAnsi="Arial" w:cs="Arial"/>
                            <w:color w:val="222222"/>
                            <w:sz w:val="21"/>
                            <w:szCs w:val="21"/>
                            <w:lang w:eastAsia="en-AU"/>
                          </w:rPr>
                          <w:t> and highlighted how vital it is for people with disability to be confident that disability workers are safe, skilled and professional.</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t>The Royal Commission has revealed widespread abuse and neglect of people with disability. This is a key reason the Victorian Disability Worker Commission exists – to stop people who pose a serious risk of harm from providing disability services.</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t>Our submission highlighted several key points, including that the Disability Worker Regulation Scheme in Victoria covers </w:t>
                        </w:r>
                        <w:r w:rsidRPr="002A2DA1">
                          <w:rPr>
                            <w:rFonts w:ascii="Arial" w:eastAsia="Times New Roman" w:hAnsi="Arial" w:cs="Arial"/>
                            <w:b/>
                            <w:bCs/>
                            <w:color w:val="222222"/>
                            <w:sz w:val="21"/>
                            <w:szCs w:val="21"/>
                            <w:lang w:eastAsia="en-AU"/>
                          </w:rPr>
                          <w:t>all disability workers</w:t>
                        </w:r>
                        <w:r w:rsidRPr="002A2DA1">
                          <w:rPr>
                            <w:rFonts w:ascii="Arial" w:eastAsia="Times New Roman" w:hAnsi="Arial" w:cs="Arial"/>
                            <w:color w:val="222222"/>
                            <w:sz w:val="21"/>
                            <w:szCs w:val="21"/>
                            <w:lang w:eastAsia="en-AU"/>
                          </w:rPr>
                          <w:t>, not just those funded by the NDIS, plus our important role in making the disability sector an attractive place to work.</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t>I also highlighted that this pioneering scheme is the first of its kind in Australia, and described how the Scheme helps to protect the rights of people with disability, as well as our role in working closely with other regulators</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t>I covered how the registration of disability workers promotes professionalism of the disability workforce and is key to driving increased quality and safety of service in the sector. The Royal Commission shows that our role in ensuring the safety of Victorians with disability is more important than ever before. You can read the VDWC submission </w:t>
                        </w:r>
                        <w:hyperlink r:id="rId11" w:history="1">
                          <w:r w:rsidRPr="002A2DA1">
                            <w:rPr>
                              <w:rFonts w:ascii="Arial" w:eastAsia="Times New Roman" w:hAnsi="Arial" w:cs="Arial"/>
                              <w:color w:val="007C89"/>
                              <w:sz w:val="21"/>
                              <w:szCs w:val="21"/>
                              <w:u w:val="single"/>
                              <w:lang w:eastAsia="en-AU"/>
                            </w:rPr>
                            <w:t>here</w:t>
                          </w:r>
                        </w:hyperlink>
                        <w:r w:rsidRPr="002A2DA1">
                          <w:rPr>
                            <w:rFonts w:ascii="Arial" w:eastAsia="Times New Roman" w:hAnsi="Arial" w:cs="Arial"/>
                            <w:color w:val="222222"/>
                            <w:sz w:val="21"/>
                            <w:szCs w:val="21"/>
                            <w:lang w:eastAsia="en-AU"/>
                          </w:rPr>
                          <w:t>.</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t>This month we are excited to be supporting the </w:t>
                        </w:r>
                        <w:r w:rsidRPr="002A2DA1">
                          <w:rPr>
                            <w:rFonts w:ascii="Arial" w:eastAsia="Times New Roman" w:hAnsi="Arial" w:cs="Arial"/>
                            <w:b/>
                            <w:bCs/>
                            <w:color w:val="222222"/>
                            <w:sz w:val="21"/>
                            <w:szCs w:val="21"/>
                            <w:lang w:eastAsia="en-AU"/>
                          </w:rPr>
                          <w:t>VALID Having a Say conference</w:t>
                        </w:r>
                        <w:r w:rsidRPr="002A2DA1">
                          <w:rPr>
                            <w:rFonts w:ascii="Arial" w:eastAsia="Times New Roman" w:hAnsi="Arial" w:cs="Arial"/>
                            <w:color w:val="222222"/>
                            <w:sz w:val="21"/>
                            <w:szCs w:val="21"/>
                            <w:lang w:eastAsia="en-AU"/>
                          </w:rPr>
                          <w:t> and this is an event not to be missed! I will be joined by our friendly staff at the Commission and encourage you to come and see us at our exhibition stand, ask questions and pick up an information show bag.</w:t>
                        </w:r>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lastRenderedPageBreak/>
                          <w:t> </w:t>
                        </w:r>
                        <w:r w:rsidRPr="002A2DA1">
                          <w:rPr>
                            <w:rFonts w:ascii="Arial" w:eastAsia="Times New Roman" w:hAnsi="Arial" w:cs="Arial"/>
                            <w:color w:val="222222"/>
                            <w:sz w:val="21"/>
                            <w:szCs w:val="21"/>
                            <w:lang w:eastAsia="en-AU"/>
                          </w:rPr>
                          <w:br/>
                          <w:t>We have also produced a new animated video on the benefits of becoming a registered disability worker, which is published on </w:t>
                        </w:r>
                        <w:hyperlink r:id="rId12" w:history="1">
                          <w:r w:rsidRPr="002A2DA1">
                            <w:rPr>
                              <w:rFonts w:ascii="Arial" w:eastAsia="Times New Roman" w:hAnsi="Arial" w:cs="Arial"/>
                              <w:color w:val="007C89"/>
                              <w:sz w:val="21"/>
                              <w:szCs w:val="21"/>
                              <w:u w:val="single"/>
                              <w:lang w:eastAsia="en-AU"/>
                            </w:rPr>
                            <w:t>our website</w:t>
                          </w:r>
                        </w:hyperlink>
                        <w:r w:rsidRPr="002A2DA1">
                          <w:rPr>
                            <w:rFonts w:ascii="Arial" w:eastAsia="Times New Roman" w:hAnsi="Arial" w:cs="Arial"/>
                            <w:color w:val="222222"/>
                            <w:sz w:val="21"/>
                            <w:szCs w:val="21"/>
                            <w:lang w:eastAsia="en-AU"/>
                          </w:rPr>
                          <w:t>. There are more details in our </w:t>
                        </w:r>
                        <w:r w:rsidRPr="002A2DA1">
                          <w:rPr>
                            <w:rFonts w:ascii="Arial" w:eastAsia="Times New Roman" w:hAnsi="Arial" w:cs="Arial"/>
                            <w:b/>
                            <w:bCs/>
                            <w:color w:val="222222"/>
                            <w:sz w:val="21"/>
                            <w:szCs w:val="21"/>
                            <w:lang w:eastAsia="en-AU"/>
                          </w:rPr>
                          <w:t>News and Updates</w:t>
                        </w:r>
                        <w:r w:rsidRPr="002A2DA1">
                          <w:rPr>
                            <w:rFonts w:ascii="Arial" w:eastAsia="Times New Roman" w:hAnsi="Arial" w:cs="Arial"/>
                            <w:color w:val="222222"/>
                            <w:sz w:val="21"/>
                            <w:szCs w:val="21"/>
                            <w:lang w:eastAsia="en-AU"/>
                          </w:rPr>
                          <w:t> section below.</w:t>
                        </w:r>
                      </w:p>
                    </w:tc>
                  </w:tr>
                </w:tbl>
                <w:p w14:paraId="22ADCCD4"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55EE4BFE"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r w:rsidR="002A2DA1" w:rsidRPr="002A2DA1" w14:paraId="3FB55637" w14:textId="77777777" w:rsidTr="00FC080F">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A2DA1" w:rsidRPr="002A2DA1" w14:paraId="41C97A77" w14:textId="77777777" w:rsidTr="00FC080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74950B8B" w14:textId="77777777" w:rsidTr="00FC080F">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460"/>
                        </w:tblGrid>
                        <w:tr w:rsidR="002A2DA1" w:rsidRPr="002A2DA1" w14:paraId="6C65B3C2" w14:textId="77777777" w:rsidTr="00FC080F">
                          <w:tc>
                            <w:tcPr>
                              <w:tcW w:w="0" w:type="auto"/>
                              <w:shd w:val="clear" w:color="auto" w:fill="EF7D00"/>
                              <w:tcMar>
                                <w:top w:w="270" w:type="dxa"/>
                                <w:left w:w="270" w:type="dxa"/>
                                <w:bottom w:w="270" w:type="dxa"/>
                                <w:right w:w="270" w:type="dxa"/>
                              </w:tcMar>
                              <w:hideMark/>
                            </w:tcPr>
                            <w:p w14:paraId="6528E1A7" w14:textId="77777777" w:rsidR="002A2DA1" w:rsidRPr="002A2DA1" w:rsidRDefault="002A2DA1" w:rsidP="00FC080F">
                              <w:pPr>
                                <w:spacing w:after="0" w:line="488" w:lineRule="atLeast"/>
                                <w:outlineLvl w:val="0"/>
                                <w:rPr>
                                  <w:rFonts w:ascii="Helvetica" w:eastAsia="Times New Roman" w:hAnsi="Helvetica" w:cs="Times New Roman"/>
                                  <w:b/>
                                  <w:bCs/>
                                  <w:color w:val="202020"/>
                                  <w:kern w:val="36"/>
                                  <w:sz w:val="39"/>
                                  <w:szCs w:val="39"/>
                                  <w:lang w:eastAsia="en-AU"/>
                                </w:rPr>
                              </w:pPr>
                              <w:r w:rsidRPr="002A2DA1">
                                <w:rPr>
                                  <w:rFonts w:ascii="Arial" w:eastAsia="Times New Roman" w:hAnsi="Arial" w:cs="Arial"/>
                                  <w:b/>
                                  <w:bCs/>
                                  <w:color w:val="FFFFFF"/>
                                  <w:kern w:val="36"/>
                                  <w:sz w:val="36"/>
                                  <w:szCs w:val="36"/>
                                  <w:lang w:eastAsia="en-AU"/>
                                </w:rPr>
                                <w:lastRenderedPageBreak/>
                                <w:t>Events</w:t>
                              </w:r>
                            </w:p>
                          </w:tc>
                        </w:tr>
                      </w:tbl>
                      <w:p w14:paraId="14AE0F7E"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14E8CB3C"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696BED83"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14AC1263" w14:textId="77777777" w:rsidTr="00FC080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382584F4" w14:textId="77777777" w:rsidTr="00FC080F">
                    <w:tc>
                      <w:tcPr>
                        <w:tcW w:w="0" w:type="auto"/>
                        <w:tcMar>
                          <w:top w:w="0" w:type="dxa"/>
                          <w:left w:w="270" w:type="dxa"/>
                          <w:bottom w:w="135" w:type="dxa"/>
                          <w:right w:w="270" w:type="dxa"/>
                        </w:tcMar>
                        <w:hideMark/>
                      </w:tcPr>
                      <w:p w14:paraId="6C83A2F6" w14:textId="77777777" w:rsidR="002A2DA1" w:rsidRPr="002A2DA1" w:rsidRDefault="002A2DA1" w:rsidP="00FC080F">
                        <w:pPr>
                          <w:spacing w:after="0" w:line="413" w:lineRule="atLeast"/>
                          <w:outlineLvl w:val="1"/>
                          <w:rPr>
                            <w:rFonts w:ascii="Helvetica" w:eastAsia="Times New Roman" w:hAnsi="Helvetica" w:cs="Arial"/>
                            <w:b/>
                            <w:bCs/>
                            <w:color w:val="202020"/>
                            <w:sz w:val="33"/>
                            <w:szCs w:val="33"/>
                            <w:lang w:eastAsia="en-AU"/>
                          </w:rPr>
                        </w:pPr>
                        <w:r w:rsidRPr="002A2DA1">
                          <w:rPr>
                            <w:rFonts w:ascii="Helvetica" w:eastAsia="Times New Roman" w:hAnsi="Helvetica" w:cs="Arial"/>
                            <w:b/>
                            <w:bCs/>
                            <w:noProof/>
                            <w:color w:val="202020"/>
                            <w:sz w:val="33"/>
                            <w:szCs w:val="33"/>
                            <w:lang w:eastAsia="en-AU"/>
                          </w:rPr>
                          <w:drawing>
                            <wp:inline distT="0" distB="0" distL="0" distR="0" wp14:anchorId="693BABF8" wp14:editId="31414B52">
                              <wp:extent cx="28575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110FB88C" w14:textId="77777777" w:rsidR="002A2DA1" w:rsidRPr="002A2DA1" w:rsidRDefault="002A2DA1" w:rsidP="00FC080F">
                        <w:pPr>
                          <w:spacing w:after="0" w:line="413" w:lineRule="atLeast"/>
                          <w:outlineLvl w:val="1"/>
                          <w:rPr>
                            <w:rFonts w:ascii="Helvetica" w:eastAsia="Times New Roman" w:hAnsi="Helvetica" w:cs="Arial"/>
                            <w:b/>
                            <w:bCs/>
                            <w:color w:val="202020"/>
                            <w:sz w:val="33"/>
                            <w:szCs w:val="33"/>
                            <w:lang w:eastAsia="en-AU"/>
                          </w:rPr>
                        </w:pPr>
                        <w:r w:rsidRPr="002A2DA1">
                          <w:rPr>
                            <w:rFonts w:ascii="Helvetica" w:eastAsia="Times New Roman" w:hAnsi="Helvetica" w:cs="Arial"/>
                            <w:b/>
                            <w:bCs/>
                            <w:color w:val="202020"/>
                            <w:sz w:val="33"/>
                            <w:szCs w:val="33"/>
                            <w:lang w:eastAsia="en-AU"/>
                          </w:rPr>
                          <w:br/>
                          <w:t>VALID Having a Say Conference February 20-21</w:t>
                        </w:r>
                      </w:p>
                      <w:p w14:paraId="23278C08" w14:textId="77777777" w:rsidR="002A2DA1" w:rsidRPr="002A2DA1" w:rsidRDefault="002A2DA1" w:rsidP="00FC080F">
                        <w:pPr>
                          <w:spacing w:before="150" w:after="15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The Victorian Disability Worker Commission is proud to be involved with the 2023 VALID Having a Say conference. Following a break due to COVID-19, this is the first face-to-face event held in two years.</w:t>
                        </w:r>
                      </w:p>
                      <w:p w14:paraId="3F33D916" w14:textId="77777777" w:rsidR="002A2DA1" w:rsidRPr="002A2DA1" w:rsidRDefault="002A2DA1" w:rsidP="00FC080F">
                        <w:pPr>
                          <w:spacing w:before="150" w:after="15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Appropriately, the theme is ‘We’re Still Here!’ The conference will be a celebration of both surviving COVID together and empowering those with disability to have their voices heard.</w:t>
                        </w:r>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br/>
                          <w:t>Commissioner Dan Stubbs will be delivering the keynote speech in the opening address of day two on Tuesday 21st February. The Commission will also be running a workshop on Tuesday 21st February titled: </w:t>
                        </w:r>
                        <w:r w:rsidRPr="002A2DA1">
                          <w:rPr>
                            <w:rFonts w:ascii="Arial" w:eastAsia="Times New Roman" w:hAnsi="Arial" w:cs="Arial"/>
                            <w:b/>
                            <w:bCs/>
                            <w:color w:val="222222"/>
                            <w:sz w:val="21"/>
                            <w:szCs w:val="21"/>
                            <w:lang w:eastAsia="en-AU"/>
                          </w:rPr>
                          <w:t>'What is the Victorian Disability Worker Commission (VDWC) and how can they support you to be safe in using services'.</w:t>
                        </w:r>
                        <w:r w:rsidRPr="002A2DA1">
                          <w:rPr>
                            <w:rFonts w:ascii="Arial" w:eastAsia="Times New Roman" w:hAnsi="Arial" w:cs="Arial"/>
                            <w:color w:val="222222"/>
                            <w:sz w:val="21"/>
                            <w:szCs w:val="21"/>
                            <w:lang w:eastAsia="en-AU"/>
                          </w:rPr>
                          <w:t> We are excited to again be involved in supporting this great event.</w:t>
                        </w:r>
                      </w:p>
                      <w:p w14:paraId="431BF416" w14:textId="77777777" w:rsidR="002A2DA1" w:rsidRPr="002A2DA1" w:rsidRDefault="002A2DA1" w:rsidP="00FC080F">
                        <w:pPr>
                          <w:spacing w:before="150" w:after="150" w:line="315" w:lineRule="atLeast"/>
                          <w:rPr>
                            <w:rFonts w:ascii="Arial" w:eastAsia="Times New Roman" w:hAnsi="Arial" w:cs="Arial"/>
                            <w:color w:val="222222"/>
                            <w:sz w:val="21"/>
                            <w:szCs w:val="21"/>
                            <w:lang w:eastAsia="en-AU"/>
                          </w:rPr>
                        </w:pPr>
                        <w:r w:rsidRPr="002A2DA1">
                          <w:rPr>
                            <w:rFonts w:ascii="Arial" w:eastAsia="Times New Roman" w:hAnsi="Arial" w:cs="Arial"/>
                            <w:b/>
                            <w:bCs/>
                            <w:color w:val="222222"/>
                            <w:sz w:val="21"/>
                            <w:szCs w:val="21"/>
                            <w:lang w:eastAsia="en-AU"/>
                          </w:rPr>
                          <w:t>Date:</w:t>
                        </w:r>
                        <w:r w:rsidRPr="002A2DA1">
                          <w:rPr>
                            <w:rFonts w:ascii="Arial" w:eastAsia="Times New Roman" w:hAnsi="Arial" w:cs="Arial"/>
                            <w:color w:val="222222"/>
                            <w:sz w:val="21"/>
                            <w:szCs w:val="21"/>
                            <w:lang w:eastAsia="en-AU"/>
                          </w:rPr>
                          <w:t> 20-21 February 2023, 9:30am-3:30pm</w:t>
                        </w:r>
                      </w:p>
                      <w:p w14:paraId="226FDAB1" w14:textId="77777777" w:rsidR="002A2DA1" w:rsidRPr="002A2DA1" w:rsidRDefault="002A2DA1" w:rsidP="00FC080F">
                        <w:pPr>
                          <w:spacing w:before="150" w:after="150" w:line="315" w:lineRule="atLeast"/>
                          <w:rPr>
                            <w:rFonts w:ascii="Arial" w:eastAsia="Times New Roman" w:hAnsi="Arial" w:cs="Arial"/>
                            <w:color w:val="222222"/>
                            <w:sz w:val="21"/>
                            <w:szCs w:val="21"/>
                            <w:lang w:eastAsia="en-AU"/>
                          </w:rPr>
                        </w:pPr>
                        <w:r w:rsidRPr="002A2DA1">
                          <w:rPr>
                            <w:rFonts w:ascii="Arial" w:eastAsia="Times New Roman" w:hAnsi="Arial" w:cs="Arial"/>
                            <w:b/>
                            <w:bCs/>
                            <w:color w:val="222222"/>
                            <w:sz w:val="21"/>
                            <w:szCs w:val="21"/>
                            <w:lang w:eastAsia="en-AU"/>
                          </w:rPr>
                          <w:t>Where:</w:t>
                        </w:r>
                        <w:r w:rsidRPr="002A2DA1">
                          <w:rPr>
                            <w:rFonts w:ascii="Arial" w:eastAsia="Times New Roman" w:hAnsi="Arial" w:cs="Arial"/>
                            <w:color w:val="222222"/>
                            <w:sz w:val="21"/>
                            <w:szCs w:val="21"/>
                            <w:lang w:eastAsia="en-AU"/>
                          </w:rPr>
                          <w:t> Deakin University, Waterfront Campus, 1 Gheringhap Street, Geelong. </w:t>
                        </w:r>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br/>
                          <w:t>For more information check out the conference program at </w:t>
                        </w:r>
                        <w:hyperlink r:id="rId14" w:history="1">
                          <w:r w:rsidRPr="002A2DA1">
                            <w:rPr>
                              <w:rFonts w:ascii="Arial" w:eastAsia="Times New Roman" w:hAnsi="Arial" w:cs="Arial"/>
                              <w:b/>
                              <w:bCs/>
                              <w:color w:val="007C89"/>
                              <w:sz w:val="21"/>
                              <w:szCs w:val="21"/>
                              <w:u w:val="single"/>
                              <w:lang w:eastAsia="en-AU"/>
                            </w:rPr>
                            <w:t>www.valid.org.au</w:t>
                          </w:r>
                        </w:hyperlink>
                        <w:r w:rsidRPr="002A2DA1">
                          <w:rPr>
                            <w:rFonts w:ascii="Arial" w:eastAsia="Times New Roman" w:hAnsi="Arial" w:cs="Arial"/>
                            <w:b/>
                            <w:bCs/>
                            <w:color w:val="222222"/>
                            <w:sz w:val="21"/>
                            <w:szCs w:val="21"/>
                            <w:lang w:eastAsia="en-AU"/>
                          </w:rPr>
                          <w:t>. Look forward to seeing you there!</w:t>
                        </w:r>
                      </w:p>
                    </w:tc>
                  </w:tr>
                </w:tbl>
                <w:p w14:paraId="126A5784"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284A129E"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26AB7C95" w14:textId="77777777" w:rsidTr="00FC080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485763E5" w14:textId="77777777" w:rsidTr="00FC080F">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60"/>
                        </w:tblGrid>
                        <w:tr w:rsidR="002A2DA1" w:rsidRPr="002A2DA1" w14:paraId="21A0B0CD" w14:textId="77777777" w:rsidTr="00FC080F">
                          <w:tc>
                            <w:tcPr>
                              <w:tcW w:w="0" w:type="auto"/>
                              <w:shd w:val="clear" w:color="auto" w:fill="E7343F"/>
                              <w:tcMar>
                                <w:top w:w="270" w:type="dxa"/>
                                <w:left w:w="270" w:type="dxa"/>
                                <w:bottom w:w="270" w:type="dxa"/>
                                <w:right w:w="270" w:type="dxa"/>
                              </w:tcMar>
                              <w:hideMark/>
                            </w:tcPr>
                            <w:p w14:paraId="3CB90925" w14:textId="77777777" w:rsidR="002A2DA1" w:rsidRPr="002A2DA1" w:rsidRDefault="002A2DA1" w:rsidP="00FC080F">
                              <w:pPr>
                                <w:spacing w:after="0" w:line="488" w:lineRule="atLeast"/>
                                <w:outlineLvl w:val="0"/>
                                <w:rPr>
                                  <w:rFonts w:ascii="Helvetica" w:eastAsia="Times New Roman" w:hAnsi="Helvetica" w:cs="Times New Roman"/>
                                  <w:b/>
                                  <w:bCs/>
                                  <w:color w:val="202020"/>
                                  <w:kern w:val="36"/>
                                  <w:sz w:val="39"/>
                                  <w:szCs w:val="39"/>
                                  <w:lang w:eastAsia="en-AU"/>
                                </w:rPr>
                              </w:pPr>
                              <w:r w:rsidRPr="002A2DA1">
                                <w:rPr>
                                  <w:rFonts w:ascii="Arial" w:eastAsia="Times New Roman" w:hAnsi="Arial" w:cs="Arial"/>
                                  <w:b/>
                                  <w:bCs/>
                                  <w:color w:val="FFFFFF"/>
                                  <w:kern w:val="36"/>
                                  <w:sz w:val="36"/>
                                  <w:szCs w:val="36"/>
                                  <w:lang w:eastAsia="en-AU"/>
                                </w:rPr>
                                <w:lastRenderedPageBreak/>
                                <w:t>News and updates</w:t>
                              </w:r>
                            </w:p>
                          </w:tc>
                        </w:tr>
                      </w:tbl>
                      <w:p w14:paraId="2CAB7294"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5BA010A5"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1BD73686"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0E5EB9E8" w14:textId="77777777" w:rsidTr="00FC080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565CB41E" w14:textId="77777777" w:rsidTr="00FC080F">
                    <w:tc>
                      <w:tcPr>
                        <w:tcW w:w="0" w:type="auto"/>
                        <w:tcMar>
                          <w:top w:w="0" w:type="dxa"/>
                          <w:left w:w="270" w:type="dxa"/>
                          <w:bottom w:w="135" w:type="dxa"/>
                          <w:right w:w="270" w:type="dxa"/>
                        </w:tcMar>
                        <w:hideMark/>
                      </w:tcPr>
                      <w:p w14:paraId="2A5376B7" w14:textId="77777777" w:rsidR="002A2DA1" w:rsidRPr="002A2DA1" w:rsidRDefault="002A2DA1" w:rsidP="00FC080F">
                        <w:pPr>
                          <w:spacing w:after="0" w:line="413" w:lineRule="atLeast"/>
                          <w:outlineLvl w:val="1"/>
                          <w:rPr>
                            <w:rFonts w:ascii="Helvetica" w:eastAsia="Times New Roman" w:hAnsi="Helvetica" w:cs="Arial"/>
                            <w:b/>
                            <w:bCs/>
                            <w:color w:val="202020"/>
                            <w:sz w:val="33"/>
                            <w:szCs w:val="33"/>
                            <w:lang w:eastAsia="en-AU"/>
                          </w:rPr>
                        </w:pPr>
                        <w:proofErr w:type="spellStart"/>
                        <w:r w:rsidRPr="002A2DA1">
                          <w:rPr>
                            <w:rFonts w:ascii="Helvetica" w:eastAsia="Times New Roman" w:hAnsi="Helvetica" w:cs="Arial"/>
                            <w:b/>
                            <w:bCs/>
                            <w:color w:val="202020"/>
                            <w:sz w:val="26"/>
                            <w:szCs w:val="26"/>
                            <w:lang w:eastAsia="en-AU"/>
                          </w:rPr>
                          <w:t>Midsumma</w:t>
                        </w:r>
                        <w:proofErr w:type="spellEnd"/>
                        <w:r w:rsidRPr="002A2DA1">
                          <w:rPr>
                            <w:rFonts w:ascii="Helvetica" w:eastAsia="Times New Roman" w:hAnsi="Helvetica" w:cs="Arial"/>
                            <w:b/>
                            <w:bCs/>
                            <w:color w:val="202020"/>
                            <w:sz w:val="26"/>
                            <w:szCs w:val="26"/>
                            <w:lang w:eastAsia="en-AU"/>
                          </w:rPr>
                          <w:t xml:space="preserve"> March – Sunday 5 February</w:t>
                        </w:r>
                      </w:p>
                      <w:p w14:paraId="5EFE219F"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 xml:space="preserve">Commission staff stepped out loud and proud on Sunday 5 February to support the annual </w:t>
                        </w:r>
                        <w:proofErr w:type="spellStart"/>
                        <w:r w:rsidRPr="002A2DA1">
                          <w:rPr>
                            <w:rFonts w:ascii="Arial" w:eastAsia="Times New Roman" w:hAnsi="Arial" w:cs="Arial"/>
                            <w:color w:val="222222"/>
                            <w:sz w:val="21"/>
                            <w:szCs w:val="21"/>
                            <w:lang w:eastAsia="en-AU"/>
                          </w:rPr>
                          <w:t>Midsumma</w:t>
                        </w:r>
                        <w:proofErr w:type="spellEnd"/>
                        <w:r w:rsidRPr="002A2DA1">
                          <w:rPr>
                            <w:rFonts w:ascii="Arial" w:eastAsia="Times New Roman" w:hAnsi="Arial" w:cs="Arial"/>
                            <w:color w:val="222222"/>
                            <w:sz w:val="21"/>
                            <w:szCs w:val="21"/>
                            <w:lang w:eastAsia="en-AU"/>
                          </w:rPr>
                          <w:t xml:space="preserve"> Pride March in St Kilda. It was great to support this event and promote the message of tolerance, </w:t>
                        </w:r>
                        <w:proofErr w:type="gramStart"/>
                        <w:r w:rsidRPr="002A2DA1">
                          <w:rPr>
                            <w:rFonts w:ascii="Arial" w:eastAsia="Times New Roman" w:hAnsi="Arial" w:cs="Arial"/>
                            <w:color w:val="222222"/>
                            <w:sz w:val="21"/>
                            <w:szCs w:val="21"/>
                            <w:lang w:eastAsia="en-AU"/>
                          </w:rPr>
                          <w:t>diversity</w:t>
                        </w:r>
                        <w:proofErr w:type="gramEnd"/>
                        <w:r w:rsidRPr="002A2DA1">
                          <w:rPr>
                            <w:rFonts w:ascii="Arial" w:eastAsia="Times New Roman" w:hAnsi="Arial" w:cs="Arial"/>
                            <w:color w:val="222222"/>
                            <w:sz w:val="21"/>
                            <w:szCs w:val="21"/>
                            <w:lang w:eastAsia="en-AU"/>
                          </w:rPr>
                          <w:t xml:space="preserve"> and inclusion.</w:t>
                        </w:r>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br/>
                          <w:t>We recognise that many people with disabilities, disability workers and family members identify as LGBTI+ and that this can be a factor for some in receiving quality and safe services.</w:t>
                        </w:r>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br/>
                        </w:r>
                        <w:r w:rsidRPr="002A2DA1">
                          <w:rPr>
                            <w:rFonts w:ascii="Arial" w:eastAsia="Times New Roman" w:hAnsi="Arial" w:cs="Arial"/>
                            <w:noProof/>
                            <w:color w:val="222222"/>
                            <w:sz w:val="21"/>
                            <w:szCs w:val="21"/>
                            <w:lang w:eastAsia="en-AU"/>
                          </w:rPr>
                          <w:drawing>
                            <wp:inline distT="0" distB="0" distL="0" distR="0" wp14:anchorId="30F356CA" wp14:editId="02556099">
                              <wp:extent cx="4286250" cy="309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092450"/>
                                      </a:xfrm>
                                      <a:prstGeom prst="rect">
                                        <a:avLst/>
                                      </a:prstGeom>
                                      <a:noFill/>
                                      <a:ln>
                                        <a:noFill/>
                                      </a:ln>
                                    </pic:spPr>
                                  </pic:pic>
                                </a:graphicData>
                              </a:graphic>
                            </wp:inline>
                          </w:drawing>
                        </w:r>
                      </w:p>
                    </w:tc>
                  </w:tr>
                </w:tbl>
                <w:p w14:paraId="3D76B731"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630EAA5C"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5272BE9B" w14:textId="77777777" w:rsidTr="00FC080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657EBA14" w14:textId="77777777" w:rsidTr="00FC080F">
                    <w:tc>
                      <w:tcPr>
                        <w:tcW w:w="0" w:type="auto"/>
                        <w:tcMar>
                          <w:top w:w="0" w:type="dxa"/>
                          <w:left w:w="270" w:type="dxa"/>
                          <w:bottom w:w="135" w:type="dxa"/>
                          <w:right w:w="270" w:type="dxa"/>
                        </w:tcMar>
                        <w:hideMark/>
                      </w:tcPr>
                      <w:p w14:paraId="44AA6449" w14:textId="77777777" w:rsidR="002A2DA1" w:rsidRPr="002A2DA1" w:rsidRDefault="002A2DA1" w:rsidP="00FC080F">
                        <w:pPr>
                          <w:spacing w:after="0" w:line="413" w:lineRule="atLeast"/>
                          <w:outlineLvl w:val="1"/>
                          <w:rPr>
                            <w:rFonts w:ascii="Helvetica" w:eastAsia="Times New Roman" w:hAnsi="Helvetica" w:cs="Arial"/>
                            <w:b/>
                            <w:bCs/>
                            <w:color w:val="202020"/>
                            <w:sz w:val="33"/>
                            <w:szCs w:val="33"/>
                            <w:lang w:eastAsia="en-AU"/>
                          </w:rPr>
                        </w:pPr>
                        <w:r w:rsidRPr="002A2DA1">
                          <w:rPr>
                            <w:rFonts w:ascii="Helvetica" w:eastAsia="Times New Roman" w:hAnsi="Helvetica" w:cs="Arial"/>
                            <w:b/>
                            <w:bCs/>
                            <w:color w:val="202020"/>
                            <w:sz w:val="26"/>
                            <w:szCs w:val="26"/>
                            <w:lang w:eastAsia="en-AU"/>
                          </w:rPr>
                          <w:t>Benefits of becoming a registered disability worker – animated video</w:t>
                        </w:r>
                      </w:p>
                      <w:p w14:paraId="57D62EB1"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The Commission has produced an animated video on the benefits of becoming a registered disability worker. The video highlights the benefits of registration as a means to improving safety standards across the disability sector and is now available for viewing.</w:t>
                        </w:r>
                        <w:r w:rsidRPr="002A2DA1">
                          <w:rPr>
                            <w:rFonts w:ascii="Arial" w:eastAsia="Times New Roman" w:hAnsi="Arial" w:cs="Arial"/>
                            <w:color w:val="222222"/>
                            <w:sz w:val="21"/>
                            <w:szCs w:val="21"/>
                            <w:lang w:eastAsia="en-AU"/>
                          </w:rPr>
                          <w:br/>
                          <w:t>Check out the video on our </w:t>
                        </w:r>
                        <w:hyperlink r:id="rId16" w:history="1">
                          <w:r w:rsidRPr="002A2DA1">
                            <w:rPr>
                              <w:rFonts w:ascii="Arial" w:eastAsia="Times New Roman" w:hAnsi="Arial" w:cs="Arial"/>
                              <w:color w:val="007C89"/>
                              <w:sz w:val="21"/>
                              <w:szCs w:val="21"/>
                              <w:u w:val="single"/>
                              <w:lang w:eastAsia="en-AU"/>
                            </w:rPr>
                            <w:t>website</w:t>
                          </w:r>
                        </w:hyperlink>
                        <w:r w:rsidRPr="002A2DA1">
                          <w:rPr>
                            <w:rFonts w:ascii="Arial" w:eastAsia="Times New Roman" w:hAnsi="Arial" w:cs="Arial"/>
                            <w:color w:val="222222"/>
                            <w:sz w:val="21"/>
                            <w:szCs w:val="21"/>
                            <w:lang w:eastAsia="en-AU"/>
                          </w:rPr>
                          <w:t> and social media channels.</w:t>
                        </w:r>
                      </w:p>
                      <w:p w14:paraId="4ECA24E6" w14:textId="77777777" w:rsidR="002A2DA1" w:rsidRPr="002A2DA1" w:rsidRDefault="002A2DA1" w:rsidP="00FC080F">
                        <w:pPr>
                          <w:spacing w:after="0" w:line="413" w:lineRule="atLeast"/>
                          <w:outlineLvl w:val="1"/>
                          <w:rPr>
                            <w:rFonts w:ascii="Helvetica" w:eastAsia="Times New Roman" w:hAnsi="Helvetica" w:cs="Arial"/>
                            <w:b/>
                            <w:bCs/>
                            <w:color w:val="202020"/>
                            <w:sz w:val="33"/>
                            <w:szCs w:val="33"/>
                            <w:lang w:eastAsia="en-AU"/>
                          </w:rPr>
                        </w:pPr>
                        <w:r w:rsidRPr="002A2DA1">
                          <w:rPr>
                            <w:rFonts w:ascii="Helvetica" w:eastAsia="Times New Roman" w:hAnsi="Helvetica" w:cs="Arial"/>
                            <w:b/>
                            <w:bCs/>
                            <w:color w:val="202020"/>
                            <w:sz w:val="33"/>
                            <w:szCs w:val="33"/>
                            <w:lang w:eastAsia="en-AU"/>
                          </w:rPr>
                          <w:t> </w:t>
                        </w:r>
                      </w:p>
                      <w:p w14:paraId="3BF67B46" w14:textId="77777777" w:rsidR="002A2DA1" w:rsidRPr="002A2DA1" w:rsidRDefault="002A2DA1" w:rsidP="00FC080F">
                        <w:pPr>
                          <w:spacing w:after="0" w:line="413" w:lineRule="atLeast"/>
                          <w:outlineLvl w:val="1"/>
                          <w:rPr>
                            <w:rFonts w:ascii="Helvetica" w:eastAsia="Times New Roman" w:hAnsi="Helvetica" w:cs="Arial"/>
                            <w:b/>
                            <w:bCs/>
                            <w:color w:val="202020"/>
                            <w:sz w:val="33"/>
                            <w:szCs w:val="33"/>
                            <w:lang w:eastAsia="en-AU"/>
                          </w:rPr>
                        </w:pPr>
                        <w:r w:rsidRPr="002A2DA1">
                          <w:rPr>
                            <w:rFonts w:ascii="Helvetica" w:eastAsia="Times New Roman" w:hAnsi="Helvetica" w:cs="Arial"/>
                            <w:b/>
                            <w:bCs/>
                            <w:color w:val="202020"/>
                            <w:sz w:val="26"/>
                            <w:szCs w:val="26"/>
                            <w:lang w:eastAsia="en-AU"/>
                          </w:rPr>
                          <w:t>Registration reminder for 2023</w:t>
                        </w:r>
                      </w:p>
                      <w:p w14:paraId="79E3FF99"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The new year is here and if disability worker registration is something you’ve been thinking about, now is the perfect time to submit your application. We’re encouraging even more disability workers to register and show they have the right skills to deliver quality services.</w:t>
                        </w:r>
                        <w:r w:rsidRPr="002A2DA1">
                          <w:rPr>
                            <w:rFonts w:ascii="Arial" w:eastAsia="Times New Roman" w:hAnsi="Arial" w:cs="Arial"/>
                            <w:color w:val="222222"/>
                            <w:sz w:val="21"/>
                            <w:szCs w:val="21"/>
                            <w:lang w:eastAsia="en-AU"/>
                          </w:rPr>
                          <w:br/>
                        </w:r>
                        <w:r w:rsidRPr="002A2DA1">
                          <w:rPr>
                            <w:rFonts w:ascii="Arial" w:eastAsia="Times New Roman" w:hAnsi="Arial" w:cs="Arial"/>
                            <w:color w:val="222222"/>
                            <w:sz w:val="21"/>
                            <w:szCs w:val="21"/>
                            <w:lang w:eastAsia="en-AU"/>
                          </w:rPr>
                          <w:lastRenderedPageBreak/>
                          <w:t xml:space="preserve">Registration recognises you for the crucial work you do as a disability worker. The good news is that registration continues to be free in this year and your skills, experience and track record are all </w:t>
                        </w:r>
                        <w:proofErr w:type="gramStart"/>
                        <w:r w:rsidRPr="002A2DA1">
                          <w:rPr>
                            <w:rFonts w:ascii="Arial" w:eastAsia="Times New Roman" w:hAnsi="Arial" w:cs="Arial"/>
                            <w:color w:val="222222"/>
                            <w:sz w:val="21"/>
                            <w:szCs w:val="21"/>
                            <w:lang w:eastAsia="en-AU"/>
                          </w:rPr>
                          <w:t>taken into account</w:t>
                        </w:r>
                        <w:proofErr w:type="gramEnd"/>
                        <w:r w:rsidRPr="002A2DA1">
                          <w:rPr>
                            <w:rFonts w:ascii="Arial" w:eastAsia="Times New Roman" w:hAnsi="Arial" w:cs="Arial"/>
                            <w:color w:val="222222"/>
                            <w:sz w:val="21"/>
                            <w:szCs w:val="21"/>
                            <w:lang w:eastAsia="en-AU"/>
                          </w:rPr>
                          <w:t>. You can find out how to register on our website at the </w:t>
                        </w:r>
                        <w:hyperlink r:id="rId17" w:history="1">
                          <w:r w:rsidRPr="002A2DA1">
                            <w:rPr>
                              <w:rFonts w:ascii="Arial" w:eastAsia="Times New Roman" w:hAnsi="Arial" w:cs="Arial"/>
                              <w:color w:val="007C89"/>
                              <w:sz w:val="21"/>
                              <w:szCs w:val="21"/>
                              <w:u w:val="single"/>
                              <w:lang w:eastAsia="en-AU"/>
                            </w:rPr>
                            <w:t>registration page</w:t>
                          </w:r>
                        </w:hyperlink>
                        <w:r w:rsidRPr="002A2DA1">
                          <w:rPr>
                            <w:rFonts w:ascii="Arial" w:eastAsia="Times New Roman" w:hAnsi="Arial" w:cs="Arial"/>
                            <w:color w:val="222222"/>
                            <w:sz w:val="21"/>
                            <w:szCs w:val="21"/>
                            <w:lang w:eastAsia="en-AU"/>
                          </w:rPr>
                          <w:t>. You can also find a registered disability worker on the </w:t>
                        </w:r>
                        <w:hyperlink r:id="rId18" w:history="1">
                          <w:r w:rsidRPr="002A2DA1">
                            <w:rPr>
                              <w:rFonts w:ascii="Arial" w:eastAsia="Times New Roman" w:hAnsi="Arial" w:cs="Arial"/>
                              <w:color w:val="007C89"/>
                              <w:sz w:val="21"/>
                              <w:szCs w:val="21"/>
                              <w:u w:val="single"/>
                              <w:lang w:eastAsia="en-AU"/>
                            </w:rPr>
                            <w:t>public register on our website</w:t>
                          </w:r>
                        </w:hyperlink>
                        <w:r w:rsidRPr="002A2DA1">
                          <w:rPr>
                            <w:rFonts w:ascii="Arial" w:eastAsia="Times New Roman" w:hAnsi="Arial" w:cs="Arial"/>
                            <w:color w:val="222222"/>
                            <w:sz w:val="21"/>
                            <w:szCs w:val="21"/>
                            <w:lang w:eastAsia="en-AU"/>
                          </w:rPr>
                          <w:t>.</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r>
                        <w:r w:rsidRPr="002A2DA1">
                          <w:rPr>
                            <w:rFonts w:ascii="Arial" w:eastAsia="Times New Roman" w:hAnsi="Arial" w:cs="Arial"/>
                            <w:b/>
                            <w:bCs/>
                            <w:color w:val="222222"/>
                            <w:sz w:val="26"/>
                            <w:szCs w:val="26"/>
                            <w:lang w:eastAsia="en-AU"/>
                          </w:rPr>
                          <w:t>How do I make a complaint?</w:t>
                        </w:r>
                        <w:r w:rsidRPr="002A2DA1">
                          <w:rPr>
                            <w:rFonts w:ascii="Arial" w:eastAsia="Times New Roman" w:hAnsi="Arial" w:cs="Arial"/>
                            <w:color w:val="222222"/>
                            <w:sz w:val="21"/>
                            <w:szCs w:val="21"/>
                            <w:lang w:eastAsia="en-AU"/>
                          </w:rPr>
                          <w:br/>
                          <w:t>If you have any concerns about a disability worker, our team is here to listen, help and guide you as we understand it can be difficult to take the step of contacting us on </w:t>
                        </w:r>
                        <w:r w:rsidRPr="002A2DA1">
                          <w:rPr>
                            <w:rFonts w:ascii="Arial" w:eastAsia="Times New Roman" w:hAnsi="Arial" w:cs="Arial"/>
                            <w:b/>
                            <w:bCs/>
                            <w:color w:val="222222"/>
                            <w:sz w:val="21"/>
                            <w:szCs w:val="21"/>
                            <w:lang w:eastAsia="en-AU"/>
                          </w:rPr>
                          <w:t>1800 497 132</w:t>
                        </w:r>
                        <w:r w:rsidRPr="002A2DA1">
                          <w:rPr>
                            <w:rFonts w:ascii="Arial" w:eastAsia="Times New Roman" w:hAnsi="Arial" w:cs="Arial"/>
                            <w:color w:val="222222"/>
                            <w:sz w:val="21"/>
                            <w:szCs w:val="21"/>
                            <w:lang w:eastAsia="en-AU"/>
                          </w:rPr>
                          <w:t>. You can also make a complaint via our </w:t>
                        </w:r>
                        <w:hyperlink r:id="rId19" w:tgtFrame="_blank" w:history="1">
                          <w:r w:rsidRPr="002A2DA1">
                            <w:rPr>
                              <w:rFonts w:ascii="Arial" w:eastAsia="Times New Roman" w:hAnsi="Arial" w:cs="Arial"/>
                              <w:color w:val="007C89"/>
                              <w:sz w:val="21"/>
                              <w:szCs w:val="21"/>
                              <w:u w:val="single"/>
                              <w:lang w:eastAsia="en-AU"/>
                            </w:rPr>
                            <w:t>online form</w:t>
                          </w:r>
                        </w:hyperlink>
                        <w:r w:rsidRPr="002A2DA1">
                          <w:rPr>
                            <w:rFonts w:ascii="Arial" w:eastAsia="Times New Roman" w:hAnsi="Arial" w:cs="Arial"/>
                            <w:color w:val="222222"/>
                            <w:sz w:val="21"/>
                            <w:szCs w:val="21"/>
                            <w:lang w:eastAsia="en-AU"/>
                          </w:rPr>
                          <w:t>.</w:t>
                        </w:r>
                      </w:p>
                      <w:p w14:paraId="3AD18240"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 </w:t>
                        </w:r>
                        <w:r w:rsidRPr="002A2DA1">
                          <w:rPr>
                            <w:rFonts w:ascii="Arial" w:eastAsia="Times New Roman" w:hAnsi="Arial" w:cs="Arial"/>
                            <w:color w:val="222222"/>
                            <w:sz w:val="21"/>
                            <w:szCs w:val="21"/>
                            <w:lang w:eastAsia="en-AU"/>
                          </w:rPr>
                          <w:br/>
                        </w:r>
                        <w:r w:rsidRPr="002A2DA1">
                          <w:rPr>
                            <w:rFonts w:ascii="Arial" w:eastAsia="Times New Roman" w:hAnsi="Arial" w:cs="Arial"/>
                            <w:b/>
                            <w:bCs/>
                            <w:color w:val="222222"/>
                            <w:sz w:val="26"/>
                            <w:szCs w:val="26"/>
                            <w:lang w:eastAsia="en-AU"/>
                          </w:rPr>
                          <w:t>Single-use plastics restrictions – exemptions for those with disability</w:t>
                        </w:r>
                        <w:r w:rsidRPr="002A2DA1">
                          <w:rPr>
                            <w:rFonts w:ascii="Arial" w:eastAsia="Times New Roman" w:hAnsi="Arial" w:cs="Arial"/>
                            <w:color w:val="222222"/>
                            <w:sz w:val="21"/>
                            <w:szCs w:val="21"/>
                            <w:lang w:eastAsia="en-AU"/>
                          </w:rPr>
                          <w:br/>
                          <w:t> As of 1 February 2023, </w:t>
                        </w:r>
                        <w:hyperlink r:id="rId20" w:history="1">
                          <w:r w:rsidRPr="002A2DA1">
                            <w:rPr>
                              <w:rFonts w:ascii="Arial" w:eastAsia="Times New Roman" w:hAnsi="Arial" w:cs="Arial"/>
                              <w:color w:val="007C89"/>
                              <w:sz w:val="21"/>
                              <w:szCs w:val="21"/>
                              <w:u w:val="single"/>
                              <w:lang w:eastAsia="en-AU"/>
                            </w:rPr>
                            <w:t>the Victorian government restricted problematic single-use plastics</w:t>
                          </w:r>
                        </w:hyperlink>
                        <w:r w:rsidRPr="002A2DA1">
                          <w:rPr>
                            <w:rFonts w:ascii="Arial" w:eastAsia="Times New Roman" w:hAnsi="Arial" w:cs="Arial"/>
                            <w:color w:val="222222"/>
                            <w:sz w:val="21"/>
                            <w:szCs w:val="21"/>
                            <w:lang w:eastAsia="en-AU"/>
                          </w:rPr>
                          <w:t> from sale or supply in Victoria. However, there are exemptions relating to people with disability. For example, </w:t>
                        </w:r>
                        <w:proofErr w:type="gramStart"/>
                        <w:r w:rsidRPr="002A2DA1">
                          <w:rPr>
                            <w:rFonts w:ascii="Arial" w:eastAsia="Times New Roman" w:hAnsi="Arial" w:cs="Arial"/>
                            <w:b/>
                            <w:bCs/>
                            <w:color w:val="222222"/>
                            <w:sz w:val="21"/>
                            <w:szCs w:val="21"/>
                            <w:lang w:eastAsia="en-AU"/>
                          </w:rPr>
                          <w:t>single-use</w:t>
                        </w:r>
                        <w:proofErr w:type="gramEnd"/>
                        <w:r w:rsidRPr="002A2DA1">
                          <w:rPr>
                            <w:rFonts w:ascii="Arial" w:eastAsia="Times New Roman" w:hAnsi="Arial" w:cs="Arial"/>
                            <w:b/>
                            <w:bCs/>
                            <w:color w:val="222222"/>
                            <w:sz w:val="21"/>
                            <w:szCs w:val="21"/>
                            <w:lang w:eastAsia="en-AU"/>
                          </w:rPr>
                          <w:t xml:space="preserve"> drinking straws can continue to be used by individuals with a disability or other medical need</w:t>
                        </w:r>
                        <w:r w:rsidRPr="002A2DA1">
                          <w:rPr>
                            <w:rFonts w:ascii="Arial" w:eastAsia="Times New Roman" w:hAnsi="Arial" w:cs="Arial"/>
                            <w:color w:val="222222"/>
                            <w:sz w:val="21"/>
                            <w:szCs w:val="21"/>
                            <w:lang w:eastAsia="en-AU"/>
                          </w:rPr>
                          <w:t>.</w:t>
                        </w:r>
                      </w:p>
                      <w:p w14:paraId="127E99DC"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 </w:t>
                        </w:r>
                        <w:r w:rsidRPr="002A2DA1">
                          <w:rPr>
                            <w:rFonts w:ascii="Arial" w:eastAsia="Times New Roman" w:hAnsi="Arial" w:cs="Arial"/>
                            <w:color w:val="222222"/>
                            <w:sz w:val="21"/>
                            <w:szCs w:val="21"/>
                            <w:lang w:eastAsia="en-AU"/>
                          </w:rPr>
                          <w:br/>
                        </w:r>
                        <w:r w:rsidRPr="002A2DA1">
                          <w:rPr>
                            <w:rFonts w:ascii="Arial" w:eastAsia="Times New Roman" w:hAnsi="Arial" w:cs="Arial"/>
                            <w:b/>
                            <w:bCs/>
                            <w:color w:val="222222"/>
                            <w:sz w:val="26"/>
                            <w:szCs w:val="26"/>
                            <w:lang w:eastAsia="en-AU"/>
                          </w:rPr>
                          <w:t>Subscribe to new prohibition orders</w:t>
                        </w:r>
                        <w:r w:rsidRPr="002A2DA1">
                          <w:rPr>
                            <w:rFonts w:ascii="Arial" w:eastAsia="Times New Roman" w:hAnsi="Arial" w:cs="Arial"/>
                            <w:color w:val="222222"/>
                            <w:sz w:val="21"/>
                            <w:szCs w:val="21"/>
                            <w:lang w:eastAsia="en-AU"/>
                          </w:rPr>
                          <w:br/>
                          <w:t xml:space="preserve">The Commissioner </w:t>
                        </w:r>
                        <w:proofErr w:type="gramStart"/>
                        <w:r w:rsidRPr="002A2DA1">
                          <w:rPr>
                            <w:rFonts w:ascii="Arial" w:eastAsia="Times New Roman" w:hAnsi="Arial" w:cs="Arial"/>
                            <w:color w:val="222222"/>
                            <w:sz w:val="21"/>
                            <w:szCs w:val="21"/>
                            <w:lang w:eastAsia="en-AU"/>
                          </w:rPr>
                          <w:t>is able to</w:t>
                        </w:r>
                        <w:proofErr w:type="gramEnd"/>
                        <w:r w:rsidRPr="002A2DA1">
                          <w:rPr>
                            <w:rFonts w:ascii="Arial" w:eastAsia="Times New Roman" w:hAnsi="Arial" w:cs="Arial"/>
                            <w:color w:val="222222"/>
                            <w:sz w:val="21"/>
                            <w:szCs w:val="21"/>
                            <w:lang w:eastAsia="en-AU"/>
                          </w:rPr>
                          <w:t xml:space="preserve"> issue prohibition orders to avoid a serious risk to the life, health, safety or welfare of a person with disability or of the public. In some cases, the disability worker may only be able to practise if certain conditions are met.</w:t>
                        </w:r>
                        <w:r w:rsidRPr="002A2DA1">
                          <w:rPr>
                            <w:rFonts w:ascii="Arial" w:eastAsia="Times New Roman" w:hAnsi="Arial" w:cs="Arial"/>
                            <w:color w:val="222222"/>
                            <w:sz w:val="21"/>
                            <w:szCs w:val="21"/>
                            <w:lang w:eastAsia="en-AU"/>
                          </w:rPr>
                          <w:br/>
                          <w:t> </w:t>
                        </w:r>
                        <w:r w:rsidRPr="002A2DA1">
                          <w:rPr>
                            <w:rFonts w:ascii="Arial" w:eastAsia="Times New Roman" w:hAnsi="Arial" w:cs="Arial"/>
                            <w:color w:val="222222"/>
                            <w:sz w:val="21"/>
                            <w:szCs w:val="21"/>
                            <w:lang w:eastAsia="en-AU"/>
                          </w:rPr>
                          <w:br/>
                          <w:t>You can </w:t>
                        </w:r>
                        <w:hyperlink r:id="rId21" w:history="1">
                          <w:r w:rsidRPr="002A2DA1">
                            <w:rPr>
                              <w:rFonts w:ascii="Arial" w:eastAsia="Times New Roman" w:hAnsi="Arial" w:cs="Arial"/>
                              <w:color w:val="007C89"/>
                              <w:sz w:val="21"/>
                              <w:szCs w:val="21"/>
                              <w:u w:val="single"/>
                              <w:lang w:eastAsia="en-AU"/>
                            </w:rPr>
                            <w:t>sign up</w:t>
                          </w:r>
                        </w:hyperlink>
                        <w:r w:rsidRPr="002A2DA1">
                          <w:rPr>
                            <w:rFonts w:ascii="Arial" w:eastAsia="Times New Roman" w:hAnsi="Arial" w:cs="Arial"/>
                            <w:color w:val="222222"/>
                            <w:sz w:val="21"/>
                            <w:szCs w:val="21"/>
                            <w:lang w:eastAsia="en-AU"/>
                          </w:rPr>
                          <w:t> to receive direct email alerts when there is an update to the public prohibition orders page of the Commission website. For more information visit </w:t>
                        </w:r>
                        <w:hyperlink r:id="rId22" w:tgtFrame="_blank" w:history="1">
                          <w:r w:rsidRPr="002A2DA1">
                            <w:rPr>
                              <w:rFonts w:ascii="Arial" w:eastAsia="Times New Roman" w:hAnsi="Arial" w:cs="Arial"/>
                              <w:color w:val="007C89"/>
                              <w:sz w:val="21"/>
                              <w:szCs w:val="21"/>
                              <w:u w:val="single"/>
                              <w:lang w:eastAsia="en-AU"/>
                            </w:rPr>
                            <w:t>https://www.vdwc.vic.gov.au/prohibition-orders</w:t>
                          </w:r>
                        </w:hyperlink>
                        <w:r w:rsidRPr="002A2DA1">
                          <w:rPr>
                            <w:rFonts w:ascii="Arial" w:eastAsia="Times New Roman" w:hAnsi="Arial" w:cs="Arial"/>
                            <w:color w:val="222222"/>
                            <w:sz w:val="21"/>
                            <w:szCs w:val="21"/>
                            <w:lang w:eastAsia="en-AU"/>
                          </w:rPr>
                          <w:t>. </w:t>
                        </w:r>
                      </w:p>
                      <w:p w14:paraId="1DE140C6" w14:textId="77777777" w:rsidR="002A2DA1" w:rsidRPr="002A2DA1" w:rsidRDefault="002A2DA1" w:rsidP="00FC080F">
                        <w:pPr>
                          <w:spacing w:after="0" w:line="315" w:lineRule="atLeast"/>
                          <w:rPr>
                            <w:rFonts w:ascii="Arial" w:eastAsia="Times New Roman" w:hAnsi="Arial" w:cs="Arial"/>
                            <w:color w:val="222222"/>
                            <w:sz w:val="21"/>
                            <w:szCs w:val="21"/>
                            <w:lang w:eastAsia="en-AU"/>
                          </w:rPr>
                        </w:pPr>
                        <w:r w:rsidRPr="002A2DA1">
                          <w:rPr>
                            <w:rFonts w:ascii="Arial" w:eastAsia="Times New Roman" w:hAnsi="Arial" w:cs="Arial"/>
                            <w:color w:val="222222"/>
                            <w:sz w:val="21"/>
                            <w:szCs w:val="21"/>
                            <w:lang w:eastAsia="en-AU"/>
                          </w:rPr>
                          <w:t> </w:t>
                        </w:r>
                      </w:p>
                    </w:tc>
                  </w:tr>
                </w:tbl>
                <w:p w14:paraId="49B57C6A"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170720D2"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7E50D18F" w14:textId="77777777" w:rsidTr="00FC080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3F8AF2FB" w14:textId="77777777" w:rsidTr="00FC080F">
                    <w:tc>
                      <w:tcPr>
                        <w:tcW w:w="0" w:type="auto"/>
                        <w:tcMar>
                          <w:top w:w="0" w:type="dxa"/>
                          <w:left w:w="270" w:type="dxa"/>
                          <w:bottom w:w="135" w:type="dxa"/>
                          <w:right w:w="270" w:type="dxa"/>
                        </w:tcMar>
                        <w:hideMark/>
                      </w:tcPr>
                      <w:p w14:paraId="0782C9F8"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50985063"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7D8454DB" w14:textId="77777777" w:rsidR="002A2DA1" w:rsidRPr="002A2DA1" w:rsidRDefault="002A2DA1" w:rsidP="00FC080F">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2A2DA1" w:rsidRPr="002A2DA1" w14:paraId="534D8C3A" w14:textId="77777777" w:rsidTr="00FC080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A2DA1" w:rsidRPr="002A2DA1" w14:paraId="3F3B79A3" w14:textId="77777777" w:rsidTr="00FC080F">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2A2DA1" w:rsidRPr="002A2DA1" w14:paraId="300D0AA0" w14:textId="77777777" w:rsidTr="00FC080F">
                          <w:tc>
                            <w:tcPr>
                              <w:tcW w:w="0" w:type="auto"/>
                              <w:shd w:val="clear" w:color="auto" w:fill="404040"/>
                              <w:tcMar>
                                <w:top w:w="270" w:type="dxa"/>
                                <w:left w:w="270" w:type="dxa"/>
                                <w:bottom w:w="270" w:type="dxa"/>
                                <w:right w:w="270" w:type="dxa"/>
                              </w:tcMar>
                              <w:hideMark/>
                            </w:tcPr>
                            <w:p w14:paraId="58B843C7" w14:textId="77777777" w:rsidR="002A2DA1" w:rsidRPr="002A2DA1" w:rsidRDefault="002A2DA1" w:rsidP="00FC080F">
                              <w:pPr>
                                <w:spacing w:after="0" w:line="413" w:lineRule="atLeast"/>
                                <w:jc w:val="center"/>
                                <w:outlineLvl w:val="1"/>
                                <w:rPr>
                                  <w:rFonts w:ascii="Helvetica" w:eastAsia="Times New Roman" w:hAnsi="Helvetica" w:cs="Times New Roman"/>
                                  <w:b/>
                                  <w:bCs/>
                                  <w:color w:val="202020"/>
                                  <w:sz w:val="33"/>
                                  <w:szCs w:val="33"/>
                                  <w:lang w:eastAsia="en-AU"/>
                                </w:rPr>
                              </w:pPr>
                              <w:r w:rsidRPr="002A2DA1">
                                <w:rPr>
                                  <w:rFonts w:ascii="Helvetica" w:eastAsia="Times New Roman" w:hAnsi="Helvetica" w:cs="Times New Roman"/>
                                  <w:b/>
                                  <w:bCs/>
                                  <w:color w:val="ADD8E6"/>
                                  <w:sz w:val="33"/>
                                  <w:szCs w:val="33"/>
                                  <w:lang w:eastAsia="en-AU"/>
                                </w:rPr>
                                <w:t>Keep in touch</w:t>
                              </w:r>
                              <w:r w:rsidRPr="002A2DA1">
                                <w:rPr>
                                  <w:rFonts w:ascii="Helvetica" w:eastAsia="Times New Roman" w:hAnsi="Helvetica" w:cs="Times New Roman"/>
                                  <w:b/>
                                  <w:bCs/>
                                  <w:color w:val="202020"/>
                                  <w:sz w:val="33"/>
                                  <w:szCs w:val="33"/>
                                  <w:lang w:eastAsia="en-AU"/>
                                </w:rPr>
                                <w:br/>
                              </w:r>
                              <w:r w:rsidRPr="002A2DA1">
                                <w:rPr>
                                  <w:rFonts w:ascii="Helvetica" w:eastAsia="Times New Roman" w:hAnsi="Helvetica" w:cs="Times New Roman"/>
                                  <w:b/>
                                  <w:bCs/>
                                  <w:color w:val="202020"/>
                                  <w:sz w:val="33"/>
                                  <w:szCs w:val="33"/>
                                  <w:lang w:eastAsia="en-AU"/>
                                </w:rPr>
                                <w:br/>
                              </w:r>
                              <w:r w:rsidRPr="002A2DA1">
                                <w:rPr>
                                  <w:rFonts w:ascii="Helvetica" w:eastAsia="Times New Roman" w:hAnsi="Helvetica" w:cs="Times New Roman"/>
                                  <w:b/>
                                  <w:bCs/>
                                  <w:color w:val="FFFFFF"/>
                                  <w:sz w:val="27"/>
                                  <w:szCs w:val="27"/>
                                  <w:lang w:eastAsia="en-AU"/>
                                </w:rPr>
                                <w:t>If our e-newsletter was forwarded to you and you'd like to subscribe please go to:</w:t>
                              </w:r>
                              <w:r w:rsidRPr="002A2DA1">
                                <w:rPr>
                                  <w:rFonts w:ascii="Helvetica" w:eastAsia="Times New Roman" w:hAnsi="Helvetica" w:cs="Times New Roman"/>
                                  <w:b/>
                                  <w:bCs/>
                                  <w:color w:val="202020"/>
                                  <w:sz w:val="33"/>
                                  <w:szCs w:val="33"/>
                                  <w:lang w:eastAsia="en-AU"/>
                                </w:rPr>
                                <w:t> </w:t>
                              </w:r>
                              <w:hyperlink r:id="rId23" w:history="1">
                                <w:r w:rsidRPr="002A2DA1">
                                  <w:rPr>
                                    <w:rFonts w:ascii="Helvetica" w:eastAsia="Times New Roman" w:hAnsi="Helvetica" w:cs="Times New Roman"/>
                                    <w:color w:val="ADD8E6"/>
                                    <w:sz w:val="27"/>
                                    <w:szCs w:val="27"/>
                                    <w:u w:val="single"/>
                                    <w:lang w:eastAsia="en-AU"/>
                                  </w:rPr>
                                  <w:t>https://www.vdwc.vic.gov.au/subscribe</w:t>
                                </w:r>
                              </w:hyperlink>
                              <w:r w:rsidRPr="002A2DA1">
                                <w:rPr>
                                  <w:rFonts w:ascii="Helvetica" w:eastAsia="Times New Roman" w:hAnsi="Helvetica" w:cs="Times New Roman"/>
                                  <w:b/>
                                  <w:bCs/>
                                  <w:color w:val="202020"/>
                                  <w:sz w:val="33"/>
                                  <w:szCs w:val="33"/>
                                  <w:lang w:eastAsia="en-AU"/>
                                </w:rPr>
                                <w:br/>
                              </w:r>
                              <w:r w:rsidRPr="002A2DA1">
                                <w:rPr>
                                  <w:rFonts w:ascii="Helvetica" w:eastAsia="Times New Roman" w:hAnsi="Helvetica" w:cs="Times New Roman"/>
                                  <w:b/>
                                  <w:bCs/>
                                  <w:color w:val="202020"/>
                                  <w:sz w:val="33"/>
                                  <w:szCs w:val="33"/>
                                  <w:lang w:eastAsia="en-AU"/>
                                </w:rPr>
                                <w:br/>
                              </w:r>
                              <w:r w:rsidRPr="002A2DA1">
                                <w:rPr>
                                  <w:rFonts w:ascii="Arial" w:eastAsia="Times New Roman" w:hAnsi="Arial" w:cs="Arial"/>
                                  <w:b/>
                                  <w:bCs/>
                                  <w:color w:val="FFFFFF"/>
                                  <w:sz w:val="27"/>
                                  <w:szCs w:val="27"/>
                                  <w:lang w:eastAsia="en-AU"/>
                                </w:rPr>
                                <w:t>If you have any questions or comments, please get in touch via our website</w:t>
                              </w:r>
                              <w:r w:rsidRPr="002A2DA1">
                                <w:rPr>
                                  <w:rFonts w:ascii="Arial" w:eastAsia="Times New Roman" w:hAnsi="Arial" w:cs="Arial"/>
                                  <w:b/>
                                  <w:bCs/>
                                  <w:color w:val="202020"/>
                                  <w:sz w:val="27"/>
                                  <w:szCs w:val="27"/>
                                  <w:lang w:eastAsia="en-AU"/>
                                </w:rPr>
                                <w:t> </w:t>
                              </w:r>
                              <w:hyperlink r:id="rId24" w:tgtFrame="_blank" w:history="1">
                                <w:r w:rsidRPr="002A2DA1">
                                  <w:rPr>
                                    <w:rFonts w:ascii="Arial" w:eastAsia="Times New Roman" w:hAnsi="Arial" w:cs="Arial"/>
                                    <w:color w:val="ADD8E6"/>
                                    <w:sz w:val="27"/>
                                    <w:szCs w:val="27"/>
                                    <w:u w:val="single"/>
                                    <w:lang w:eastAsia="en-AU"/>
                                  </w:rPr>
                                  <w:t>Contact us</w:t>
                                </w:r>
                              </w:hyperlink>
                              <w:r w:rsidRPr="002A2DA1">
                                <w:rPr>
                                  <w:rFonts w:ascii="Arial" w:eastAsia="Times New Roman" w:hAnsi="Arial" w:cs="Arial"/>
                                  <w:b/>
                                  <w:bCs/>
                                  <w:color w:val="ADD8E6"/>
                                  <w:sz w:val="27"/>
                                  <w:szCs w:val="27"/>
                                  <w:lang w:eastAsia="en-AU"/>
                                </w:rPr>
                                <w:t> </w:t>
                              </w:r>
                              <w:r w:rsidRPr="002A2DA1">
                                <w:rPr>
                                  <w:rFonts w:ascii="Arial" w:eastAsia="Times New Roman" w:hAnsi="Arial" w:cs="Arial"/>
                                  <w:b/>
                                  <w:bCs/>
                                  <w:color w:val="FFFFFF"/>
                                  <w:sz w:val="27"/>
                                  <w:szCs w:val="27"/>
                                  <w:lang w:eastAsia="en-AU"/>
                                </w:rPr>
                                <w:t>page, send an email to</w:t>
                              </w:r>
                              <w:r w:rsidRPr="002A2DA1">
                                <w:rPr>
                                  <w:rFonts w:ascii="Arial" w:eastAsia="Times New Roman" w:hAnsi="Arial" w:cs="Arial"/>
                                  <w:b/>
                                  <w:bCs/>
                                  <w:color w:val="202020"/>
                                  <w:sz w:val="27"/>
                                  <w:szCs w:val="27"/>
                                  <w:lang w:eastAsia="en-AU"/>
                                </w:rPr>
                                <w:t> </w:t>
                              </w:r>
                              <w:hyperlink r:id="rId25" w:tgtFrame="_blank" w:history="1">
                                <w:r w:rsidRPr="002A2DA1">
                                  <w:rPr>
                                    <w:rFonts w:ascii="Arial" w:eastAsia="Times New Roman" w:hAnsi="Arial" w:cs="Arial"/>
                                    <w:color w:val="ADD8E6"/>
                                    <w:sz w:val="27"/>
                                    <w:szCs w:val="27"/>
                                    <w:u w:val="single"/>
                                    <w:lang w:eastAsia="en-AU"/>
                                  </w:rPr>
                                  <w:t>info@vdwc.vic.gov.au</w:t>
                                </w:r>
                              </w:hyperlink>
                              <w:r w:rsidRPr="002A2DA1">
                                <w:rPr>
                                  <w:rFonts w:ascii="Arial" w:eastAsia="Times New Roman" w:hAnsi="Arial" w:cs="Arial"/>
                                  <w:b/>
                                  <w:bCs/>
                                  <w:color w:val="202020"/>
                                  <w:sz w:val="27"/>
                                  <w:szCs w:val="27"/>
                                  <w:lang w:eastAsia="en-AU"/>
                                </w:rPr>
                                <w:t> </w:t>
                              </w:r>
                              <w:r w:rsidRPr="002A2DA1">
                                <w:rPr>
                                  <w:rFonts w:ascii="Arial" w:eastAsia="Times New Roman" w:hAnsi="Arial" w:cs="Arial"/>
                                  <w:b/>
                                  <w:bCs/>
                                  <w:color w:val="FFFFFF"/>
                                  <w:sz w:val="27"/>
                                  <w:szCs w:val="27"/>
                                  <w:lang w:eastAsia="en-AU"/>
                                </w:rPr>
                                <w:t>or call us on 1800 497 132.</w:t>
                              </w:r>
                              <w:r w:rsidRPr="002A2DA1">
                                <w:rPr>
                                  <w:rFonts w:ascii="Arial" w:eastAsia="Times New Roman" w:hAnsi="Arial" w:cs="Arial"/>
                                  <w:b/>
                                  <w:bCs/>
                                  <w:color w:val="202020"/>
                                  <w:sz w:val="27"/>
                                  <w:szCs w:val="27"/>
                                  <w:lang w:eastAsia="en-AU"/>
                                </w:rPr>
                                <w:br/>
                              </w:r>
                              <w:r w:rsidRPr="002A2DA1">
                                <w:rPr>
                                  <w:rFonts w:ascii="Arial" w:eastAsia="Times New Roman" w:hAnsi="Arial" w:cs="Arial"/>
                                  <w:b/>
                                  <w:bCs/>
                                  <w:color w:val="202020"/>
                                  <w:sz w:val="27"/>
                                  <w:szCs w:val="27"/>
                                  <w:lang w:eastAsia="en-AU"/>
                                </w:rPr>
                                <w:lastRenderedPageBreak/>
                                <w:br/>
                              </w:r>
                              <w:r w:rsidRPr="002A2DA1">
                                <w:rPr>
                                  <w:rFonts w:ascii="Arial" w:eastAsia="Times New Roman" w:hAnsi="Arial" w:cs="Arial"/>
                                  <w:b/>
                                  <w:bCs/>
                                  <w:color w:val="FFFFFF"/>
                                  <w:sz w:val="27"/>
                                  <w:szCs w:val="27"/>
                                  <w:lang w:eastAsia="en-AU"/>
                                </w:rPr>
                                <w:t>For more information visit </w:t>
                              </w:r>
                              <w:hyperlink r:id="rId26" w:tgtFrame="_blank" w:history="1">
                                <w:r w:rsidRPr="002A2DA1">
                                  <w:rPr>
                                    <w:rFonts w:ascii="Arial" w:eastAsia="Times New Roman" w:hAnsi="Arial" w:cs="Arial"/>
                                    <w:color w:val="ADD8E6"/>
                                    <w:sz w:val="27"/>
                                    <w:szCs w:val="27"/>
                                    <w:u w:val="single"/>
                                    <w:lang w:eastAsia="en-AU"/>
                                  </w:rPr>
                                  <w:t>vdwc.vic.gov.au</w:t>
                                </w:r>
                              </w:hyperlink>
                            </w:p>
                          </w:tc>
                        </w:tr>
                      </w:tbl>
                      <w:p w14:paraId="7F5D7416"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67B62F9D"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61096004" w14:textId="77777777" w:rsidR="002A2DA1" w:rsidRPr="002A2DA1" w:rsidRDefault="002A2DA1" w:rsidP="00FC080F">
            <w:pPr>
              <w:spacing w:after="0" w:line="240" w:lineRule="auto"/>
              <w:rPr>
                <w:rFonts w:ascii="Times New Roman" w:eastAsia="Times New Roman" w:hAnsi="Times New Roman" w:cs="Times New Roman"/>
                <w:sz w:val="24"/>
                <w:szCs w:val="24"/>
                <w:lang w:eastAsia="en-AU"/>
              </w:rPr>
            </w:pPr>
          </w:p>
        </w:tc>
      </w:tr>
    </w:tbl>
    <w:p w14:paraId="4449C2FA" w14:textId="54EEC40A" w:rsidR="00826C33" w:rsidRDefault="00826C33" w:rsidP="002A2DA1">
      <w:pPr>
        <w:spacing w:after="270" w:line="240" w:lineRule="auto"/>
      </w:pPr>
    </w:p>
    <w:sectPr w:rsidR="00826C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580" w14:textId="77777777" w:rsidR="002A2DA1" w:rsidRDefault="002A2DA1" w:rsidP="002A2DA1">
      <w:pPr>
        <w:spacing w:after="0" w:line="240" w:lineRule="auto"/>
      </w:pPr>
      <w:r>
        <w:separator/>
      </w:r>
    </w:p>
  </w:endnote>
  <w:endnote w:type="continuationSeparator" w:id="0">
    <w:p w14:paraId="35764F89" w14:textId="77777777" w:rsidR="002A2DA1" w:rsidRDefault="002A2DA1" w:rsidP="002A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DE00" w14:textId="77777777" w:rsidR="002A2DA1" w:rsidRDefault="002A2DA1" w:rsidP="002A2DA1">
      <w:pPr>
        <w:spacing w:after="0" w:line="240" w:lineRule="auto"/>
      </w:pPr>
      <w:r>
        <w:separator/>
      </w:r>
    </w:p>
  </w:footnote>
  <w:footnote w:type="continuationSeparator" w:id="0">
    <w:p w14:paraId="05DF1253" w14:textId="77777777" w:rsidR="002A2DA1" w:rsidRDefault="002A2DA1" w:rsidP="002A2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A1"/>
    <w:rsid w:val="002A2DA1"/>
    <w:rsid w:val="00826C33"/>
    <w:rsid w:val="00C22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10DD9"/>
  <w15:chartTrackingRefBased/>
  <w15:docId w15:val="{B35F516D-F866-4640-A56A-4411041B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84735">
      <w:bodyDiv w:val="1"/>
      <w:marLeft w:val="0"/>
      <w:marRight w:val="0"/>
      <w:marTop w:val="0"/>
      <w:marBottom w:val="0"/>
      <w:divBdr>
        <w:top w:val="none" w:sz="0" w:space="0" w:color="auto"/>
        <w:left w:val="none" w:sz="0" w:space="0" w:color="auto"/>
        <w:bottom w:val="none" w:sz="0" w:space="0" w:color="auto"/>
        <w:right w:val="none" w:sz="0" w:space="0" w:color="auto"/>
      </w:divBdr>
      <w:divsChild>
        <w:div w:id="1479421606">
          <w:marLeft w:val="0"/>
          <w:marRight w:val="0"/>
          <w:marTop w:val="0"/>
          <w:marBottom w:val="0"/>
          <w:divBdr>
            <w:top w:val="none" w:sz="0" w:space="0" w:color="auto"/>
            <w:left w:val="none" w:sz="0" w:space="0" w:color="auto"/>
            <w:bottom w:val="none" w:sz="0" w:space="0" w:color="auto"/>
            <w:right w:val="none" w:sz="0" w:space="0" w:color="auto"/>
          </w:divBdr>
        </w:div>
        <w:div w:id="303437455">
          <w:marLeft w:val="0"/>
          <w:marRight w:val="0"/>
          <w:marTop w:val="0"/>
          <w:marBottom w:val="0"/>
          <w:divBdr>
            <w:top w:val="none" w:sz="0" w:space="0" w:color="auto"/>
            <w:left w:val="none" w:sz="0" w:space="0" w:color="auto"/>
            <w:bottom w:val="none" w:sz="0" w:space="0" w:color="auto"/>
            <w:right w:val="none" w:sz="0" w:space="0" w:color="auto"/>
          </w:divBdr>
        </w:div>
        <w:div w:id="174110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portal.vdwc.vic.gov.au/publicregister/home" TargetMode="External"/><Relationship Id="rId26"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3" Type="http://schemas.openxmlformats.org/officeDocument/2006/relationships/customXml" Target="../customXml/item3.xml"/><Relationship Id="rId21" Type="http://schemas.openxmlformats.org/officeDocument/2006/relationships/hyperlink" Target="https://www.vdwc.vic.gov.au/prohibition-order-updates" TargetMode="External"/><Relationship Id="rId7" Type="http://schemas.openxmlformats.org/officeDocument/2006/relationships/footnotes" Target="footnotes.xml"/><Relationship Id="rId12" Type="http://schemas.openxmlformats.org/officeDocument/2006/relationships/hyperlink" Target="https://www.vdwc.vic.gov.au/watch-our-video-benefits-registration" TargetMode="External"/><Relationship Id="rId17" Type="http://schemas.openxmlformats.org/officeDocument/2006/relationships/hyperlink" Target="https://www.vdwc.vic.gov.au/registration/" TargetMode="External"/><Relationship Id="rId25" Type="http://schemas.openxmlformats.org/officeDocument/2006/relationships/hyperlink" Target="mailto:info@vdwc.vic.gov.au" TargetMode="External"/><Relationship Id="rId2" Type="http://schemas.openxmlformats.org/officeDocument/2006/relationships/customXml" Target="../customXml/item2.xml"/><Relationship Id="rId16" Type="http://schemas.openxmlformats.org/officeDocument/2006/relationships/hyperlink" Target="https://www.vdwc.vic.gov.au/watch-our-video-benefits-registration" TargetMode="External"/><Relationship Id="rId20" Type="http://schemas.openxmlformats.org/officeDocument/2006/relationships/hyperlink" Target="https://www.vic.gov.au/single-use-plas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dwc.vic.gov.au/disability-royal-commission-submission" TargetMode="External"/><Relationship Id="rId24"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vdwc.vic.gov.au/subscrib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ortal.vdwc.vic.gov.au/public/home" TargetMode="External"/><Relationship Id="rId4" Type="http://schemas.openxmlformats.org/officeDocument/2006/relationships/styles" Target="styles.xml"/><Relationship Id="rId9" Type="http://schemas.openxmlformats.org/officeDocument/2006/relationships/hyperlink" Target="https://www.vdwc.vic.gov.au/" TargetMode="External"/><Relationship Id="rId14" Type="http://schemas.openxmlformats.org/officeDocument/2006/relationships/hyperlink" Target="http://www.valid.org.au/" TargetMode="External"/><Relationship Id="rId22" Type="http://schemas.openxmlformats.org/officeDocument/2006/relationships/hyperlink" Target="https://www.vdwc.vic.gov.au/prohibition-ord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238D76DEAD744B120C0EC10CD3A41" ma:contentTypeVersion="12" ma:contentTypeDescription="Create a new document." ma:contentTypeScope="" ma:versionID="f859761ea1710786f725b4b24846034d">
  <xsd:schema xmlns:xsd="http://www.w3.org/2001/XMLSchema" xmlns:xs="http://www.w3.org/2001/XMLSchema" xmlns:p="http://schemas.microsoft.com/office/2006/metadata/properties" xmlns:ns3="044ae9af-e075-49ea-8149-1bd1c017582f" xmlns:ns4="5e218ca6-433d-4181-8a7a-ced332deb986" targetNamespace="http://schemas.microsoft.com/office/2006/metadata/properties" ma:root="true" ma:fieldsID="cba2ffe0648e7b97f86616e826847b99" ns3:_="" ns4:_="">
    <xsd:import namespace="044ae9af-e075-49ea-8149-1bd1c017582f"/>
    <xsd:import namespace="5e218ca6-433d-4181-8a7a-ced332deb9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ae9af-e075-49ea-8149-1bd1c01758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18ca6-433d-4181-8a7a-ced332deb9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218ca6-433d-4181-8a7a-ced332deb986" xsi:nil="true"/>
  </documentManagement>
</p:properties>
</file>

<file path=customXml/itemProps1.xml><?xml version="1.0" encoding="utf-8"?>
<ds:datastoreItem xmlns:ds="http://schemas.openxmlformats.org/officeDocument/2006/customXml" ds:itemID="{EFD6D540-350B-41EC-BCD5-2E00F584F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ae9af-e075-49ea-8149-1bd1c017582f"/>
    <ds:schemaRef ds:uri="5e218ca6-433d-4181-8a7a-ced332deb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5236B-9F78-4D71-8981-87252F3A574E}">
  <ds:schemaRefs>
    <ds:schemaRef ds:uri="http://schemas.microsoft.com/sharepoint/v3/contenttype/forms"/>
  </ds:schemaRefs>
</ds:datastoreItem>
</file>

<file path=customXml/itemProps3.xml><?xml version="1.0" encoding="utf-8"?>
<ds:datastoreItem xmlns:ds="http://schemas.openxmlformats.org/officeDocument/2006/customXml" ds:itemID="{15B2A381-B757-4393-B5D6-155F2A5CE2E2}">
  <ds:schemaRefs>
    <ds:schemaRef ds:uri="http://purl.org/dc/terms/"/>
    <ds:schemaRef ds:uri="http://schemas.openxmlformats.org/package/2006/metadata/core-properties"/>
    <ds:schemaRef ds:uri="http://schemas.microsoft.com/office/2006/documentManagement/types"/>
    <ds:schemaRef ds:uri="044ae9af-e075-49ea-8149-1bd1c017582f"/>
    <ds:schemaRef ds:uri="http://purl.org/dc/elements/1.1/"/>
    <ds:schemaRef ds:uri="http://schemas.microsoft.com/office/2006/metadata/properties"/>
    <ds:schemaRef ds:uri="http://schemas.microsoft.com/office/infopath/2007/PartnerControls"/>
    <ds:schemaRef ds:uri="5e218ca6-433d-4181-8a7a-ced332deb9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1238</Words>
  <Characters>6627</Characters>
  <Application>Microsoft Office Word</Application>
  <DocSecurity>0</DocSecurity>
  <Lines>207</Lines>
  <Paragraphs>51</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Philasande Ladla (VDWC)</dc:creator>
  <cp:keywords/>
  <dc:description/>
  <cp:lastModifiedBy>Philasande Ladla (VDWC)</cp:lastModifiedBy>
  <cp:revision>2</cp:revision>
  <dcterms:created xsi:type="dcterms:W3CDTF">2023-02-15T04:38:00Z</dcterms:created>
  <dcterms:modified xsi:type="dcterms:W3CDTF">2023-02-15T04:38:00Z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7047c9fd-5b07-4749-b326-dbec82069c35</vt:lpwstr>
  </property>
  <property fmtid="{D5CDD505-2E9C-101B-9397-08002B2CF9AE}" pid="3" name="ContentTypeId">
    <vt:lpwstr>0x01010021D238D76DEAD744B120C0EC10CD3A41</vt:lpwstr>
  </property>
  <property fmtid="{D5CDD505-2E9C-101B-9397-08002B2CF9AE}" pid="4" name="MSIP_Label_43e64453-338c-4f93-8a4d-0039a0a41f2a_Enabled">
    <vt:lpwstr>true</vt:lpwstr>
  </property>
  <property fmtid="{D5CDD505-2E9C-101B-9397-08002B2CF9AE}" pid="5" name="MSIP_Label_43e64453-338c-4f93-8a4d-0039a0a41f2a_SetDate">
    <vt:lpwstr>2023-02-15T04:38:08Z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479cb8ee-d744-4ce8-8932-bfaf9585cb52</vt:lpwstr>
  </property>
  <property fmtid="{D5CDD505-2E9C-101B-9397-08002B2CF9AE}" pid="10" name="MSIP_Label_43e64453-338c-4f93-8a4d-0039a0a41f2a_ContentBits">
    <vt:lpwstr>2</vt:lpwstr>
  </property>
</Properties>
</file>