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4FF7B" w14:textId="77777777" w:rsidR="0074696E" w:rsidRPr="004C6EEE" w:rsidRDefault="000E0970" w:rsidP="00AD784C">
      <w:pPr>
        <w:pStyle w:val="Spacerparatopoffirstpage"/>
      </w:pPr>
      <w:bookmarkStart w:id="0" w:name="_Hlk79501399"/>
      <w:bookmarkEnd w:id="0"/>
      <w:r>
        <w:rPr>
          <w:lang w:eastAsia="en-AU"/>
        </w:rPr>
        <w:drawing>
          <wp:anchor distT="0" distB="0" distL="114300" distR="114300" simplePos="0" relativeHeight="251654656" behindDoc="1" locked="1" layoutInCell="0" allowOverlap="1" wp14:anchorId="3979A820" wp14:editId="74F8F884">
            <wp:simplePos x="0" y="0"/>
            <wp:positionH relativeFrom="page">
              <wp:posOffset>-1905</wp:posOffset>
            </wp:positionH>
            <wp:positionV relativeFrom="page">
              <wp:posOffset>-635</wp:posOffset>
            </wp:positionV>
            <wp:extent cx="7567930" cy="1586230"/>
            <wp:effectExtent l="0" t="0" r="0" b="0"/>
            <wp:wrapNone/>
            <wp:docPr id="30" name="Picture 30" descr="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1"/>
                    <a:stretch>
                      <a:fillRect/>
                    </a:stretch>
                  </pic:blipFill>
                  <pic:spPr bwMode="auto">
                    <a:xfrm>
                      <a:off x="0" y="0"/>
                      <a:ext cx="756793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9E90C" w14:textId="77777777" w:rsidR="00A62D44" w:rsidRPr="004C6EEE" w:rsidRDefault="00A62D44" w:rsidP="004C6EEE">
      <w:pPr>
        <w:pStyle w:val="Sectionbreakfirstpage"/>
        <w:sectPr w:rsidR="00A62D44" w:rsidRPr="004C6EEE" w:rsidSect="00AD784C">
          <w:headerReference w:type="even" r:id="rId12"/>
          <w:headerReference w:type="default" r:id="rId13"/>
          <w:footerReference w:type="even" r:id="rId14"/>
          <w:footerReference w:type="default" r:id="rId15"/>
          <w:headerReference w:type="first" r:id="rId16"/>
          <w:footerReference w:type="first" r:id="rId17"/>
          <w:pgSz w:w="11906" w:h="16838" w:code="9"/>
          <w:pgMar w:top="567" w:right="851" w:bottom="1418" w:left="851" w:header="510" w:footer="510" w:gutter="0"/>
          <w:cols w:space="708"/>
          <w:docGrid w:linePitch="360"/>
        </w:sectPr>
      </w:pPr>
    </w:p>
    <w:tbl>
      <w:tblPr>
        <w:tblW w:w="7163" w:type="dxa"/>
        <w:jc w:val="right"/>
        <w:tblCellMar>
          <w:left w:w="0" w:type="dxa"/>
          <w:right w:w="0" w:type="dxa"/>
        </w:tblCellMar>
        <w:tblLook w:val="0600" w:firstRow="0" w:lastRow="0" w:firstColumn="0" w:lastColumn="0" w:noHBand="1" w:noVBand="1"/>
      </w:tblPr>
      <w:tblGrid>
        <w:gridCol w:w="7163"/>
      </w:tblGrid>
      <w:tr w:rsidR="00AD784C" w:rsidRPr="00E60D6C" w14:paraId="08B6C0B2" w14:textId="77777777" w:rsidTr="003706AC">
        <w:trPr>
          <w:trHeight w:val="295"/>
          <w:jc w:val="right"/>
        </w:trPr>
        <w:tc>
          <w:tcPr>
            <w:tcW w:w="7163" w:type="dxa"/>
            <w:shd w:val="clear" w:color="auto" w:fill="auto"/>
            <w:vAlign w:val="bottom"/>
          </w:tcPr>
          <w:p w14:paraId="0BCE699F" w14:textId="7E90EFE8" w:rsidR="00AD784C" w:rsidRPr="00E60D6C" w:rsidRDefault="00E33F3A" w:rsidP="00E60D6C">
            <w:pPr>
              <w:pStyle w:val="VDWCmainheading"/>
            </w:pPr>
            <w:r>
              <w:t>Choosing a registered</w:t>
            </w:r>
            <w:r w:rsidR="0061250B">
              <w:t xml:space="preserve"> disability worker </w:t>
            </w:r>
            <w:r w:rsidR="00782030">
              <w:t xml:space="preserve"> </w:t>
            </w:r>
          </w:p>
        </w:tc>
      </w:tr>
      <w:tr w:rsidR="00597BCF" w14:paraId="5604BDEB" w14:textId="77777777" w:rsidTr="003706AC">
        <w:trPr>
          <w:trHeight w:hRule="exact" w:val="207"/>
          <w:jc w:val="right"/>
        </w:trPr>
        <w:tc>
          <w:tcPr>
            <w:tcW w:w="7163" w:type="dxa"/>
            <w:shd w:val="clear" w:color="auto" w:fill="auto"/>
            <w:tcMar>
              <w:top w:w="170" w:type="dxa"/>
              <w:bottom w:w="510" w:type="dxa"/>
            </w:tcMar>
          </w:tcPr>
          <w:tbl>
            <w:tblPr>
              <w:tblW w:w="7163" w:type="dxa"/>
              <w:jc w:val="right"/>
              <w:tblCellMar>
                <w:left w:w="0" w:type="dxa"/>
                <w:right w:w="0" w:type="dxa"/>
              </w:tblCellMar>
              <w:tblLook w:val="0600" w:firstRow="0" w:lastRow="0" w:firstColumn="0" w:lastColumn="0" w:noHBand="1" w:noVBand="1"/>
            </w:tblPr>
            <w:tblGrid>
              <w:gridCol w:w="7163"/>
            </w:tblGrid>
            <w:tr w:rsidR="00597BCF" w:rsidRPr="00FF4651" w14:paraId="59500C40" w14:textId="77777777" w:rsidTr="00AB05F7">
              <w:trPr>
                <w:trHeight w:hRule="exact" w:val="207"/>
                <w:jc w:val="right"/>
              </w:trPr>
              <w:tc>
                <w:tcPr>
                  <w:tcW w:w="7163" w:type="dxa"/>
                  <w:shd w:val="clear" w:color="auto" w:fill="auto"/>
                  <w:tcMar>
                    <w:top w:w="170" w:type="dxa"/>
                    <w:bottom w:w="510" w:type="dxa"/>
                  </w:tcMar>
                </w:tcPr>
                <w:p w14:paraId="55E8A6B3" w14:textId="77777777" w:rsidR="00597BCF" w:rsidRPr="00FF4651" w:rsidRDefault="00597BCF" w:rsidP="00597BCF">
                  <w:pPr>
                    <w:pStyle w:val="VDWCmainsubheading"/>
                    <w:rPr>
                      <w:b/>
                      <w:bCs/>
                    </w:rPr>
                  </w:pPr>
                </w:p>
              </w:tc>
            </w:tr>
          </w:tbl>
          <w:p w14:paraId="660B2E86" w14:textId="168942BE" w:rsidR="00597BCF" w:rsidRPr="004B59A6" w:rsidRDefault="00597BCF" w:rsidP="00597BCF">
            <w:pPr>
              <w:pStyle w:val="VDWCmainsubheading"/>
              <w:rPr>
                <w:b/>
                <w:bCs/>
              </w:rPr>
            </w:pPr>
          </w:p>
        </w:tc>
      </w:tr>
    </w:tbl>
    <w:p w14:paraId="54CA21CC" w14:textId="77777777" w:rsidR="001F26F7" w:rsidRDefault="001F26F7" w:rsidP="0061250B">
      <w:pPr>
        <w:pStyle w:val="Heading1"/>
        <w:rPr>
          <w:rStyle w:val="normaltextrun"/>
          <w:u w:val="single"/>
        </w:rPr>
      </w:pPr>
    </w:p>
    <w:p w14:paraId="5AAE79B9" w14:textId="1CBE8A3E" w:rsidR="0061250B" w:rsidRDefault="0061250B" w:rsidP="0061250B">
      <w:pPr>
        <w:pStyle w:val="Heading1"/>
        <w:rPr>
          <w:rStyle w:val="normaltextrun"/>
          <w:u w:val="single"/>
        </w:rPr>
      </w:pPr>
      <w:r>
        <w:rPr>
          <w:rStyle w:val="normaltextrun"/>
          <w:u w:val="single"/>
        </w:rPr>
        <w:t>News article</w:t>
      </w:r>
      <w:r w:rsidR="00A8798F">
        <w:rPr>
          <w:rStyle w:val="normaltextrun"/>
          <w:u w:val="single"/>
        </w:rPr>
        <w:t xml:space="preserve"> (</w:t>
      </w:r>
      <w:r w:rsidR="003706AC">
        <w:rPr>
          <w:rStyle w:val="normaltextrun"/>
          <w:u w:val="single"/>
        </w:rPr>
        <w:t>50</w:t>
      </w:r>
      <w:r w:rsidR="00120733">
        <w:rPr>
          <w:rStyle w:val="normaltextrun"/>
          <w:u w:val="single"/>
        </w:rPr>
        <w:t>0</w:t>
      </w:r>
      <w:r w:rsidR="00A8798F">
        <w:rPr>
          <w:rStyle w:val="normaltextrun"/>
          <w:u w:val="single"/>
        </w:rPr>
        <w:t xml:space="preserve"> words)</w:t>
      </w:r>
    </w:p>
    <w:p w14:paraId="4AA2A1AA" w14:textId="73436216" w:rsidR="004B59A6" w:rsidRPr="0061250B" w:rsidRDefault="00E33F3A" w:rsidP="0061250B">
      <w:pPr>
        <w:pStyle w:val="Heading2"/>
        <w:rPr>
          <w:u w:val="single"/>
        </w:rPr>
      </w:pPr>
      <w:r>
        <w:rPr>
          <w:rStyle w:val="normaltextrun"/>
        </w:rPr>
        <w:t>C</w:t>
      </w:r>
      <w:r w:rsidR="003706AC">
        <w:rPr>
          <w:rStyle w:val="normaltextrun"/>
        </w:rPr>
        <w:t>hoosing a registered disability worker</w:t>
      </w:r>
      <w:r w:rsidR="004B59A6" w:rsidRPr="004B59A6">
        <w:rPr>
          <w:rStyle w:val="normaltextrun"/>
        </w:rPr>
        <w:t>  </w:t>
      </w:r>
      <w:r w:rsidR="004B59A6" w:rsidRPr="004B59A6">
        <w:rPr>
          <w:rStyle w:val="eop"/>
        </w:rPr>
        <w:t> </w:t>
      </w:r>
    </w:p>
    <w:p w14:paraId="32C90AAA" w14:textId="78068D53" w:rsidR="0061250B" w:rsidRDefault="0061250B" w:rsidP="0061250B">
      <w:pPr>
        <w:rPr>
          <w:rFonts w:ascii="Arial" w:hAnsi="Arial" w:cs="Arial"/>
        </w:rPr>
      </w:pPr>
      <w:r>
        <w:rPr>
          <w:rFonts w:ascii="Arial" w:hAnsi="Arial" w:cs="Arial"/>
        </w:rPr>
        <w:br/>
      </w:r>
      <w:r w:rsidR="00E33F3A">
        <w:rPr>
          <w:rFonts w:ascii="Arial" w:hAnsi="Arial" w:cs="Arial"/>
        </w:rPr>
        <w:t xml:space="preserve">The </w:t>
      </w:r>
      <w:r w:rsidRPr="0051092B">
        <w:rPr>
          <w:rFonts w:ascii="Arial" w:hAnsi="Arial" w:cs="Arial"/>
        </w:rPr>
        <w:t>registration of disability workers</w:t>
      </w:r>
      <w:r w:rsidR="00E33F3A">
        <w:rPr>
          <w:rFonts w:ascii="Arial" w:hAnsi="Arial" w:cs="Arial"/>
        </w:rPr>
        <w:t xml:space="preserve"> in Victoria was introduced on 1 July and workers must meet</w:t>
      </w:r>
      <w:r w:rsidRPr="0051092B">
        <w:rPr>
          <w:rFonts w:ascii="Arial" w:hAnsi="Arial" w:cs="Arial"/>
        </w:rPr>
        <w:t xml:space="preserve"> </w:t>
      </w:r>
      <w:r>
        <w:rPr>
          <w:rFonts w:ascii="Arial" w:hAnsi="Arial" w:cs="Arial"/>
        </w:rPr>
        <w:t>rigorous</w:t>
      </w:r>
      <w:r w:rsidRPr="0051092B">
        <w:rPr>
          <w:rFonts w:ascii="Arial" w:hAnsi="Arial" w:cs="Arial"/>
        </w:rPr>
        <w:t xml:space="preserve"> standards for safety, skills and professionalism</w:t>
      </w:r>
      <w:r w:rsidR="00010FDA">
        <w:rPr>
          <w:rFonts w:ascii="Arial" w:hAnsi="Arial" w:cs="Arial"/>
        </w:rPr>
        <w:t>.</w:t>
      </w:r>
    </w:p>
    <w:p w14:paraId="762B9B61" w14:textId="77777777" w:rsidR="0061250B" w:rsidRPr="0051092B" w:rsidRDefault="0061250B" w:rsidP="0061250B">
      <w:pPr>
        <w:rPr>
          <w:rFonts w:ascii="Arial" w:hAnsi="Arial" w:cs="Arial"/>
        </w:rPr>
      </w:pPr>
    </w:p>
    <w:p w14:paraId="65AAF110" w14:textId="5A71504A" w:rsidR="0061250B" w:rsidRDefault="0061250B" w:rsidP="0061250B">
      <w:pPr>
        <w:rPr>
          <w:rFonts w:ascii="Arial" w:hAnsi="Arial" w:cs="Arial"/>
        </w:rPr>
      </w:pPr>
      <w:r w:rsidRPr="002430C6">
        <w:rPr>
          <w:rFonts w:ascii="Arial" w:hAnsi="Arial" w:cs="Arial"/>
        </w:rPr>
        <w:t xml:space="preserve">Registration is </w:t>
      </w:r>
      <w:r w:rsidR="00307380" w:rsidRPr="00307380">
        <w:rPr>
          <w:rFonts w:ascii="Arial" w:hAnsi="Arial" w:cs="Arial"/>
        </w:rPr>
        <w:t>part of the strongest safeguards in Australia to protect people with a disability when accessing services they need</w:t>
      </w:r>
      <w:r w:rsidR="00307380">
        <w:rPr>
          <w:rFonts w:ascii="Arial" w:hAnsi="Arial" w:cs="Arial"/>
        </w:rPr>
        <w:t>,</w:t>
      </w:r>
      <w:r>
        <w:rPr>
          <w:rFonts w:ascii="Arial" w:hAnsi="Arial" w:cs="Arial"/>
        </w:rPr>
        <w:t xml:space="preserve"> </w:t>
      </w:r>
      <w:r w:rsidRPr="002430C6">
        <w:rPr>
          <w:rFonts w:ascii="Arial" w:hAnsi="Arial" w:cs="Arial"/>
        </w:rPr>
        <w:t>in response to recommendations of the Victorian Parliament’s 2016 Inquiry into Abuse in Disability Services.</w:t>
      </w:r>
    </w:p>
    <w:p w14:paraId="282903EC" w14:textId="77777777" w:rsidR="0061250B" w:rsidRPr="002430C6" w:rsidRDefault="0061250B" w:rsidP="0061250B">
      <w:pPr>
        <w:rPr>
          <w:rFonts w:ascii="Arial" w:hAnsi="Arial" w:cs="Arial"/>
        </w:rPr>
      </w:pPr>
    </w:p>
    <w:p w14:paraId="69EED813" w14:textId="488837DF" w:rsidR="0061250B" w:rsidRDefault="0061250B" w:rsidP="0061250B">
      <w:pPr>
        <w:rPr>
          <w:rFonts w:ascii="Arial" w:hAnsi="Arial" w:cs="Arial"/>
        </w:rPr>
      </w:pPr>
      <w:r w:rsidRPr="002430C6">
        <w:rPr>
          <w:rFonts w:ascii="Arial" w:hAnsi="Arial" w:cs="Arial"/>
        </w:rPr>
        <w:t>This includes the creation of the Victorian Disability Worker Commission, the Victorian Disability Worker Commissioner and the Disability Worker Registration Board as regulators of the scheme.</w:t>
      </w:r>
    </w:p>
    <w:p w14:paraId="2CD44D44" w14:textId="77777777" w:rsidR="0061250B" w:rsidRPr="002430C6" w:rsidRDefault="0061250B" w:rsidP="0061250B">
      <w:pPr>
        <w:rPr>
          <w:rFonts w:ascii="Arial" w:hAnsi="Arial" w:cs="Arial"/>
        </w:rPr>
      </w:pPr>
    </w:p>
    <w:p w14:paraId="0AE45095" w14:textId="57162670" w:rsidR="0061250B" w:rsidRDefault="0061250B" w:rsidP="0061250B">
      <w:pPr>
        <w:rPr>
          <w:rFonts w:ascii="Arial" w:hAnsi="Arial" w:cs="Arial"/>
        </w:rPr>
      </w:pPr>
      <w:r w:rsidRPr="002430C6">
        <w:rPr>
          <w:rFonts w:ascii="Arial" w:hAnsi="Arial" w:cs="Arial"/>
        </w:rPr>
        <w:t>In addition to the voluntary registration of disability workers, the regulation scheme enables the Commission to accept complaints about any disability worker in Victoria and requires all registered and unregistered disability workers to comply with a code of conduct.</w:t>
      </w:r>
    </w:p>
    <w:p w14:paraId="07CD6943" w14:textId="6E4BE942" w:rsidR="00A8798F" w:rsidRDefault="00A8798F" w:rsidP="0061250B">
      <w:pPr>
        <w:rPr>
          <w:rFonts w:ascii="Arial" w:hAnsi="Arial" w:cs="Arial"/>
        </w:rPr>
      </w:pPr>
    </w:p>
    <w:p w14:paraId="1A03BCBA" w14:textId="6C72A029" w:rsidR="0061250B" w:rsidRDefault="00120733" w:rsidP="0061250B">
      <w:pPr>
        <w:rPr>
          <w:rFonts w:ascii="Arial" w:hAnsi="Arial" w:cs="Arial"/>
        </w:rPr>
      </w:pPr>
      <w:r w:rsidRPr="00120733">
        <w:rPr>
          <w:rFonts w:ascii="Arial" w:hAnsi="Arial" w:cs="Arial"/>
        </w:rPr>
        <w:t>Amidst the current global health crisis, and in the wake of recent high profile abuse cases, it is more important than ever that people with disability, their families and carers have access to support workers they can trust.</w:t>
      </w:r>
    </w:p>
    <w:p w14:paraId="04772DB9" w14:textId="77777777" w:rsidR="00120733" w:rsidRPr="0051092B" w:rsidRDefault="00120733" w:rsidP="0061250B">
      <w:pPr>
        <w:rPr>
          <w:rFonts w:ascii="Arial" w:hAnsi="Arial" w:cs="Arial"/>
        </w:rPr>
      </w:pPr>
    </w:p>
    <w:p w14:paraId="048B26B2" w14:textId="57822F7C" w:rsidR="0061250B" w:rsidRDefault="003706AC" w:rsidP="0061250B">
      <w:pPr>
        <w:rPr>
          <w:rFonts w:ascii="Arial" w:hAnsi="Arial" w:cs="Arial"/>
        </w:rPr>
      </w:pPr>
      <w:r>
        <w:rPr>
          <w:rFonts w:ascii="Arial" w:hAnsi="Arial" w:cs="Arial"/>
        </w:rPr>
        <w:t>When</w:t>
      </w:r>
      <w:r w:rsidRPr="003706AC">
        <w:rPr>
          <w:rFonts w:ascii="Arial" w:hAnsi="Arial" w:cs="Arial"/>
        </w:rPr>
        <w:t xml:space="preserve"> choosing a registered worker, people with a disability can be confident they meet professional standards - no matter what service provider they work for, where they advertise their services or how their services are funded.</w:t>
      </w:r>
    </w:p>
    <w:p w14:paraId="57550B7B" w14:textId="17F1A4DC" w:rsidR="003706AC" w:rsidRDefault="003706AC" w:rsidP="0061250B">
      <w:pPr>
        <w:rPr>
          <w:rFonts w:ascii="Arial" w:hAnsi="Arial" w:cs="Arial"/>
          <w:color w:val="000000"/>
          <w:shd w:val="clear" w:color="auto" w:fill="FFFFFF"/>
        </w:rPr>
      </w:pPr>
    </w:p>
    <w:p w14:paraId="51B1F46A" w14:textId="77777777" w:rsidR="003706AC" w:rsidRPr="003706AC" w:rsidRDefault="003706AC" w:rsidP="003706AC">
      <w:pPr>
        <w:rPr>
          <w:rFonts w:ascii="Arial" w:hAnsi="Arial" w:cs="Arial"/>
        </w:rPr>
      </w:pPr>
      <w:r w:rsidRPr="003706AC">
        <w:rPr>
          <w:rFonts w:ascii="Arial" w:hAnsi="Arial" w:cs="Arial"/>
        </w:rPr>
        <w:t>Disability workers must meet three standards for registration: A criminal history check, noting that the criteria is consistent with the NDIS worker screen; Competency in English and Continuing Professional Development – however CPD is not a requirement in the first year.</w:t>
      </w:r>
    </w:p>
    <w:p w14:paraId="2C4E44CB" w14:textId="77777777" w:rsidR="003706AC" w:rsidRDefault="003706AC" w:rsidP="0061250B">
      <w:pPr>
        <w:rPr>
          <w:rFonts w:ascii="Arial" w:hAnsi="Arial" w:cs="Arial"/>
          <w:color w:val="000000"/>
          <w:shd w:val="clear" w:color="auto" w:fill="FFFFFF"/>
        </w:rPr>
      </w:pPr>
    </w:p>
    <w:p w14:paraId="4F275C1F" w14:textId="263C9C05" w:rsidR="003706AC" w:rsidRDefault="003706AC" w:rsidP="0061250B">
      <w:pPr>
        <w:rPr>
          <w:rFonts w:ascii="Arial" w:hAnsi="Arial" w:cs="Arial"/>
          <w:color w:val="000000"/>
          <w:shd w:val="clear" w:color="auto" w:fill="FFFFFF"/>
        </w:rPr>
      </w:pPr>
      <w:r>
        <w:rPr>
          <w:rFonts w:ascii="Arial" w:hAnsi="Arial" w:cs="Arial"/>
          <w:color w:val="000000"/>
          <w:shd w:val="clear" w:color="auto" w:fill="FFFFFF"/>
        </w:rPr>
        <w:t>By choosing registered workers people w</w:t>
      </w:r>
      <w:r w:rsidRPr="003706AC">
        <w:rPr>
          <w:rFonts w:ascii="Arial" w:hAnsi="Arial" w:cs="Arial"/>
          <w:color w:val="000000"/>
          <w:shd w:val="clear" w:color="auto" w:fill="FFFFFF"/>
        </w:rPr>
        <w:t>ith a disability</w:t>
      </w:r>
      <w:r>
        <w:rPr>
          <w:rFonts w:ascii="Arial" w:hAnsi="Arial" w:cs="Arial"/>
          <w:color w:val="000000"/>
          <w:shd w:val="clear" w:color="auto" w:fill="FFFFFF"/>
        </w:rPr>
        <w:t xml:space="preserve"> also show their commitment</w:t>
      </w:r>
      <w:r w:rsidRPr="003706AC">
        <w:rPr>
          <w:rFonts w:ascii="Arial" w:hAnsi="Arial" w:cs="Arial"/>
          <w:color w:val="000000"/>
          <w:shd w:val="clear" w:color="auto" w:fill="FFFFFF"/>
        </w:rPr>
        <w:t xml:space="preserve"> to raising the standards in the sector. They can be confident in knowing that the person they choose to work beside them and with them, has been assessed and deemed qualified for this role.</w:t>
      </w:r>
    </w:p>
    <w:p w14:paraId="0785A99C" w14:textId="77777777" w:rsidR="003706AC" w:rsidRDefault="003706AC" w:rsidP="0061250B">
      <w:pPr>
        <w:rPr>
          <w:rFonts w:ascii="Arial" w:hAnsi="Arial" w:cs="Arial"/>
          <w:color w:val="000000"/>
          <w:shd w:val="clear" w:color="auto" w:fill="FFFFFF"/>
        </w:rPr>
      </w:pPr>
    </w:p>
    <w:p w14:paraId="75599EFB" w14:textId="6D35D6C6" w:rsidR="0061250B" w:rsidRDefault="00120733" w:rsidP="0061250B">
      <w:pPr>
        <w:rPr>
          <w:rFonts w:ascii="Arial" w:hAnsi="Arial" w:cs="Arial"/>
        </w:rPr>
      </w:pPr>
      <w:r w:rsidRPr="00120733">
        <w:rPr>
          <w:rFonts w:ascii="Arial" w:hAnsi="Arial" w:cs="Arial"/>
        </w:rPr>
        <w:t>A public register of disability workers will be available from 1 October 2021 on the Commission website</w:t>
      </w:r>
      <w:r w:rsidR="00E33F3A">
        <w:rPr>
          <w:rFonts w:ascii="Arial" w:hAnsi="Arial" w:cs="Arial"/>
        </w:rPr>
        <w:t xml:space="preserve"> www.vdwc.vic.gov.au</w:t>
      </w:r>
      <w:r w:rsidRPr="00120733">
        <w:rPr>
          <w:rFonts w:ascii="Arial" w:hAnsi="Arial" w:cs="Arial"/>
        </w:rPr>
        <w:t>provid</w:t>
      </w:r>
      <w:r w:rsidR="00E33F3A">
        <w:rPr>
          <w:rFonts w:ascii="Arial" w:hAnsi="Arial" w:cs="Arial"/>
        </w:rPr>
        <w:t>ing</w:t>
      </w:r>
      <w:r w:rsidRPr="00120733">
        <w:rPr>
          <w:rFonts w:ascii="Arial" w:hAnsi="Arial" w:cs="Arial"/>
        </w:rPr>
        <w:t xml:space="preserve"> a quick and easy way to find a registered worker.</w:t>
      </w:r>
    </w:p>
    <w:p w14:paraId="19E5A087" w14:textId="77777777" w:rsidR="00120733" w:rsidRPr="0051092B" w:rsidRDefault="00120733" w:rsidP="0061250B">
      <w:pPr>
        <w:rPr>
          <w:rFonts w:ascii="Arial" w:hAnsi="Arial" w:cs="Arial"/>
        </w:rPr>
      </w:pPr>
    </w:p>
    <w:p w14:paraId="41B3AF3D" w14:textId="0D9BF529" w:rsidR="0061250B" w:rsidRDefault="00E33F3A" w:rsidP="0061250B">
      <w:pPr>
        <w:rPr>
          <w:rFonts w:ascii="Arial" w:hAnsi="Arial" w:cs="Arial"/>
          <w:color w:val="000000"/>
          <w:shd w:val="clear" w:color="auto" w:fill="FFFFFF"/>
        </w:rPr>
      </w:pPr>
      <w:r>
        <w:rPr>
          <w:rFonts w:ascii="Arial" w:hAnsi="Arial" w:cs="Arial"/>
          <w:color w:val="000000"/>
          <w:shd w:val="clear" w:color="auto" w:fill="FFFFFF"/>
        </w:rPr>
        <w:t>People with disability and their families can recognise a r</w:t>
      </w:r>
      <w:r w:rsidR="0061250B" w:rsidRPr="0051092B">
        <w:rPr>
          <w:rFonts w:ascii="Arial" w:hAnsi="Arial" w:cs="Arial"/>
          <w:color w:val="000000"/>
          <w:shd w:val="clear" w:color="auto" w:fill="FFFFFF"/>
        </w:rPr>
        <w:t>egistered disability worker</w:t>
      </w:r>
      <w:r>
        <w:rPr>
          <w:rFonts w:ascii="Arial" w:hAnsi="Arial" w:cs="Arial"/>
          <w:color w:val="000000"/>
          <w:shd w:val="clear" w:color="auto" w:fill="FFFFFF"/>
        </w:rPr>
        <w:t xml:space="preserve"> who will have </w:t>
      </w:r>
      <w:r w:rsidR="00120733">
        <w:rPr>
          <w:rFonts w:ascii="Arial" w:hAnsi="Arial" w:cs="Arial"/>
          <w:color w:val="000000"/>
          <w:shd w:val="clear" w:color="auto" w:fill="FFFFFF"/>
        </w:rPr>
        <w:t xml:space="preserve">a </w:t>
      </w:r>
      <w:r w:rsidR="0061250B" w:rsidRPr="0051092B">
        <w:rPr>
          <w:rFonts w:ascii="Arial" w:hAnsi="Arial" w:cs="Arial"/>
          <w:color w:val="000000"/>
          <w:shd w:val="clear" w:color="auto" w:fill="FFFFFF"/>
        </w:rPr>
        <w:t xml:space="preserve">distinctive registration mark to </w:t>
      </w:r>
      <w:r>
        <w:rPr>
          <w:rFonts w:ascii="Arial" w:hAnsi="Arial" w:cs="Arial"/>
          <w:color w:val="000000"/>
          <w:shd w:val="clear" w:color="auto" w:fill="FFFFFF"/>
        </w:rPr>
        <w:t>show</w:t>
      </w:r>
      <w:r w:rsidR="0061250B" w:rsidRPr="0051092B">
        <w:rPr>
          <w:rFonts w:ascii="Arial" w:hAnsi="Arial" w:cs="Arial"/>
          <w:color w:val="000000"/>
          <w:shd w:val="clear" w:color="auto" w:fill="FFFFFF"/>
        </w:rPr>
        <w:t xml:space="preserve"> they have been independently assessed as safe and competent disability workers. </w:t>
      </w:r>
    </w:p>
    <w:p w14:paraId="1799FFB1" w14:textId="77777777" w:rsidR="00A8798F" w:rsidRDefault="00A8798F" w:rsidP="0061250B">
      <w:pPr>
        <w:rPr>
          <w:rStyle w:val="eop"/>
          <w:rFonts w:cs="Arial"/>
          <w:color w:val="000000"/>
          <w:shd w:val="clear" w:color="auto" w:fill="FFFFFF"/>
        </w:rPr>
      </w:pPr>
    </w:p>
    <w:p w14:paraId="11D7AD41" w14:textId="6310186B" w:rsidR="00A8798F" w:rsidRDefault="00A8798F" w:rsidP="00A8798F">
      <w:pPr>
        <w:rPr>
          <w:rFonts w:ascii="Arial" w:hAnsi="Arial" w:cs="Arial"/>
        </w:rPr>
      </w:pPr>
      <w:r w:rsidRPr="0051092B">
        <w:rPr>
          <w:rFonts w:ascii="Arial" w:hAnsi="Arial" w:cs="Arial"/>
        </w:rPr>
        <w:t xml:space="preserve">Everyone living with disability deserves a safe choice. Registration </w:t>
      </w:r>
      <w:r w:rsidR="005604E9">
        <w:rPr>
          <w:rFonts w:ascii="Arial" w:hAnsi="Arial" w:cs="Arial"/>
        </w:rPr>
        <w:t>allows disability workers to be valued for the work they do, and difference they make in people’s lives.</w:t>
      </w:r>
    </w:p>
    <w:p w14:paraId="56C9ABFB" w14:textId="77777777" w:rsidR="00A8798F" w:rsidRDefault="00A8798F" w:rsidP="0061250B">
      <w:pPr>
        <w:rPr>
          <w:rStyle w:val="eop"/>
          <w:rFonts w:cs="Arial"/>
          <w:color w:val="000000"/>
          <w:shd w:val="clear" w:color="auto" w:fill="FFFFFF"/>
        </w:rPr>
      </w:pPr>
    </w:p>
    <w:p w14:paraId="50D13632" w14:textId="28F5050A" w:rsidR="0061250B" w:rsidRDefault="0061250B" w:rsidP="0061250B">
      <w:pPr>
        <w:rPr>
          <w:rStyle w:val="normaltextrun"/>
          <w:rFonts w:ascii="Arial" w:hAnsi="Arial" w:cs="Arial"/>
          <w:color w:val="000000"/>
          <w:shd w:val="clear" w:color="auto" w:fill="FFFFFF"/>
        </w:rPr>
      </w:pPr>
      <w:r w:rsidRPr="0051092B">
        <w:rPr>
          <w:rStyle w:val="normaltextrun"/>
          <w:rFonts w:ascii="Arial" w:hAnsi="Arial" w:cs="Arial"/>
          <w:color w:val="000000"/>
          <w:shd w:val="clear" w:color="auto" w:fill="FFFFFF"/>
        </w:rPr>
        <w:t xml:space="preserve">The </w:t>
      </w:r>
      <w:r w:rsidR="00980856">
        <w:rPr>
          <w:rStyle w:val="normaltextrun"/>
          <w:rFonts w:ascii="Arial" w:hAnsi="Arial" w:cs="Arial"/>
          <w:color w:val="000000"/>
          <w:shd w:val="clear" w:color="auto" w:fill="FFFFFF"/>
        </w:rPr>
        <w:t xml:space="preserve">Victorian Disability Worker </w:t>
      </w:r>
      <w:r w:rsidRPr="0051092B">
        <w:rPr>
          <w:rStyle w:val="normaltextrun"/>
          <w:rFonts w:ascii="Arial" w:hAnsi="Arial" w:cs="Arial"/>
          <w:color w:val="000000"/>
          <w:shd w:val="clear" w:color="auto" w:fill="FFFFFF"/>
        </w:rPr>
        <w:t>Commission continues to provide an independent complaints service. The Commission has a ‘no wrong door’ approach and can take and investigate complaints about any Victorian disability worker, no matter how they are funded. You can make a complaint or notification via </w:t>
      </w:r>
      <w:r>
        <w:rPr>
          <w:rStyle w:val="normaltextrun"/>
          <w:rFonts w:ascii="Arial" w:hAnsi="Arial" w:cs="Arial"/>
          <w:color w:val="000000"/>
          <w:shd w:val="clear" w:color="auto" w:fill="FFFFFF"/>
        </w:rPr>
        <w:t>the online form on the Commission website</w:t>
      </w:r>
      <w:r w:rsidRPr="0051092B">
        <w:rPr>
          <w:rStyle w:val="normaltextrun"/>
          <w:rFonts w:ascii="Arial" w:hAnsi="Arial" w:cs="Arial"/>
          <w:color w:val="000000"/>
          <w:shd w:val="clear" w:color="auto" w:fill="FFFFFF"/>
        </w:rPr>
        <w:t> or call 1800 497 132 between 9.30am and 4.30pm, Monday to Friday.</w:t>
      </w:r>
    </w:p>
    <w:p w14:paraId="54117D17" w14:textId="77777777" w:rsidR="0061250B" w:rsidRDefault="0061250B" w:rsidP="0061250B">
      <w:pPr>
        <w:rPr>
          <w:rStyle w:val="normaltextrun"/>
          <w:rFonts w:ascii="Arial" w:hAnsi="Arial" w:cs="Arial"/>
          <w:color w:val="000000"/>
          <w:shd w:val="clear" w:color="auto" w:fill="FFFFFF"/>
        </w:rPr>
      </w:pPr>
    </w:p>
    <w:p w14:paraId="0519060B" w14:textId="2D8A42B7" w:rsidR="0061250B" w:rsidRDefault="0061250B" w:rsidP="0061250B">
      <w:pPr>
        <w:rPr>
          <w:rFonts w:ascii="Arial" w:hAnsi="Arial" w:cs="Arial"/>
          <w:color w:val="000000"/>
          <w:shd w:val="clear" w:color="auto" w:fill="FFFFFF"/>
        </w:rPr>
      </w:pPr>
      <w:r w:rsidRPr="0051092B">
        <w:rPr>
          <w:rFonts w:ascii="Arial" w:hAnsi="Arial" w:cs="Arial"/>
          <w:color w:val="000000"/>
          <w:shd w:val="clear" w:color="auto" w:fill="FFFFFF"/>
        </w:rPr>
        <w:t>You can find out more about disability worker registration on the Victorian Disability Worker Commission website</w:t>
      </w:r>
      <w:r>
        <w:rPr>
          <w:rFonts w:ascii="Arial" w:hAnsi="Arial" w:cs="Arial"/>
          <w:color w:val="000000"/>
          <w:shd w:val="clear" w:color="auto" w:fill="FFFFFF"/>
        </w:rPr>
        <w:t xml:space="preserve"> </w:t>
      </w:r>
      <w:hyperlink r:id="rId18" w:history="1">
        <w:r w:rsidRPr="00A3397C">
          <w:rPr>
            <w:rStyle w:val="Hyperlink"/>
            <w:rFonts w:ascii="Arial" w:eastAsia="MS Mincho" w:hAnsi="Arial" w:cs="Arial"/>
            <w:shd w:val="clear" w:color="auto" w:fill="FFFFFF"/>
          </w:rPr>
          <w:t>www.vdwc.vic.gov.au</w:t>
        </w:r>
        <w:r w:rsidRPr="00A3397C">
          <w:rPr>
            <w:rStyle w:val="Hyperlink"/>
            <w:rFonts w:ascii="Arial" w:hAnsi="Arial" w:cs="Arial"/>
            <w:shd w:val="clear" w:color="auto" w:fill="FFFFFF"/>
          </w:rPr>
          <w:t>/registration</w:t>
        </w:r>
      </w:hyperlink>
      <w:r>
        <w:rPr>
          <w:rFonts w:ascii="Arial" w:hAnsi="Arial" w:cs="Arial"/>
          <w:color w:val="000000"/>
          <w:shd w:val="clear" w:color="auto" w:fill="FFFFFF"/>
        </w:rPr>
        <w:t xml:space="preserve">  or </w:t>
      </w:r>
      <w:r w:rsidRPr="0051092B">
        <w:rPr>
          <w:rFonts w:ascii="Arial" w:hAnsi="Arial" w:cs="Arial"/>
          <w:color w:val="000000"/>
          <w:shd w:val="clear" w:color="auto" w:fill="FFFFFF"/>
        </w:rPr>
        <w:t>questions about registration</w:t>
      </w:r>
      <w:r>
        <w:rPr>
          <w:rFonts w:ascii="Arial" w:hAnsi="Arial" w:cs="Arial"/>
          <w:color w:val="000000"/>
          <w:shd w:val="clear" w:color="auto" w:fill="FFFFFF"/>
        </w:rPr>
        <w:t xml:space="preserve"> </w:t>
      </w:r>
      <w:r w:rsidRPr="0051092B">
        <w:rPr>
          <w:rFonts w:ascii="Arial" w:hAnsi="Arial" w:cs="Arial"/>
          <w:color w:val="000000"/>
          <w:shd w:val="clear" w:color="auto" w:fill="FFFFFF"/>
        </w:rPr>
        <w:t xml:space="preserve">can </w:t>
      </w:r>
      <w:r>
        <w:rPr>
          <w:rFonts w:ascii="Arial" w:hAnsi="Arial" w:cs="Arial"/>
          <w:color w:val="000000"/>
          <w:shd w:val="clear" w:color="auto" w:fill="FFFFFF"/>
        </w:rPr>
        <w:t xml:space="preserve">be lodged </w:t>
      </w:r>
      <w:r w:rsidRPr="0051092B">
        <w:rPr>
          <w:rFonts w:ascii="Arial" w:hAnsi="Arial" w:cs="Arial"/>
          <w:color w:val="000000"/>
          <w:shd w:val="clear" w:color="auto" w:fill="FFFFFF"/>
        </w:rPr>
        <w:t xml:space="preserve">at info@vdwc.vic.gov.au.   </w:t>
      </w:r>
    </w:p>
    <w:p w14:paraId="0D7EDFF1" w14:textId="2A5C2A04" w:rsidR="00715F6B" w:rsidRPr="00120733" w:rsidRDefault="001D432F" w:rsidP="00120733">
      <w:pPr>
        <w:pStyle w:val="VDWCbody"/>
        <w:rPr>
          <w:rStyle w:val="normaltextrun"/>
          <w:rFonts w:cs="Arial"/>
        </w:rPr>
      </w:pPr>
      <w:r>
        <w:rPr>
          <w:rStyle w:val="normaltextrun"/>
          <w:rFonts w:cs="Arial"/>
          <w:b/>
          <w:bCs/>
        </w:rPr>
        <w:br/>
      </w:r>
      <w:r w:rsidR="004B59A6" w:rsidRPr="0A7E292C">
        <w:rPr>
          <w:rStyle w:val="normaltextrun"/>
          <w:rFonts w:cs="Arial"/>
          <w:b/>
          <w:bCs/>
        </w:rPr>
        <w:t>Stay informed by</w:t>
      </w:r>
      <w:r w:rsidR="2CA15202" w:rsidRPr="0A7E292C">
        <w:rPr>
          <w:rStyle w:val="normaltextrun"/>
          <w:rFonts w:cs="Arial"/>
          <w:b/>
          <w:bCs/>
        </w:rPr>
        <w:t xml:space="preserve"> subscribing to the</w:t>
      </w:r>
      <w:r w:rsidR="004B59A6" w:rsidRPr="0A7E292C">
        <w:rPr>
          <w:rStyle w:val="normaltextrun"/>
          <w:rFonts w:cs="Arial"/>
          <w:b/>
          <w:bCs/>
        </w:rPr>
        <w:t xml:space="preserve"> </w:t>
      </w:r>
      <w:hyperlink r:id="rId19" w:tgtFrame="_blank" w:history="1">
        <w:r w:rsidR="004B59A6" w:rsidRPr="005D6942">
          <w:rPr>
            <w:rStyle w:val="Hyperlink"/>
            <w:rFonts w:cs="Arial"/>
            <w:b/>
            <w:bCs/>
          </w:rPr>
          <w:t>VDWC newsletter</w:t>
        </w:r>
      </w:hyperlink>
      <w:r w:rsidR="004B59A6" w:rsidRPr="0A7E292C">
        <w:rPr>
          <w:rStyle w:val="normaltextrun"/>
          <w:rFonts w:cs="Arial"/>
          <w:b/>
          <w:bCs/>
        </w:rPr>
        <w:t xml:space="preserve"> and following on </w:t>
      </w:r>
      <w:hyperlink r:id="rId20">
        <w:r w:rsidR="004B59A6" w:rsidRPr="0A7E292C">
          <w:rPr>
            <w:rStyle w:val="normaltextrun"/>
            <w:rFonts w:cs="Arial"/>
            <w:b/>
            <w:bCs/>
            <w:color w:val="0563C1"/>
            <w:u w:val="single"/>
          </w:rPr>
          <w:t>LinkedIn</w:t>
        </w:r>
      </w:hyperlink>
      <w:r w:rsidR="004B59A6" w:rsidRPr="0A7E292C">
        <w:rPr>
          <w:rStyle w:val="normaltextrun"/>
          <w:rFonts w:cs="Arial"/>
          <w:b/>
          <w:bCs/>
        </w:rPr>
        <w:t>, </w:t>
      </w:r>
      <w:hyperlink r:id="rId21">
        <w:r w:rsidR="004B59A6" w:rsidRPr="0A7E292C">
          <w:rPr>
            <w:rStyle w:val="normaltextrun"/>
            <w:rFonts w:cs="Arial"/>
            <w:b/>
            <w:bCs/>
            <w:color w:val="0563C1"/>
            <w:u w:val="single"/>
          </w:rPr>
          <w:t>Twitter</w:t>
        </w:r>
      </w:hyperlink>
      <w:r w:rsidR="004B59A6" w:rsidRPr="0A7E292C">
        <w:rPr>
          <w:rStyle w:val="normaltextrun"/>
          <w:rFonts w:cs="Arial"/>
          <w:b/>
          <w:bCs/>
        </w:rPr>
        <w:t> or </w:t>
      </w:r>
      <w:hyperlink r:id="rId22">
        <w:r w:rsidR="004B59A6" w:rsidRPr="0A7E292C">
          <w:rPr>
            <w:rStyle w:val="normaltextrun"/>
            <w:rFonts w:cs="Arial"/>
            <w:b/>
            <w:bCs/>
            <w:color w:val="0563C1"/>
            <w:u w:val="single"/>
          </w:rPr>
          <w:t>Facebook</w:t>
        </w:r>
      </w:hyperlink>
      <w:r w:rsidR="004B59A6" w:rsidRPr="0A7E292C">
        <w:rPr>
          <w:rStyle w:val="normaltextrun"/>
          <w:rFonts w:cs="Arial"/>
          <w:b/>
          <w:bCs/>
        </w:rPr>
        <w:t>.</w:t>
      </w:r>
      <w:r w:rsidR="004B59A6" w:rsidRPr="0A7E292C">
        <w:rPr>
          <w:rStyle w:val="eop"/>
          <w:rFonts w:cs="Arial"/>
          <w:b/>
          <w:bCs/>
        </w:rPr>
        <w:t> </w:t>
      </w:r>
    </w:p>
    <w:p w14:paraId="3ADD410E" w14:textId="1A55A199" w:rsidR="00597BCF" w:rsidRDefault="00597BCF" w:rsidP="00794EF8">
      <w:pPr>
        <w:pStyle w:val="Heading1"/>
        <w:rPr>
          <w:u w:val="single"/>
        </w:rPr>
      </w:pPr>
      <w:r>
        <w:rPr>
          <w:u w:val="single"/>
        </w:rPr>
        <w:lastRenderedPageBreak/>
        <w:t>News article (150 words)</w:t>
      </w:r>
    </w:p>
    <w:p w14:paraId="45947065" w14:textId="18518EC5" w:rsidR="00597BCF" w:rsidRPr="0061250B" w:rsidRDefault="00013939" w:rsidP="00597BCF">
      <w:pPr>
        <w:pStyle w:val="Heading2"/>
        <w:rPr>
          <w:u w:val="single"/>
        </w:rPr>
      </w:pPr>
      <w:r>
        <w:rPr>
          <w:rStyle w:val="normaltextrun"/>
        </w:rPr>
        <w:t>C</w:t>
      </w:r>
      <w:r w:rsidR="00597BCF">
        <w:rPr>
          <w:rStyle w:val="normaltextrun"/>
        </w:rPr>
        <w:t>hoosing a registered disability worker</w:t>
      </w:r>
      <w:r w:rsidR="00597BCF" w:rsidRPr="004B59A6">
        <w:rPr>
          <w:rStyle w:val="normaltextrun"/>
        </w:rPr>
        <w:t> </w:t>
      </w:r>
      <w:r w:rsidR="00597BCF" w:rsidRPr="004B59A6">
        <w:rPr>
          <w:rStyle w:val="eop"/>
        </w:rPr>
        <w:t> </w:t>
      </w:r>
    </w:p>
    <w:p w14:paraId="758D9AA6" w14:textId="77777777" w:rsidR="00597BCF" w:rsidRDefault="00597BCF" w:rsidP="00597BCF">
      <w:pPr>
        <w:rPr>
          <w:rFonts w:ascii="Arial" w:hAnsi="Arial" w:cs="Arial"/>
        </w:rPr>
      </w:pPr>
    </w:p>
    <w:p w14:paraId="6DC36406" w14:textId="5B3CBBC1" w:rsidR="00597BCF" w:rsidRDefault="00013939" w:rsidP="00597BCF">
      <w:pPr>
        <w:rPr>
          <w:rFonts w:ascii="Arial" w:hAnsi="Arial" w:cs="Arial"/>
        </w:rPr>
      </w:pPr>
      <w:r>
        <w:rPr>
          <w:rFonts w:ascii="Arial" w:hAnsi="Arial" w:cs="Arial"/>
        </w:rPr>
        <w:t xml:space="preserve">The </w:t>
      </w:r>
      <w:r w:rsidR="00597BCF" w:rsidRPr="0051092B">
        <w:rPr>
          <w:rFonts w:ascii="Arial" w:hAnsi="Arial" w:cs="Arial"/>
        </w:rPr>
        <w:t>registration of disability workers</w:t>
      </w:r>
      <w:r>
        <w:rPr>
          <w:rFonts w:ascii="Arial" w:hAnsi="Arial" w:cs="Arial"/>
        </w:rPr>
        <w:t xml:space="preserve"> in Victoria was introduced on 1 July and workers must meet</w:t>
      </w:r>
      <w:r w:rsidR="00597BCF" w:rsidRPr="0051092B">
        <w:rPr>
          <w:rFonts w:ascii="Arial" w:hAnsi="Arial" w:cs="Arial"/>
        </w:rPr>
        <w:t xml:space="preserve"> </w:t>
      </w:r>
      <w:r w:rsidR="00597BCF">
        <w:rPr>
          <w:rFonts w:ascii="Arial" w:hAnsi="Arial" w:cs="Arial"/>
        </w:rPr>
        <w:t>rigorous</w:t>
      </w:r>
      <w:r w:rsidR="00597BCF" w:rsidRPr="0051092B">
        <w:rPr>
          <w:rFonts w:ascii="Arial" w:hAnsi="Arial" w:cs="Arial"/>
        </w:rPr>
        <w:t xml:space="preserve"> standards for safety, skills and professionalism</w:t>
      </w:r>
      <w:r w:rsidR="00010FDA">
        <w:rPr>
          <w:rFonts w:ascii="Arial" w:hAnsi="Arial" w:cs="Arial"/>
        </w:rPr>
        <w:t>.</w:t>
      </w:r>
    </w:p>
    <w:p w14:paraId="7703F3F2" w14:textId="77777777" w:rsidR="00597BCF" w:rsidRDefault="00597BCF" w:rsidP="00597BCF">
      <w:pPr>
        <w:rPr>
          <w:rFonts w:ascii="Arial" w:hAnsi="Arial" w:cs="Arial"/>
        </w:rPr>
      </w:pPr>
    </w:p>
    <w:p w14:paraId="08374D6E" w14:textId="77777777" w:rsidR="00597BCF" w:rsidRDefault="00597BCF" w:rsidP="00597BCF">
      <w:pPr>
        <w:rPr>
          <w:rFonts w:ascii="Arial" w:hAnsi="Arial" w:cs="Arial"/>
        </w:rPr>
      </w:pPr>
      <w:r w:rsidRPr="00120733">
        <w:rPr>
          <w:rFonts w:ascii="Arial" w:hAnsi="Arial" w:cs="Arial"/>
        </w:rPr>
        <w:t>Amidst the current global health crisis, and in the wake of recent high profile abuse cases, it is more important than ever that people with disability, their families and carers have access to support workers they can trust.</w:t>
      </w:r>
    </w:p>
    <w:p w14:paraId="4CA221D8" w14:textId="77777777" w:rsidR="00597BCF" w:rsidRPr="0051092B" w:rsidRDefault="00597BCF" w:rsidP="00597BCF">
      <w:pPr>
        <w:rPr>
          <w:rFonts w:ascii="Arial" w:hAnsi="Arial" w:cs="Arial"/>
        </w:rPr>
      </w:pPr>
    </w:p>
    <w:p w14:paraId="02F92DBE" w14:textId="77777777" w:rsidR="00597BCF" w:rsidRDefault="00597BCF" w:rsidP="00597BCF">
      <w:pPr>
        <w:rPr>
          <w:rFonts w:ascii="Arial" w:hAnsi="Arial" w:cs="Arial"/>
        </w:rPr>
      </w:pPr>
      <w:r>
        <w:rPr>
          <w:rFonts w:ascii="Arial" w:hAnsi="Arial" w:cs="Arial"/>
        </w:rPr>
        <w:t>When</w:t>
      </w:r>
      <w:r w:rsidRPr="003706AC">
        <w:rPr>
          <w:rFonts w:ascii="Arial" w:hAnsi="Arial" w:cs="Arial"/>
        </w:rPr>
        <w:t xml:space="preserve"> choosing a registered worker, people with a disability can be confident they meet professional standards - no matter what service provider they work for, where they advertise their services or how their services are funded.</w:t>
      </w:r>
    </w:p>
    <w:p w14:paraId="04FDB50A" w14:textId="77777777" w:rsidR="00597BCF" w:rsidRDefault="00597BCF" w:rsidP="00597BCF">
      <w:pPr>
        <w:rPr>
          <w:rFonts w:ascii="Arial" w:hAnsi="Arial" w:cs="Arial"/>
          <w:color w:val="000000"/>
          <w:shd w:val="clear" w:color="auto" w:fill="FFFFFF"/>
        </w:rPr>
      </w:pPr>
    </w:p>
    <w:p w14:paraId="14170199" w14:textId="2D3C388E" w:rsidR="00597BCF" w:rsidRDefault="00597BCF" w:rsidP="00597BCF">
      <w:pPr>
        <w:rPr>
          <w:rFonts w:ascii="Arial" w:hAnsi="Arial" w:cs="Arial"/>
        </w:rPr>
      </w:pPr>
      <w:r w:rsidRPr="00120733">
        <w:rPr>
          <w:rFonts w:ascii="Arial" w:hAnsi="Arial" w:cs="Arial"/>
        </w:rPr>
        <w:t xml:space="preserve">A public register of disability workers will be available from 1 October 2021 on the </w:t>
      </w:r>
      <w:r w:rsidR="00010FDA" w:rsidRPr="0051092B">
        <w:rPr>
          <w:rFonts w:ascii="Arial" w:hAnsi="Arial" w:cs="Arial"/>
          <w:color w:val="000000"/>
          <w:shd w:val="clear" w:color="auto" w:fill="FFFFFF"/>
        </w:rPr>
        <w:t>Victorian Disability Worker</w:t>
      </w:r>
      <w:r w:rsidR="00010FDA">
        <w:rPr>
          <w:rFonts w:ascii="Arial" w:hAnsi="Arial" w:cs="Arial"/>
          <w:color w:val="000000"/>
          <w:shd w:val="clear" w:color="auto" w:fill="FFFFFF"/>
        </w:rPr>
        <w:t xml:space="preserve"> </w:t>
      </w:r>
      <w:r w:rsidRPr="00120733">
        <w:rPr>
          <w:rFonts w:ascii="Arial" w:hAnsi="Arial" w:cs="Arial"/>
        </w:rPr>
        <w:t>Commission website</w:t>
      </w:r>
      <w:r w:rsidR="00897AC2">
        <w:rPr>
          <w:rFonts w:ascii="Arial" w:hAnsi="Arial" w:cs="Arial"/>
        </w:rPr>
        <w:t xml:space="preserve">, </w:t>
      </w:r>
      <w:r w:rsidRPr="00120733">
        <w:rPr>
          <w:rFonts w:ascii="Arial" w:hAnsi="Arial" w:cs="Arial"/>
        </w:rPr>
        <w:t>provid</w:t>
      </w:r>
      <w:r w:rsidR="00897AC2">
        <w:rPr>
          <w:rFonts w:ascii="Arial" w:hAnsi="Arial" w:cs="Arial"/>
        </w:rPr>
        <w:t>ing</w:t>
      </w:r>
      <w:r w:rsidRPr="00120733">
        <w:rPr>
          <w:rFonts w:ascii="Arial" w:hAnsi="Arial" w:cs="Arial"/>
        </w:rPr>
        <w:t xml:space="preserve"> the public with a quick and easy way to find a registered worker.</w:t>
      </w:r>
    </w:p>
    <w:p w14:paraId="6CC4875F" w14:textId="77777777" w:rsidR="00063656" w:rsidRPr="00597BCF" w:rsidRDefault="00063656" w:rsidP="00597BCF">
      <w:pPr>
        <w:rPr>
          <w:rFonts w:ascii="Arial" w:hAnsi="Arial" w:cs="Arial"/>
        </w:rPr>
      </w:pPr>
    </w:p>
    <w:p w14:paraId="49DAF693" w14:textId="329DCEAF" w:rsidR="00063656" w:rsidRDefault="00063656" w:rsidP="00063656">
      <w:pPr>
        <w:rPr>
          <w:rFonts w:ascii="Arial" w:hAnsi="Arial" w:cs="Arial"/>
          <w:color w:val="000000"/>
          <w:shd w:val="clear" w:color="auto" w:fill="FFFFFF"/>
        </w:rPr>
      </w:pPr>
      <w:r w:rsidRPr="0051092B">
        <w:rPr>
          <w:rFonts w:ascii="Arial" w:hAnsi="Arial" w:cs="Arial"/>
          <w:color w:val="000000"/>
          <w:shd w:val="clear" w:color="auto" w:fill="FFFFFF"/>
        </w:rPr>
        <w:t>You can find out more about disability worker registration on the Commission website</w:t>
      </w:r>
      <w:r>
        <w:rPr>
          <w:rFonts w:ascii="Arial" w:hAnsi="Arial" w:cs="Arial"/>
          <w:color w:val="000000"/>
          <w:shd w:val="clear" w:color="auto" w:fill="FFFFFF"/>
        </w:rPr>
        <w:t xml:space="preserve"> </w:t>
      </w:r>
      <w:hyperlink r:id="rId23" w:history="1">
        <w:r w:rsidRPr="00A3397C">
          <w:rPr>
            <w:rStyle w:val="Hyperlink"/>
            <w:rFonts w:ascii="Arial" w:eastAsia="MS Mincho" w:hAnsi="Arial" w:cs="Arial"/>
            <w:shd w:val="clear" w:color="auto" w:fill="FFFFFF"/>
          </w:rPr>
          <w:t>www.vdwc.vic.gov.au</w:t>
        </w:r>
        <w:r w:rsidRPr="00A3397C">
          <w:rPr>
            <w:rStyle w:val="Hyperlink"/>
            <w:rFonts w:ascii="Arial" w:hAnsi="Arial" w:cs="Arial"/>
            <w:shd w:val="clear" w:color="auto" w:fill="FFFFFF"/>
          </w:rPr>
          <w:t>/registration</w:t>
        </w:r>
      </w:hyperlink>
      <w:r>
        <w:rPr>
          <w:rFonts w:ascii="Arial" w:hAnsi="Arial" w:cs="Arial"/>
          <w:color w:val="000000"/>
          <w:shd w:val="clear" w:color="auto" w:fill="FFFFFF"/>
        </w:rPr>
        <w:t xml:space="preserve">  or </w:t>
      </w:r>
      <w:r w:rsidRPr="0051092B">
        <w:rPr>
          <w:rFonts w:ascii="Arial" w:hAnsi="Arial" w:cs="Arial"/>
          <w:color w:val="000000"/>
          <w:shd w:val="clear" w:color="auto" w:fill="FFFFFF"/>
        </w:rPr>
        <w:t>questions about registration</w:t>
      </w:r>
      <w:r>
        <w:rPr>
          <w:rFonts w:ascii="Arial" w:hAnsi="Arial" w:cs="Arial"/>
          <w:color w:val="000000"/>
          <w:shd w:val="clear" w:color="auto" w:fill="FFFFFF"/>
        </w:rPr>
        <w:t xml:space="preserve"> </w:t>
      </w:r>
      <w:r w:rsidRPr="0051092B">
        <w:rPr>
          <w:rFonts w:ascii="Arial" w:hAnsi="Arial" w:cs="Arial"/>
          <w:color w:val="000000"/>
          <w:shd w:val="clear" w:color="auto" w:fill="FFFFFF"/>
        </w:rPr>
        <w:t xml:space="preserve">can </w:t>
      </w:r>
      <w:r>
        <w:rPr>
          <w:rFonts w:ascii="Arial" w:hAnsi="Arial" w:cs="Arial"/>
          <w:color w:val="000000"/>
          <w:shd w:val="clear" w:color="auto" w:fill="FFFFFF"/>
        </w:rPr>
        <w:t xml:space="preserve">be lodged </w:t>
      </w:r>
      <w:r w:rsidRPr="0051092B">
        <w:rPr>
          <w:rFonts w:ascii="Arial" w:hAnsi="Arial" w:cs="Arial"/>
          <w:color w:val="000000"/>
          <w:shd w:val="clear" w:color="auto" w:fill="FFFFFF"/>
        </w:rPr>
        <w:t xml:space="preserve">at info@vdwc.vic.gov.au.   </w:t>
      </w:r>
    </w:p>
    <w:p w14:paraId="7032508C" w14:textId="77777777" w:rsidR="00063656" w:rsidRPr="00120733" w:rsidRDefault="00063656" w:rsidP="00063656">
      <w:pPr>
        <w:pStyle w:val="VDWCbody"/>
        <w:rPr>
          <w:rStyle w:val="normaltextrun"/>
          <w:rFonts w:cs="Arial"/>
        </w:rPr>
      </w:pPr>
      <w:r>
        <w:rPr>
          <w:rStyle w:val="normaltextrun"/>
          <w:rFonts w:cs="Arial"/>
          <w:b/>
          <w:bCs/>
        </w:rPr>
        <w:br/>
      </w:r>
      <w:r w:rsidRPr="0A7E292C">
        <w:rPr>
          <w:rStyle w:val="normaltextrun"/>
          <w:rFonts w:cs="Arial"/>
          <w:b/>
          <w:bCs/>
        </w:rPr>
        <w:t xml:space="preserve">Stay informed by subscribing to the </w:t>
      </w:r>
      <w:hyperlink r:id="rId24" w:tgtFrame="_blank" w:history="1">
        <w:r w:rsidRPr="005D6942">
          <w:rPr>
            <w:rStyle w:val="Hyperlink"/>
            <w:rFonts w:cs="Arial"/>
            <w:b/>
            <w:bCs/>
          </w:rPr>
          <w:t>VDWC newsletter</w:t>
        </w:r>
      </w:hyperlink>
      <w:r w:rsidRPr="0A7E292C">
        <w:rPr>
          <w:rStyle w:val="normaltextrun"/>
          <w:rFonts w:cs="Arial"/>
          <w:b/>
          <w:bCs/>
        </w:rPr>
        <w:t xml:space="preserve"> and following on </w:t>
      </w:r>
      <w:hyperlink r:id="rId25">
        <w:r w:rsidRPr="0A7E292C">
          <w:rPr>
            <w:rStyle w:val="normaltextrun"/>
            <w:rFonts w:cs="Arial"/>
            <w:b/>
            <w:bCs/>
            <w:color w:val="0563C1"/>
            <w:u w:val="single"/>
          </w:rPr>
          <w:t>LinkedIn</w:t>
        </w:r>
      </w:hyperlink>
      <w:r w:rsidRPr="0A7E292C">
        <w:rPr>
          <w:rStyle w:val="normaltextrun"/>
          <w:rFonts w:cs="Arial"/>
          <w:b/>
          <w:bCs/>
        </w:rPr>
        <w:t>, </w:t>
      </w:r>
      <w:hyperlink r:id="rId26">
        <w:r w:rsidRPr="0A7E292C">
          <w:rPr>
            <w:rStyle w:val="normaltextrun"/>
            <w:rFonts w:cs="Arial"/>
            <w:b/>
            <w:bCs/>
            <w:color w:val="0563C1"/>
            <w:u w:val="single"/>
          </w:rPr>
          <w:t>Twitter</w:t>
        </w:r>
      </w:hyperlink>
      <w:r w:rsidRPr="0A7E292C">
        <w:rPr>
          <w:rStyle w:val="normaltextrun"/>
          <w:rFonts w:cs="Arial"/>
          <w:b/>
          <w:bCs/>
        </w:rPr>
        <w:t> or </w:t>
      </w:r>
      <w:hyperlink r:id="rId27">
        <w:r w:rsidRPr="0A7E292C">
          <w:rPr>
            <w:rStyle w:val="normaltextrun"/>
            <w:rFonts w:cs="Arial"/>
            <w:b/>
            <w:bCs/>
            <w:color w:val="0563C1"/>
            <w:u w:val="single"/>
          </w:rPr>
          <w:t>Facebook</w:t>
        </w:r>
      </w:hyperlink>
      <w:r w:rsidRPr="0A7E292C">
        <w:rPr>
          <w:rStyle w:val="normaltextrun"/>
          <w:rFonts w:cs="Arial"/>
          <w:b/>
          <w:bCs/>
        </w:rPr>
        <w:t>.</w:t>
      </w:r>
      <w:r w:rsidRPr="0A7E292C">
        <w:rPr>
          <w:rStyle w:val="eop"/>
          <w:rFonts w:cs="Arial"/>
          <w:b/>
          <w:bCs/>
        </w:rPr>
        <w:t> </w:t>
      </w:r>
    </w:p>
    <w:p w14:paraId="7885B897" w14:textId="3D078174" w:rsidR="003507BC" w:rsidRDefault="003507BC" w:rsidP="003507BC">
      <w:pPr>
        <w:pStyle w:val="VDWCbody"/>
      </w:pPr>
    </w:p>
    <w:p w14:paraId="63FE0EA3" w14:textId="248478B4" w:rsidR="003507BC" w:rsidRDefault="003507BC" w:rsidP="003507BC">
      <w:pPr>
        <w:pStyle w:val="VDWCbody"/>
      </w:pPr>
    </w:p>
    <w:p w14:paraId="0917640A" w14:textId="61659485" w:rsidR="003507BC" w:rsidRDefault="003507BC" w:rsidP="003507BC">
      <w:pPr>
        <w:pStyle w:val="VDWCbody"/>
      </w:pPr>
    </w:p>
    <w:p w14:paraId="10FF97B3" w14:textId="386B584A" w:rsidR="003507BC" w:rsidRDefault="003507BC" w:rsidP="003507BC">
      <w:pPr>
        <w:pStyle w:val="VDWCbody"/>
      </w:pPr>
    </w:p>
    <w:p w14:paraId="0926D372" w14:textId="318A779C" w:rsidR="003507BC" w:rsidRDefault="003507BC" w:rsidP="003507BC">
      <w:pPr>
        <w:pStyle w:val="VDWCbody"/>
      </w:pPr>
    </w:p>
    <w:p w14:paraId="281B622E" w14:textId="3D9255A1" w:rsidR="003507BC" w:rsidRDefault="003507BC" w:rsidP="003507BC">
      <w:pPr>
        <w:pStyle w:val="VDWCbody"/>
      </w:pPr>
    </w:p>
    <w:p w14:paraId="31EBCFF0" w14:textId="3E950AD8" w:rsidR="003507BC" w:rsidRDefault="003507BC" w:rsidP="003507BC">
      <w:pPr>
        <w:pStyle w:val="VDWCbody"/>
      </w:pPr>
    </w:p>
    <w:p w14:paraId="76CDE671" w14:textId="540E856B" w:rsidR="003507BC" w:rsidRDefault="003507BC" w:rsidP="003507BC">
      <w:pPr>
        <w:pStyle w:val="VDWCbody"/>
      </w:pPr>
    </w:p>
    <w:p w14:paraId="4C214A30" w14:textId="3427F7FE" w:rsidR="003507BC" w:rsidRDefault="003507BC" w:rsidP="003507BC">
      <w:pPr>
        <w:pStyle w:val="VDWCbody"/>
      </w:pPr>
    </w:p>
    <w:p w14:paraId="7C619BF8" w14:textId="77777777" w:rsidR="003507BC" w:rsidRPr="003507BC" w:rsidRDefault="003507BC" w:rsidP="003507BC">
      <w:pPr>
        <w:pStyle w:val="VDWCbody"/>
      </w:pPr>
    </w:p>
    <w:p w14:paraId="4266C7DB" w14:textId="77777777" w:rsidR="00597BCF" w:rsidRDefault="00597BCF" w:rsidP="00794EF8">
      <w:pPr>
        <w:pStyle w:val="Heading1"/>
        <w:rPr>
          <w:u w:val="single"/>
        </w:rPr>
      </w:pPr>
    </w:p>
    <w:p w14:paraId="3D2C66CD" w14:textId="1BB004A9" w:rsidR="00597BCF" w:rsidRDefault="00597BCF" w:rsidP="00794EF8">
      <w:pPr>
        <w:pStyle w:val="Heading1"/>
        <w:rPr>
          <w:u w:val="single"/>
        </w:rPr>
      </w:pPr>
      <w:r>
        <w:rPr>
          <w:u w:val="single"/>
        </w:rPr>
        <w:br/>
      </w:r>
      <w:r>
        <w:rPr>
          <w:u w:val="single"/>
        </w:rPr>
        <w:br/>
      </w:r>
    </w:p>
    <w:p w14:paraId="497A22FB" w14:textId="77777777" w:rsidR="003507BC" w:rsidRDefault="003507BC" w:rsidP="00794EF8">
      <w:pPr>
        <w:pStyle w:val="Heading1"/>
        <w:rPr>
          <w:u w:val="single"/>
        </w:rPr>
      </w:pPr>
    </w:p>
    <w:p w14:paraId="31FEE22B" w14:textId="77777777" w:rsidR="00897AC2" w:rsidRDefault="00897AC2" w:rsidP="00F306DE">
      <w:pPr>
        <w:pStyle w:val="VDWCbody"/>
        <w:rPr>
          <w:rStyle w:val="normaltextrun"/>
          <w:b/>
          <w:bCs/>
        </w:rPr>
      </w:pPr>
    </w:p>
    <w:p w14:paraId="572E54B7" w14:textId="77777777" w:rsidR="00897AC2" w:rsidRDefault="00897AC2" w:rsidP="00F306DE">
      <w:pPr>
        <w:pStyle w:val="VDWCbody"/>
        <w:rPr>
          <w:rStyle w:val="normaltextrun"/>
          <w:b/>
          <w:bCs/>
        </w:rPr>
      </w:pPr>
    </w:p>
    <w:p w14:paraId="47B32FC1" w14:textId="77777777" w:rsidR="00897AC2" w:rsidRDefault="00897AC2" w:rsidP="00F306DE">
      <w:pPr>
        <w:pStyle w:val="VDWCbody"/>
        <w:rPr>
          <w:rStyle w:val="normaltextrun"/>
          <w:b/>
          <w:bCs/>
        </w:rPr>
      </w:pPr>
    </w:p>
    <w:p w14:paraId="50B474B2" w14:textId="77777777" w:rsidR="00897AC2" w:rsidRDefault="00897AC2" w:rsidP="00F306DE">
      <w:pPr>
        <w:pStyle w:val="VDWCbody"/>
        <w:rPr>
          <w:rStyle w:val="normaltextrun"/>
          <w:b/>
          <w:bCs/>
        </w:rPr>
      </w:pPr>
    </w:p>
    <w:p w14:paraId="79232F00" w14:textId="02F794C4" w:rsidR="00897AC2" w:rsidRPr="00897AC2" w:rsidRDefault="00897AC2" w:rsidP="00897AC2">
      <w:pPr>
        <w:pStyle w:val="Heading1"/>
        <w:rPr>
          <w:rStyle w:val="normaltextrun"/>
          <w:u w:val="single"/>
        </w:rPr>
      </w:pPr>
      <w:r w:rsidRPr="00897AC2">
        <w:rPr>
          <w:rStyle w:val="normaltextrun"/>
          <w:u w:val="single"/>
        </w:rPr>
        <w:lastRenderedPageBreak/>
        <w:t>Social media posts</w:t>
      </w:r>
    </w:p>
    <w:p w14:paraId="1D4DF8EF" w14:textId="77777777" w:rsidR="00897AC2" w:rsidRDefault="00897AC2" w:rsidP="00F306DE">
      <w:pPr>
        <w:pStyle w:val="VDWCbody"/>
        <w:rPr>
          <w:rStyle w:val="normaltextrun"/>
          <w:b/>
          <w:bCs/>
        </w:rPr>
      </w:pPr>
    </w:p>
    <w:p w14:paraId="42BC60F5" w14:textId="3EB79FD2" w:rsidR="00897AC2" w:rsidRPr="001D432F" w:rsidRDefault="00897AC2" w:rsidP="00897AC2">
      <w:pPr>
        <w:pStyle w:val="VDWCbody"/>
        <w:rPr>
          <w:b/>
          <w:bCs/>
          <w:i/>
          <w:iCs/>
          <w:sz w:val="22"/>
          <w:szCs w:val="22"/>
          <w:u w:val="single"/>
        </w:rPr>
      </w:pPr>
      <w:r>
        <w:rPr>
          <w:rStyle w:val="normaltextrun"/>
          <w:b/>
          <w:bCs/>
          <w:i/>
          <w:iCs/>
          <w:sz w:val="22"/>
          <w:szCs w:val="22"/>
          <w:u w:val="single"/>
        </w:rPr>
        <w:t>Facebook and LinkedIn</w:t>
      </w:r>
    </w:p>
    <w:p w14:paraId="7A5E3D53" w14:textId="5353ADFB" w:rsidR="00952C72" w:rsidRDefault="00952C72" w:rsidP="00F306DE">
      <w:pPr>
        <w:pStyle w:val="VDWCbody"/>
        <w:rPr>
          <w:rStyle w:val="normaltextrun"/>
        </w:rPr>
      </w:pPr>
      <w:r w:rsidRPr="00952C72">
        <w:rPr>
          <w:rStyle w:val="normaltextrun"/>
          <w:b/>
          <w:bCs/>
        </w:rPr>
        <w:t>Victorian</w:t>
      </w:r>
      <w:r>
        <w:rPr>
          <w:rStyle w:val="normaltextrun"/>
        </w:rPr>
        <w:t xml:space="preserve"> </w:t>
      </w:r>
      <w:r w:rsidRPr="00952C72">
        <w:rPr>
          <w:rStyle w:val="normaltextrun"/>
          <w:b/>
          <w:bCs/>
        </w:rPr>
        <w:t>disability worker registration</w:t>
      </w:r>
      <w:r>
        <w:rPr>
          <w:rStyle w:val="normaltextrun"/>
        </w:rPr>
        <w:t xml:space="preserve"> is now open, ensuring people with disability have access to support workers they can trust.</w:t>
      </w:r>
    </w:p>
    <w:p w14:paraId="1BABD442" w14:textId="77777777" w:rsidR="00307380" w:rsidRDefault="00307380" w:rsidP="00952C72">
      <w:pPr>
        <w:pStyle w:val="VDWCbody"/>
        <w:rPr>
          <w:rStyle w:val="normaltextrun"/>
        </w:rPr>
      </w:pPr>
      <w:r w:rsidRPr="00307380">
        <w:rPr>
          <w:rStyle w:val="normaltextrun"/>
        </w:rPr>
        <w:t>By choosing a registered worker, people with a disability can be confident they meet professional standards - no matter what service provider they work for, where they advertise their services or how their services are funded.</w:t>
      </w:r>
    </w:p>
    <w:p w14:paraId="334DEF2E" w14:textId="2644738F" w:rsidR="00952C72" w:rsidRPr="00F6381B" w:rsidRDefault="00952C72" w:rsidP="00952C72">
      <w:pPr>
        <w:rPr>
          <w:rStyle w:val="normaltextrun"/>
          <w:rFonts w:ascii="Arial" w:hAnsi="Arial" w:cs="Arial"/>
        </w:rPr>
      </w:pPr>
      <w:r w:rsidRPr="00F6381B">
        <w:rPr>
          <w:rStyle w:val="normaltextrun"/>
          <w:rFonts w:ascii="Arial" w:hAnsi="Arial" w:cs="Arial"/>
        </w:rPr>
        <w:t>To find out more about regist</w:t>
      </w:r>
      <w:r w:rsidR="001F01C5">
        <w:rPr>
          <w:rStyle w:val="normaltextrun"/>
          <w:rFonts w:ascii="Arial" w:hAnsi="Arial" w:cs="Arial"/>
        </w:rPr>
        <w:t>ered workers</w:t>
      </w:r>
      <w:r w:rsidRPr="00F6381B">
        <w:rPr>
          <w:rStyle w:val="normaltextrun"/>
          <w:rFonts w:ascii="Arial" w:hAnsi="Arial" w:cs="Arial"/>
        </w:rPr>
        <w:t xml:space="preserve">, visit </w:t>
      </w:r>
      <w:hyperlink r:id="rId28" w:history="1">
        <w:r w:rsidRPr="00F6381B">
          <w:rPr>
            <w:rStyle w:val="Hyperlink"/>
            <w:rFonts w:ascii="Arial" w:hAnsi="Arial" w:cs="Arial"/>
          </w:rPr>
          <w:t>www.vdwc.vic.gov.au/registration</w:t>
        </w:r>
      </w:hyperlink>
    </w:p>
    <w:p w14:paraId="4FDD8E7A" w14:textId="77777777" w:rsidR="00952C72" w:rsidRPr="00F6381B" w:rsidRDefault="00952C72" w:rsidP="00952C72">
      <w:pPr>
        <w:rPr>
          <w:rFonts w:ascii="Arial" w:hAnsi="Arial" w:cs="Arial"/>
        </w:rPr>
      </w:pPr>
    </w:p>
    <w:p w14:paraId="01AFC533" w14:textId="77777777" w:rsidR="00952C72" w:rsidRPr="00F306DE" w:rsidRDefault="00952C72" w:rsidP="00952C72">
      <w:pPr>
        <w:pStyle w:val="VDWCbody"/>
      </w:pPr>
      <w:r w:rsidRPr="00F306DE">
        <w:rPr>
          <w:rStyle w:val="normaltextrun"/>
        </w:rPr>
        <w:t>Follow the Victorian Disability Worker Commission [tag the Commission</w:t>
      </w:r>
      <w:r>
        <w:rPr>
          <w:rStyle w:val="normaltextrun"/>
        </w:rPr>
        <w:t>:</w:t>
      </w:r>
      <w:r w:rsidRPr="005D6942">
        <w:t xml:space="preserve"> </w:t>
      </w:r>
      <w:r>
        <w:t>facebook.com/VDWCommission</w:t>
      </w:r>
      <w:r w:rsidRPr="00F306DE">
        <w:rPr>
          <w:rStyle w:val="normaltextrun"/>
        </w:rPr>
        <w:t>] to stay informed.</w:t>
      </w:r>
      <w:r w:rsidRPr="00F306DE">
        <w:rPr>
          <w:rStyle w:val="eop"/>
        </w:rPr>
        <w:t> </w:t>
      </w:r>
    </w:p>
    <w:p w14:paraId="335086BE" w14:textId="77777777" w:rsidR="00952C72" w:rsidRPr="00952C72" w:rsidRDefault="00952C72" w:rsidP="00952C72">
      <w:pPr>
        <w:pStyle w:val="VDWCbody"/>
        <w:rPr>
          <w:rStyle w:val="normaltextrun"/>
        </w:rPr>
      </w:pPr>
    </w:p>
    <w:p w14:paraId="1A2576B0" w14:textId="11891D61" w:rsidR="00952C72" w:rsidRDefault="00952C72" w:rsidP="00952C72">
      <w:pPr>
        <w:pStyle w:val="VDWCbody"/>
        <w:rPr>
          <w:rStyle w:val="normaltextrun"/>
        </w:rPr>
      </w:pPr>
      <w:r w:rsidRPr="00952C72">
        <w:rPr>
          <w:rStyle w:val="normaltextrun"/>
          <w:b/>
          <w:bCs/>
        </w:rPr>
        <w:t>Victorian disability worker registration</w:t>
      </w:r>
      <w:r>
        <w:rPr>
          <w:rStyle w:val="normaltextrun"/>
        </w:rPr>
        <w:t xml:space="preserve"> is now open, ensuring people with disability have access to support workers they can trust.</w:t>
      </w:r>
    </w:p>
    <w:p w14:paraId="317FAFCD" w14:textId="5D9E146C" w:rsidR="0006690A" w:rsidRDefault="0006690A" w:rsidP="0006690A">
      <w:pPr>
        <w:rPr>
          <w:rStyle w:val="normaltextrun"/>
          <w:rFonts w:ascii="Arial" w:eastAsia="Times" w:hAnsi="Arial"/>
        </w:rPr>
      </w:pPr>
      <w:r w:rsidRPr="0006690A">
        <w:rPr>
          <w:rStyle w:val="normaltextrun"/>
          <w:rFonts w:ascii="Arial" w:eastAsia="Times" w:hAnsi="Arial"/>
        </w:rPr>
        <w:t>By choosing a registered worker, people with a disability are showing their commitment to raising the standards of the sec</w:t>
      </w:r>
      <w:r>
        <w:rPr>
          <w:rStyle w:val="normaltextrun"/>
          <w:rFonts w:ascii="Arial" w:eastAsia="Times" w:hAnsi="Arial"/>
        </w:rPr>
        <w:t>t</w:t>
      </w:r>
      <w:r w:rsidRPr="0006690A">
        <w:rPr>
          <w:rStyle w:val="normaltextrun"/>
          <w:rFonts w:ascii="Arial" w:eastAsia="Times" w:hAnsi="Arial"/>
        </w:rPr>
        <w:t>o</w:t>
      </w:r>
      <w:r>
        <w:rPr>
          <w:rStyle w:val="normaltextrun"/>
          <w:rFonts w:ascii="Arial" w:eastAsia="Times" w:hAnsi="Arial"/>
        </w:rPr>
        <w:t>r</w:t>
      </w:r>
      <w:r w:rsidRPr="0006690A">
        <w:rPr>
          <w:rStyle w:val="normaltextrun"/>
          <w:rFonts w:ascii="Arial" w:eastAsia="Times" w:hAnsi="Arial"/>
        </w:rPr>
        <w:t xml:space="preserve">. They can be confident in knowing that the person they choose to work beside them and with them, has been </w:t>
      </w:r>
      <w:r w:rsidR="001D432F">
        <w:rPr>
          <w:rStyle w:val="normaltextrun"/>
          <w:rFonts w:ascii="Arial" w:eastAsia="Times" w:hAnsi="Arial"/>
        </w:rPr>
        <w:t>independently assessed as</w:t>
      </w:r>
      <w:r w:rsidRPr="0006690A">
        <w:rPr>
          <w:rStyle w:val="normaltextrun"/>
          <w:rFonts w:ascii="Arial" w:eastAsia="Times" w:hAnsi="Arial"/>
        </w:rPr>
        <w:t xml:space="preserve"> qualified for th</w:t>
      </w:r>
      <w:r w:rsidR="001D432F">
        <w:rPr>
          <w:rStyle w:val="normaltextrun"/>
          <w:rFonts w:ascii="Arial" w:eastAsia="Times" w:hAnsi="Arial"/>
        </w:rPr>
        <w:t>e</w:t>
      </w:r>
      <w:r w:rsidRPr="0006690A">
        <w:rPr>
          <w:rStyle w:val="normaltextrun"/>
          <w:rFonts w:ascii="Arial" w:eastAsia="Times" w:hAnsi="Arial"/>
        </w:rPr>
        <w:t xml:space="preserve"> role. </w:t>
      </w:r>
    </w:p>
    <w:p w14:paraId="0439C66E" w14:textId="77777777" w:rsidR="0006690A" w:rsidRPr="0006690A" w:rsidRDefault="0006690A" w:rsidP="0006690A">
      <w:pPr>
        <w:rPr>
          <w:rStyle w:val="normaltextrun"/>
          <w:rFonts w:ascii="Arial" w:eastAsia="Times" w:hAnsi="Arial"/>
        </w:rPr>
      </w:pPr>
    </w:p>
    <w:p w14:paraId="5AF5BACC" w14:textId="3FD37139" w:rsidR="00952C72" w:rsidRPr="00F6381B" w:rsidRDefault="00952C72" w:rsidP="00952C72">
      <w:pPr>
        <w:rPr>
          <w:rStyle w:val="normaltextrun"/>
          <w:rFonts w:ascii="Arial" w:hAnsi="Arial" w:cs="Arial"/>
        </w:rPr>
      </w:pPr>
      <w:r w:rsidRPr="00F6381B">
        <w:rPr>
          <w:rStyle w:val="normaltextrun"/>
          <w:rFonts w:ascii="Arial" w:hAnsi="Arial" w:cs="Arial"/>
        </w:rPr>
        <w:t>To find out more about regist</w:t>
      </w:r>
      <w:r w:rsidR="001F01C5">
        <w:rPr>
          <w:rStyle w:val="normaltextrun"/>
          <w:rFonts w:ascii="Arial" w:hAnsi="Arial" w:cs="Arial"/>
        </w:rPr>
        <w:t>ered workers</w:t>
      </w:r>
      <w:r w:rsidRPr="00F6381B">
        <w:rPr>
          <w:rStyle w:val="normaltextrun"/>
          <w:rFonts w:ascii="Arial" w:hAnsi="Arial" w:cs="Arial"/>
        </w:rPr>
        <w:t xml:space="preserve">, visit </w:t>
      </w:r>
      <w:hyperlink r:id="rId29" w:history="1">
        <w:r w:rsidRPr="00F6381B">
          <w:rPr>
            <w:rStyle w:val="Hyperlink"/>
            <w:rFonts w:ascii="Arial" w:hAnsi="Arial" w:cs="Arial"/>
          </w:rPr>
          <w:t>www.vdwc.vic.gov.au/registration</w:t>
        </w:r>
      </w:hyperlink>
    </w:p>
    <w:p w14:paraId="200C006C" w14:textId="77777777" w:rsidR="00952C72" w:rsidRPr="00F6381B" w:rsidRDefault="00952C72" w:rsidP="00952C72">
      <w:pPr>
        <w:rPr>
          <w:rFonts w:ascii="Arial" w:hAnsi="Arial" w:cs="Arial"/>
        </w:rPr>
      </w:pPr>
    </w:p>
    <w:p w14:paraId="077900AF" w14:textId="77777777" w:rsidR="00952C72" w:rsidRPr="00F306DE" w:rsidRDefault="00952C72" w:rsidP="00952C72">
      <w:pPr>
        <w:pStyle w:val="VDWCbody"/>
      </w:pPr>
      <w:r w:rsidRPr="00F306DE">
        <w:rPr>
          <w:rStyle w:val="normaltextrun"/>
        </w:rPr>
        <w:t>Follow the Victorian Disability Worker Commission [tag the Commission</w:t>
      </w:r>
      <w:r>
        <w:rPr>
          <w:rStyle w:val="normaltextrun"/>
        </w:rPr>
        <w:t>:</w:t>
      </w:r>
      <w:r w:rsidRPr="005D6942">
        <w:t xml:space="preserve"> </w:t>
      </w:r>
      <w:r>
        <w:t>facebook.com/VDWCommission</w:t>
      </w:r>
      <w:r w:rsidRPr="00F306DE">
        <w:rPr>
          <w:rStyle w:val="normaltextrun"/>
        </w:rPr>
        <w:t>] to stay informed.</w:t>
      </w:r>
      <w:r w:rsidRPr="00F306DE">
        <w:rPr>
          <w:rStyle w:val="eop"/>
        </w:rPr>
        <w:t> </w:t>
      </w:r>
    </w:p>
    <w:p w14:paraId="5BAB7008" w14:textId="77777777" w:rsidR="00952C72" w:rsidRPr="00952C72" w:rsidRDefault="00952C72" w:rsidP="00952C72">
      <w:pPr>
        <w:pStyle w:val="VDWCbody"/>
        <w:rPr>
          <w:rStyle w:val="normaltextrun"/>
        </w:rPr>
      </w:pPr>
    </w:p>
    <w:p w14:paraId="2D88C5B7" w14:textId="54003ECA" w:rsidR="00F306DE" w:rsidRPr="001D432F" w:rsidRDefault="00F306DE" w:rsidP="00F306DE">
      <w:pPr>
        <w:pStyle w:val="VDWCbody"/>
        <w:rPr>
          <w:b/>
          <w:bCs/>
          <w:i/>
          <w:iCs/>
          <w:sz w:val="22"/>
          <w:szCs w:val="22"/>
          <w:u w:val="single"/>
        </w:rPr>
      </w:pPr>
      <w:r w:rsidRPr="001D432F">
        <w:rPr>
          <w:rStyle w:val="normaltextrun"/>
          <w:b/>
          <w:bCs/>
          <w:i/>
          <w:iCs/>
          <w:sz w:val="22"/>
          <w:szCs w:val="22"/>
          <w:u w:val="single"/>
        </w:rPr>
        <w:t>T</w:t>
      </w:r>
      <w:r w:rsidR="00416CF8" w:rsidRPr="001D432F">
        <w:rPr>
          <w:rStyle w:val="normaltextrun"/>
          <w:b/>
          <w:bCs/>
          <w:i/>
          <w:iCs/>
          <w:sz w:val="22"/>
          <w:szCs w:val="22"/>
          <w:u w:val="single"/>
        </w:rPr>
        <w:t>witter</w:t>
      </w:r>
    </w:p>
    <w:p w14:paraId="06F69D1A" w14:textId="77777777" w:rsidR="00952C72" w:rsidRDefault="00952C72" w:rsidP="00F6381B">
      <w:pPr>
        <w:pStyle w:val="VDWCbody"/>
      </w:pPr>
      <w:r w:rsidRPr="00952C72">
        <w:rPr>
          <w:rStyle w:val="normaltextrun"/>
          <w:b/>
          <w:bCs/>
        </w:rPr>
        <w:t>Victorian disability worker registration</w:t>
      </w:r>
      <w:r w:rsidRPr="00952C72">
        <w:rPr>
          <w:rStyle w:val="normaltextrun"/>
        </w:rPr>
        <w:t xml:space="preserve"> is now open, ensuring people with disability have access to support workers they can trust.</w:t>
      </w:r>
      <w:r>
        <w:rPr>
          <w:rStyle w:val="normaltextrun"/>
        </w:rPr>
        <w:t xml:space="preserve"> </w:t>
      </w:r>
      <w:r w:rsidR="00F6381B" w:rsidRPr="00F6381B">
        <w:rPr>
          <w:rFonts w:cs="Arial"/>
        </w:rPr>
        <w:t xml:space="preserve">Learn more at </w:t>
      </w:r>
      <w:hyperlink r:id="rId30" w:history="1">
        <w:r w:rsidR="00F6381B" w:rsidRPr="00F6381B">
          <w:rPr>
            <w:rStyle w:val="Hyperlink"/>
            <w:rFonts w:cs="Arial"/>
          </w:rPr>
          <w:t>www.vdwc.vic.gov.au/registration</w:t>
        </w:r>
      </w:hyperlink>
      <w:r w:rsidR="00F6381B" w:rsidRPr="00F6381B">
        <w:rPr>
          <w:rFonts w:cs="Arial"/>
        </w:rPr>
        <w:t xml:space="preserve"> </w:t>
      </w:r>
    </w:p>
    <w:p w14:paraId="7315C3AF" w14:textId="5D404DD4" w:rsidR="00F306DE" w:rsidRPr="00F306DE" w:rsidRDefault="00F306DE" w:rsidP="00F6381B">
      <w:pPr>
        <w:pStyle w:val="VDWCbody"/>
      </w:pPr>
      <w:r w:rsidRPr="508F20F3">
        <w:rPr>
          <w:rStyle w:val="normaltextrun"/>
        </w:rPr>
        <w:t>Follow @VDWCommission </w:t>
      </w:r>
      <w:r w:rsidRPr="508F20F3">
        <w:rPr>
          <w:rStyle w:val="eop"/>
        </w:rPr>
        <w:t> </w:t>
      </w:r>
    </w:p>
    <w:p w14:paraId="25011859" w14:textId="3014343F" w:rsidR="00F306DE" w:rsidRDefault="00F306DE" w:rsidP="00F306DE">
      <w:pPr>
        <w:pStyle w:val="VDWCbody"/>
        <w:rPr>
          <w:rStyle w:val="eop"/>
        </w:rPr>
      </w:pPr>
      <w:r w:rsidRPr="00F306DE">
        <w:rPr>
          <w:rStyle w:val="eop"/>
        </w:rPr>
        <w:t> </w:t>
      </w:r>
    </w:p>
    <w:p w14:paraId="644FA097" w14:textId="7665CB58" w:rsidR="00545A15" w:rsidRDefault="00545A15" w:rsidP="00545A15">
      <w:pPr>
        <w:pStyle w:val="VDWCbody"/>
      </w:pPr>
      <w:r w:rsidRPr="00952C72">
        <w:rPr>
          <w:rStyle w:val="normaltextrun"/>
          <w:b/>
          <w:bCs/>
        </w:rPr>
        <w:t>Victorian disability worker registration</w:t>
      </w:r>
      <w:r w:rsidRPr="00952C72">
        <w:rPr>
          <w:rStyle w:val="normaltextrun"/>
        </w:rPr>
        <w:t xml:space="preserve"> is now open</w:t>
      </w:r>
      <w:r>
        <w:rPr>
          <w:rStyle w:val="normaltextrun"/>
        </w:rPr>
        <w:t xml:space="preserve">. </w:t>
      </w:r>
      <w:r w:rsidR="0006690A">
        <w:rPr>
          <w:rStyle w:val="normaltextrun"/>
        </w:rPr>
        <w:t>Choosing a registered worker shows a commitment to raising the standards of the sector</w:t>
      </w:r>
      <w:r w:rsidRPr="00952C72">
        <w:rPr>
          <w:rStyle w:val="normaltextrun"/>
        </w:rPr>
        <w:t>.</w:t>
      </w:r>
      <w:r>
        <w:rPr>
          <w:rStyle w:val="normaltextrun"/>
        </w:rPr>
        <w:t xml:space="preserve"> </w:t>
      </w:r>
      <w:r w:rsidRPr="00F6381B">
        <w:rPr>
          <w:rFonts w:cs="Arial"/>
        </w:rPr>
        <w:t xml:space="preserve">Learn more at </w:t>
      </w:r>
      <w:hyperlink r:id="rId31" w:history="1">
        <w:r w:rsidRPr="00F6381B">
          <w:rPr>
            <w:rStyle w:val="Hyperlink"/>
            <w:rFonts w:cs="Arial"/>
          </w:rPr>
          <w:t>www.vdwc.vic.gov.au/registration</w:t>
        </w:r>
      </w:hyperlink>
      <w:r w:rsidRPr="00F6381B">
        <w:rPr>
          <w:rFonts w:cs="Arial"/>
        </w:rPr>
        <w:t xml:space="preserve"> </w:t>
      </w:r>
    </w:p>
    <w:p w14:paraId="5DD0A063" w14:textId="77777777" w:rsidR="00545A15" w:rsidRPr="00F306DE" w:rsidRDefault="00545A15" w:rsidP="00545A15">
      <w:pPr>
        <w:pStyle w:val="VDWCbody"/>
        <w:pBdr>
          <w:bottom w:val="single" w:sz="6" w:space="1" w:color="auto"/>
        </w:pBdr>
      </w:pPr>
      <w:r w:rsidRPr="508F20F3">
        <w:rPr>
          <w:rStyle w:val="normaltextrun"/>
        </w:rPr>
        <w:t>Follow @VDWCommission </w:t>
      </w:r>
      <w:r w:rsidRPr="508F20F3">
        <w:rPr>
          <w:rStyle w:val="eop"/>
        </w:rPr>
        <w:t> </w:t>
      </w:r>
    </w:p>
    <w:p w14:paraId="6E042B46" w14:textId="77777777" w:rsidR="000E2A3C" w:rsidRDefault="000E2A3C" w:rsidP="000E2A3C">
      <w:pPr>
        <w:pStyle w:val="Heading1"/>
        <w:rPr>
          <w:u w:val="single"/>
        </w:rPr>
      </w:pPr>
      <w:r w:rsidRPr="00416CF8">
        <w:rPr>
          <w:u w:val="single"/>
        </w:rPr>
        <w:t>Contacts</w:t>
      </w:r>
    </w:p>
    <w:p w14:paraId="30FD210E" w14:textId="77777777" w:rsidR="000E2A3C" w:rsidRDefault="000E2A3C" w:rsidP="000E2A3C">
      <w:pPr>
        <w:pStyle w:val="VDWCbody"/>
      </w:pPr>
      <w:r>
        <w:rPr>
          <w:b/>
          <w:bCs/>
        </w:rPr>
        <w:t xml:space="preserve">Website: </w:t>
      </w:r>
      <w:hyperlink r:id="rId32" w:history="1">
        <w:r w:rsidRPr="00A3397C">
          <w:rPr>
            <w:rStyle w:val="Hyperlink"/>
          </w:rPr>
          <w:t>www.vdwc.vic.gov.au</w:t>
        </w:r>
      </w:hyperlink>
    </w:p>
    <w:p w14:paraId="79E9DD0A" w14:textId="77777777" w:rsidR="000E2A3C" w:rsidRPr="001D432F" w:rsidRDefault="000E2A3C" w:rsidP="000E2A3C">
      <w:pPr>
        <w:pStyle w:val="VDWCbody"/>
      </w:pPr>
      <w:r>
        <w:rPr>
          <w:b/>
          <w:bCs/>
        </w:rPr>
        <w:t xml:space="preserve">Registration information: </w:t>
      </w:r>
      <w:hyperlink r:id="rId33" w:history="1">
        <w:r w:rsidRPr="00DD52A4">
          <w:rPr>
            <w:rStyle w:val="Hyperlink"/>
          </w:rPr>
          <w:t>www.vdwc.vic.gov.au/registration</w:t>
        </w:r>
      </w:hyperlink>
      <w:r>
        <w:t xml:space="preserve"> </w:t>
      </w:r>
    </w:p>
    <w:p w14:paraId="1BD1C95D" w14:textId="77777777" w:rsidR="000E2A3C" w:rsidRDefault="000E2A3C" w:rsidP="000E2A3C">
      <w:pPr>
        <w:pStyle w:val="VDWCbody"/>
      </w:pPr>
      <w:r>
        <w:rPr>
          <w:b/>
          <w:bCs/>
        </w:rPr>
        <w:t xml:space="preserve">Email: </w:t>
      </w:r>
      <w:hyperlink r:id="rId34" w:history="1">
        <w:r w:rsidRPr="00A3397C">
          <w:rPr>
            <w:rStyle w:val="Hyperlink"/>
          </w:rPr>
          <w:t>info@vdwc.vic.gov.au</w:t>
        </w:r>
      </w:hyperlink>
    </w:p>
    <w:p w14:paraId="5A26AAA8" w14:textId="77777777" w:rsidR="000E2A3C" w:rsidRDefault="000E2A3C" w:rsidP="000E2A3C">
      <w:pPr>
        <w:pStyle w:val="VDWCbody"/>
      </w:pPr>
      <w:r>
        <w:rPr>
          <w:b/>
          <w:bCs/>
        </w:rPr>
        <w:t xml:space="preserve">Phone: </w:t>
      </w:r>
      <w:r>
        <w:t>1800 497 132</w:t>
      </w:r>
    </w:p>
    <w:p w14:paraId="186DDFE0" w14:textId="77777777" w:rsidR="000E2A3C" w:rsidRDefault="000E2A3C" w:rsidP="000E2A3C">
      <w:pPr>
        <w:pStyle w:val="VDWCbody"/>
      </w:pPr>
      <w:r>
        <w:rPr>
          <w:b/>
          <w:bCs/>
        </w:rPr>
        <w:t xml:space="preserve">Facebook: </w:t>
      </w:r>
      <w:r>
        <w:t>facebook.com/VDWCommission</w:t>
      </w:r>
    </w:p>
    <w:p w14:paraId="4A325CFB" w14:textId="77777777" w:rsidR="000E2A3C" w:rsidRDefault="000E2A3C" w:rsidP="000E2A3C">
      <w:pPr>
        <w:pStyle w:val="VDWCbody"/>
      </w:pPr>
      <w:r>
        <w:rPr>
          <w:b/>
          <w:bCs/>
        </w:rPr>
        <w:t xml:space="preserve">Twitter: </w:t>
      </w:r>
      <w:r>
        <w:t>twitter.com/VDWCommission</w:t>
      </w:r>
    </w:p>
    <w:p w14:paraId="0925E367" w14:textId="77777777" w:rsidR="000E2A3C" w:rsidRPr="005D6942" w:rsidRDefault="000E2A3C" w:rsidP="000E2A3C">
      <w:pPr>
        <w:pStyle w:val="VDWCbody"/>
      </w:pPr>
      <w:r>
        <w:rPr>
          <w:b/>
          <w:bCs/>
        </w:rPr>
        <w:t xml:space="preserve">LinkedIn: </w:t>
      </w:r>
      <w:r>
        <w:t>linkedin.com/company/vdwcommission</w:t>
      </w:r>
    </w:p>
    <w:p w14:paraId="18C6310C" w14:textId="77777777" w:rsidR="000E2A3C" w:rsidRDefault="000E2A3C" w:rsidP="00F306DE">
      <w:pPr>
        <w:pStyle w:val="VDWCbody"/>
        <w:rPr>
          <w:rStyle w:val="normaltextrun"/>
          <w:rFonts w:eastAsia="MS Gothic" w:cs="Arial"/>
          <w:bCs/>
          <w:color w:val="1D1937"/>
          <w:kern w:val="32"/>
          <w:sz w:val="36"/>
          <w:szCs w:val="40"/>
          <w:u w:val="single"/>
        </w:rPr>
      </w:pPr>
    </w:p>
    <w:p w14:paraId="596EABF7" w14:textId="4CB8DEC6" w:rsidR="00F306DE" w:rsidRPr="00F306DE" w:rsidRDefault="00F306DE" w:rsidP="00581F85">
      <w:pPr>
        <w:pStyle w:val="VDWCtablecaption"/>
        <w:rPr>
          <w:rFonts w:ascii="Segoe UI" w:hAnsi="Segoe UI" w:cs="Segoe UI"/>
          <w:i/>
          <w:iCs/>
        </w:rPr>
      </w:pPr>
      <w:r w:rsidRPr="000E2A3C">
        <w:rPr>
          <w:rStyle w:val="normaltextrun"/>
          <w:rFonts w:eastAsia="MS Gothic" w:cs="Arial"/>
          <w:bCs/>
          <w:color w:val="1D1937"/>
          <w:kern w:val="32"/>
          <w:sz w:val="36"/>
          <w:szCs w:val="40"/>
          <w:u w:val="single"/>
        </w:rPr>
        <w:lastRenderedPageBreak/>
        <w:t>Image</w:t>
      </w:r>
      <w:r w:rsidRPr="000E2A3C">
        <w:rPr>
          <w:rStyle w:val="normaltextrun"/>
          <w:rFonts w:eastAsia="MS Gothic" w:cs="Arial"/>
          <w:color w:val="1D1937"/>
          <w:kern w:val="32"/>
          <w:sz w:val="36"/>
          <w:szCs w:val="40"/>
          <w:u w:val="single"/>
        </w:rPr>
        <w:t>s</w:t>
      </w:r>
      <w:r w:rsidR="00581F85">
        <w:rPr>
          <w:rStyle w:val="normaltextrun"/>
          <w:rFonts w:eastAsia="MS Gothic" w:cs="Arial"/>
          <w:color w:val="1D1937"/>
          <w:kern w:val="32"/>
          <w:sz w:val="36"/>
          <w:szCs w:val="40"/>
          <w:u w:val="single"/>
        </w:rPr>
        <w:t>/Logo</w:t>
      </w:r>
    </w:p>
    <w:p w14:paraId="05C80A6F" w14:textId="0692B7FC" w:rsidR="00F306DE" w:rsidRDefault="000E2A3C" w:rsidP="00F306DE">
      <w:pPr>
        <w:pStyle w:val="VDWCbody"/>
        <w:rPr>
          <w:rFonts w:ascii="Segoe UI" w:hAnsi="Segoe UI" w:cs="Segoe UI"/>
          <w:sz w:val="18"/>
          <w:szCs w:val="18"/>
        </w:rPr>
      </w:pPr>
      <w:r>
        <w:rPr>
          <w:rFonts w:ascii="Segoe UI" w:hAnsi="Segoe UI" w:cs="Segoe UI"/>
          <w:noProof/>
          <w:sz w:val="18"/>
          <w:szCs w:val="18"/>
        </w:rPr>
        <w:drawing>
          <wp:anchor distT="0" distB="0" distL="114300" distR="114300" simplePos="0" relativeHeight="251658240" behindDoc="0" locked="0" layoutInCell="1" allowOverlap="1" wp14:anchorId="2E648EDC" wp14:editId="50E1DF6D">
            <wp:simplePos x="0" y="0"/>
            <wp:positionH relativeFrom="column">
              <wp:posOffset>3307715</wp:posOffset>
            </wp:positionH>
            <wp:positionV relativeFrom="paragraph">
              <wp:posOffset>249555</wp:posOffset>
            </wp:positionV>
            <wp:extent cx="2676525" cy="2676525"/>
            <wp:effectExtent l="0" t="0" r="9525" b="9525"/>
            <wp:wrapThrough wrapText="bothSides">
              <wp:wrapPolygon edited="0">
                <wp:start x="0" y="0"/>
                <wp:lineTo x="0" y="21523"/>
                <wp:lineTo x="21523" y="21523"/>
                <wp:lineTo x="215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a:stretch>
                      <a:fillRect/>
                    </a:stretch>
                  </pic:blipFill>
                  <pic:spPr>
                    <a:xfrm>
                      <a:off x="0" y="0"/>
                      <a:ext cx="2676525" cy="267652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sz w:val="18"/>
          <w:szCs w:val="18"/>
        </w:rPr>
        <w:drawing>
          <wp:anchor distT="0" distB="0" distL="114300" distR="114300" simplePos="0" relativeHeight="251659264" behindDoc="1" locked="0" layoutInCell="1" allowOverlap="1" wp14:anchorId="105C288A" wp14:editId="118CA698">
            <wp:simplePos x="0" y="0"/>
            <wp:positionH relativeFrom="column">
              <wp:posOffset>2540</wp:posOffset>
            </wp:positionH>
            <wp:positionV relativeFrom="paragraph">
              <wp:posOffset>240030</wp:posOffset>
            </wp:positionV>
            <wp:extent cx="2686050" cy="2686050"/>
            <wp:effectExtent l="0" t="0" r="0" b="0"/>
            <wp:wrapTight wrapText="bothSides">
              <wp:wrapPolygon edited="0">
                <wp:start x="0" y="0"/>
                <wp:lineTo x="0" y="21447"/>
                <wp:lineTo x="21447" y="21447"/>
                <wp:lineTo x="214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stretch>
                      <a:fillRect/>
                    </a:stretch>
                  </pic:blipFill>
                  <pic:spPr>
                    <a:xfrm>
                      <a:off x="0" y="0"/>
                      <a:ext cx="2686050" cy="2686050"/>
                    </a:xfrm>
                    <a:prstGeom prst="rect">
                      <a:avLst/>
                    </a:prstGeom>
                  </pic:spPr>
                </pic:pic>
              </a:graphicData>
            </a:graphic>
            <wp14:sizeRelH relativeFrom="margin">
              <wp14:pctWidth>0</wp14:pctWidth>
            </wp14:sizeRelH>
            <wp14:sizeRelV relativeFrom="margin">
              <wp14:pctHeight>0</wp14:pctHeight>
            </wp14:sizeRelV>
          </wp:anchor>
        </w:drawing>
      </w:r>
      <w:r w:rsidR="00F306DE">
        <w:rPr>
          <w:rStyle w:val="eop"/>
          <w:rFonts w:cs="Arial"/>
          <w:sz w:val="18"/>
          <w:szCs w:val="18"/>
        </w:rPr>
        <w:t> </w:t>
      </w:r>
    </w:p>
    <w:p w14:paraId="664506C9" w14:textId="5F23C706" w:rsidR="00F306DE" w:rsidRDefault="00F306DE" w:rsidP="00F306DE">
      <w:pPr>
        <w:pStyle w:val="VDWCbody"/>
        <w:rPr>
          <w:rFonts w:ascii="Segoe UI" w:hAnsi="Segoe UI" w:cs="Segoe UI"/>
          <w:sz w:val="18"/>
          <w:szCs w:val="18"/>
        </w:rPr>
      </w:pPr>
      <w:r>
        <w:rPr>
          <w:rStyle w:val="eop"/>
          <w:rFonts w:cs="Arial"/>
          <w:sz w:val="18"/>
          <w:szCs w:val="18"/>
        </w:rPr>
        <w:t> </w:t>
      </w:r>
    </w:p>
    <w:p w14:paraId="01222B49" w14:textId="72D58AF1" w:rsidR="00F306DE" w:rsidRDefault="00F306DE" w:rsidP="00F306DE">
      <w:pPr>
        <w:pStyle w:val="VDWCbody"/>
        <w:rPr>
          <w:rFonts w:ascii="Segoe UI" w:hAnsi="Segoe UI" w:cs="Segoe UI"/>
          <w:sz w:val="18"/>
          <w:szCs w:val="18"/>
        </w:rPr>
      </w:pPr>
      <w:r>
        <w:rPr>
          <w:rStyle w:val="eop"/>
          <w:rFonts w:cs="Arial"/>
          <w:sz w:val="18"/>
          <w:szCs w:val="18"/>
        </w:rPr>
        <w:t> </w:t>
      </w:r>
    </w:p>
    <w:p w14:paraId="1E83BC8A" w14:textId="73738858" w:rsidR="00416CF8" w:rsidRPr="001D432F" w:rsidRDefault="00F306DE" w:rsidP="001D432F">
      <w:pPr>
        <w:pStyle w:val="VDWCbody"/>
        <w:rPr>
          <w:rStyle w:val="normaltextrun"/>
          <w:rFonts w:ascii="Segoe UI" w:hAnsi="Segoe UI" w:cs="Segoe UI"/>
          <w:sz w:val="18"/>
          <w:szCs w:val="18"/>
        </w:rPr>
      </w:pPr>
      <w:r>
        <w:rPr>
          <w:rStyle w:val="eop"/>
          <w:rFonts w:cs="Arial"/>
          <w:sz w:val="18"/>
          <w:szCs w:val="18"/>
        </w:rPr>
        <w:t> </w:t>
      </w:r>
    </w:p>
    <w:p w14:paraId="794F8B3D" w14:textId="70705781" w:rsidR="00416CF8" w:rsidRDefault="00416CF8">
      <w:pPr>
        <w:rPr>
          <w:rStyle w:val="normaltextrun"/>
          <w:rFonts w:ascii="Arial" w:eastAsia="Times" w:hAnsi="Arial" w:cs="Arial"/>
          <w:b/>
          <w:bCs/>
          <w:sz w:val="18"/>
          <w:szCs w:val="18"/>
          <w:u w:val="single"/>
        </w:rPr>
      </w:pPr>
    </w:p>
    <w:p w14:paraId="018D675E" w14:textId="73F71B8C" w:rsidR="00416CF8" w:rsidRDefault="00416CF8">
      <w:pPr>
        <w:rPr>
          <w:rStyle w:val="normaltextrun"/>
          <w:rFonts w:ascii="Arial" w:eastAsia="Times" w:hAnsi="Arial" w:cs="Arial"/>
          <w:b/>
          <w:bCs/>
          <w:sz w:val="18"/>
          <w:szCs w:val="18"/>
          <w:u w:val="single"/>
        </w:rPr>
      </w:pPr>
    </w:p>
    <w:p w14:paraId="2D0E095A" w14:textId="379B0228" w:rsidR="00416CF8" w:rsidRDefault="00416CF8">
      <w:pPr>
        <w:rPr>
          <w:rStyle w:val="normaltextrun"/>
          <w:rFonts w:ascii="Arial" w:eastAsia="Times" w:hAnsi="Arial" w:cs="Arial"/>
          <w:b/>
          <w:bCs/>
          <w:sz w:val="18"/>
          <w:szCs w:val="18"/>
          <w:u w:val="single"/>
        </w:rPr>
      </w:pPr>
    </w:p>
    <w:p w14:paraId="4C12F721" w14:textId="327DCC40" w:rsidR="00416CF8" w:rsidRDefault="00416CF8">
      <w:pPr>
        <w:rPr>
          <w:rStyle w:val="normaltextrun"/>
          <w:rFonts w:ascii="Arial" w:eastAsia="Times" w:hAnsi="Arial" w:cs="Arial"/>
          <w:b/>
          <w:bCs/>
          <w:sz w:val="18"/>
          <w:szCs w:val="18"/>
          <w:u w:val="single"/>
        </w:rPr>
      </w:pPr>
    </w:p>
    <w:p w14:paraId="68BFFA54" w14:textId="19BD06FC" w:rsidR="001D432F" w:rsidRDefault="001D432F" w:rsidP="00416CF8">
      <w:pPr>
        <w:pStyle w:val="Heading1"/>
        <w:rPr>
          <w:u w:val="single"/>
        </w:rPr>
      </w:pPr>
    </w:p>
    <w:p w14:paraId="3CD1F160" w14:textId="21B1807E" w:rsidR="001D432F" w:rsidRDefault="001D432F" w:rsidP="00416CF8">
      <w:pPr>
        <w:pStyle w:val="Heading1"/>
        <w:rPr>
          <w:u w:val="single"/>
        </w:rPr>
      </w:pPr>
    </w:p>
    <w:p w14:paraId="0B70BD69" w14:textId="10B2C5B2" w:rsidR="001D432F" w:rsidRDefault="001D432F" w:rsidP="00416CF8">
      <w:pPr>
        <w:pStyle w:val="Heading1"/>
        <w:rPr>
          <w:u w:val="single"/>
        </w:rPr>
      </w:pPr>
    </w:p>
    <w:p w14:paraId="65D28B03" w14:textId="6035D5D8" w:rsidR="001D432F" w:rsidRDefault="000E2A3C" w:rsidP="00416CF8">
      <w:pPr>
        <w:pStyle w:val="Heading1"/>
        <w:rPr>
          <w:u w:val="single"/>
        </w:rPr>
      </w:pPr>
      <w:r>
        <w:rPr>
          <w:rFonts w:eastAsia="Times"/>
          <w:b/>
          <w:bCs w:val="0"/>
          <w:noProof/>
          <w:sz w:val="18"/>
          <w:szCs w:val="18"/>
          <w:u w:val="single"/>
        </w:rPr>
        <w:drawing>
          <wp:anchor distT="0" distB="0" distL="114300" distR="114300" simplePos="0" relativeHeight="251660288" behindDoc="0" locked="0" layoutInCell="1" allowOverlap="1" wp14:anchorId="184780A7" wp14:editId="7CAB9FAA">
            <wp:simplePos x="0" y="0"/>
            <wp:positionH relativeFrom="column">
              <wp:posOffset>3593465</wp:posOffset>
            </wp:positionH>
            <wp:positionV relativeFrom="paragraph">
              <wp:posOffset>412115</wp:posOffset>
            </wp:positionV>
            <wp:extent cx="2514600" cy="2514600"/>
            <wp:effectExtent l="0" t="0" r="0" b="0"/>
            <wp:wrapThrough wrapText="bothSides">
              <wp:wrapPolygon edited="0">
                <wp:start x="0" y="0"/>
                <wp:lineTo x="0" y="21436"/>
                <wp:lineTo x="21436" y="21436"/>
                <wp:lineTo x="214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a:stretch>
                      <a:fillRect/>
                    </a:stretch>
                  </pic:blipFill>
                  <pic:spPr>
                    <a:xfrm>
                      <a:off x="0" y="0"/>
                      <a:ext cx="2514600" cy="2514600"/>
                    </a:xfrm>
                    <a:prstGeom prst="rect">
                      <a:avLst/>
                    </a:prstGeom>
                  </pic:spPr>
                </pic:pic>
              </a:graphicData>
            </a:graphic>
          </wp:anchor>
        </w:drawing>
      </w:r>
      <w:r>
        <w:rPr>
          <w:rFonts w:eastAsia="Times"/>
          <w:b/>
          <w:bCs w:val="0"/>
          <w:noProof/>
          <w:sz w:val="18"/>
          <w:szCs w:val="18"/>
          <w:u w:val="single"/>
        </w:rPr>
        <w:drawing>
          <wp:anchor distT="0" distB="0" distL="114300" distR="114300" simplePos="0" relativeHeight="251661312" behindDoc="0" locked="0" layoutInCell="1" allowOverlap="1" wp14:anchorId="01558109" wp14:editId="7490FE2B">
            <wp:simplePos x="0" y="0"/>
            <wp:positionH relativeFrom="column">
              <wp:posOffset>-156845</wp:posOffset>
            </wp:positionH>
            <wp:positionV relativeFrom="paragraph">
              <wp:posOffset>408940</wp:posOffset>
            </wp:positionV>
            <wp:extent cx="3324225" cy="1591217"/>
            <wp:effectExtent l="0" t="0" r="0" b="9525"/>
            <wp:wrapThrough wrapText="bothSides">
              <wp:wrapPolygon edited="0">
                <wp:start x="0" y="0"/>
                <wp:lineTo x="0" y="21471"/>
                <wp:lineTo x="21414" y="21471"/>
                <wp:lineTo x="2141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
                    <a:stretch>
                      <a:fillRect/>
                    </a:stretch>
                  </pic:blipFill>
                  <pic:spPr>
                    <a:xfrm>
                      <a:off x="0" y="0"/>
                      <a:ext cx="3324225" cy="1591217"/>
                    </a:xfrm>
                    <a:prstGeom prst="rect">
                      <a:avLst/>
                    </a:prstGeom>
                  </pic:spPr>
                </pic:pic>
              </a:graphicData>
            </a:graphic>
          </wp:anchor>
        </w:drawing>
      </w:r>
    </w:p>
    <w:p w14:paraId="01C7E94A" w14:textId="07E444CA" w:rsidR="001D432F" w:rsidRDefault="001D432F" w:rsidP="00416CF8">
      <w:pPr>
        <w:pStyle w:val="Heading1"/>
        <w:rPr>
          <w:u w:val="single"/>
        </w:rPr>
      </w:pPr>
    </w:p>
    <w:sectPr w:rsidR="001D432F" w:rsidSect="004B59A6">
      <w:headerReference w:type="default" r:id="rId39"/>
      <w:footerReference w:type="default" r:id="rId40"/>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A2F7E" w14:textId="77777777" w:rsidR="0067014D" w:rsidRDefault="0067014D">
      <w:r>
        <w:separator/>
      </w:r>
    </w:p>
  </w:endnote>
  <w:endnote w:type="continuationSeparator" w:id="0">
    <w:p w14:paraId="589BA6F2" w14:textId="77777777" w:rsidR="0067014D" w:rsidRDefault="00670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CFA04" w14:textId="77777777" w:rsidR="001F26F7" w:rsidRDefault="001F26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3AF22" w14:textId="4CC93748" w:rsidR="009D70A4" w:rsidRPr="00F65AA9" w:rsidRDefault="005D6942" w:rsidP="0051568D">
    <w:pPr>
      <w:pStyle w:val="VDWCfooter"/>
    </w:pPr>
    <w:r>
      <w:rPr>
        <w:noProof/>
        <w:lang w:eastAsia="en-AU"/>
      </w:rPr>
      <mc:AlternateContent>
        <mc:Choice Requires="wps">
          <w:drawing>
            <wp:anchor distT="0" distB="0" distL="114300" distR="114300" simplePos="0" relativeHeight="251659264" behindDoc="0" locked="0" layoutInCell="0" allowOverlap="1" wp14:anchorId="5E5AB3F9" wp14:editId="695F6A27">
              <wp:simplePos x="0" y="0"/>
              <wp:positionH relativeFrom="page">
                <wp:posOffset>0</wp:posOffset>
              </wp:positionH>
              <wp:positionV relativeFrom="page">
                <wp:posOffset>10189210</wp:posOffset>
              </wp:positionV>
              <wp:extent cx="7560310" cy="311785"/>
              <wp:effectExtent l="0" t="0" r="0" b="12065"/>
              <wp:wrapNone/>
              <wp:docPr id="13" name="MSIPCM67034e3ca9ddd24ddbf827e8"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44534" w14:textId="5A5C25EE"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5AB3F9" id="_x0000_t202" coordsize="21600,21600" o:spt="202" path="m,l,21600r21600,l21600,xe">
              <v:stroke joinstyle="miter"/>
              <v:path gradientshapeok="t" o:connecttype="rect"/>
            </v:shapetype>
            <v:shape id="MSIPCM67034e3ca9ddd24ddbf827e8"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" o:allowincell="f" filled="f" stroked="f" strokeweight=".5pt">
              <v:textbox inset=",0,,0">
                <w:txbxContent>
                  <w:p w14:paraId="25944534" w14:textId="5A5C25EE"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v:textbox>
              <w10:wrap anchorx="page" anchory="page"/>
            </v:shape>
          </w:pict>
        </mc:Fallback>
      </mc:AlternateContent>
    </w:r>
    <w:r w:rsidR="000E0970">
      <w:rPr>
        <w:noProof/>
        <w:lang w:eastAsia="en-AU"/>
      </w:rPr>
      <w:drawing>
        <wp:anchor distT="0" distB="0" distL="114300" distR="114300" simplePos="0" relativeHeight="251658240" behindDoc="0" locked="1" layoutInCell="0" allowOverlap="1" wp14:anchorId="0C218C99" wp14:editId="55A71952">
          <wp:simplePos x="0" y="0"/>
          <wp:positionH relativeFrom="page">
            <wp:posOffset>4445</wp:posOffset>
          </wp:positionH>
          <wp:positionV relativeFrom="page">
            <wp:posOffset>9897745</wp:posOffset>
          </wp:positionV>
          <wp:extent cx="7546340" cy="790575"/>
          <wp:effectExtent l="0" t="0" r="0" b="9525"/>
          <wp:wrapNone/>
          <wp:docPr id="14" name="Picture 14"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stretch>
                    <a:fillRect/>
                  </a:stretch>
                </pic:blipFill>
                <pic:spPr bwMode="auto">
                  <a:xfrm>
                    <a:off x="0" y="0"/>
                    <a:ext cx="7546340" cy="790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CB10" w14:textId="7B1C7AA3" w:rsidR="005D6942" w:rsidRDefault="005D6942">
    <w:pPr>
      <w:pStyle w:val="Footer"/>
    </w:pPr>
    <w:r>
      <w:rPr>
        <w:noProof/>
      </w:rPr>
      <mc:AlternateContent>
        <mc:Choice Requires="wps">
          <w:drawing>
            <wp:anchor distT="0" distB="0" distL="114300" distR="114300" simplePos="1" relativeHeight="251660288" behindDoc="0" locked="0" layoutInCell="0" allowOverlap="1" wp14:anchorId="0E99ADE3" wp14:editId="4F4BC6DA">
              <wp:simplePos x="0" y="10189687"/>
              <wp:positionH relativeFrom="page">
                <wp:posOffset>0</wp:posOffset>
              </wp:positionH>
              <wp:positionV relativeFrom="page">
                <wp:posOffset>10189210</wp:posOffset>
              </wp:positionV>
              <wp:extent cx="7560310" cy="311785"/>
              <wp:effectExtent l="0" t="0" r="0" b="12065"/>
              <wp:wrapNone/>
              <wp:docPr id="15" name="MSIPCMfab44abeb1e91271fb76609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6FAB21" w14:textId="5218CDDF"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99ADE3" id="_x0000_t202" coordsize="21600,21600" o:spt="202" path="m,l,21600r21600,l21600,xe">
              <v:stroke joinstyle="miter"/>
              <v:path gradientshapeok="t" o:connecttype="rect"/>
            </v:shapetype>
            <v:shape id="MSIPCMfab44abeb1e91271fb76609a"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Dm1tuSrgIAAE8FAAAOAAAA&#10;AAAAAAAAAAAAAC4CAABkcnMvZTJvRG9jLnhtbFBLAQItABQABgAIAAAAIQBIDV6a3wAAAAsBAAAP&#10;AAAAAAAAAAAAAAAAAAgFAABkcnMvZG93bnJldi54bWxQSwUGAAAAAAQABADzAAAAFAYAAAAA&#10;" o:allowincell="f" filled="f" stroked="f" strokeweight=".5pt">
              <v:textbox inset=",0,,0">
                <w:txbxContent>
                  <w:p w14:paraId="706FAB21" w14:textId="5218CDDF"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BDBEA" w14:textId="298377A2" w:rsidR="009D70A4" w:rsidRPr="00A11421" w:rsidRDefault="005D6942" w:rsidP="0051568D">
    <w:pPr>
      <w:pStyle w:val="VDWCfooter"/>
    </w:pPr>
    <w:r>
      <w:rPr>
        <w:noProof/>
      </w:rPr>
      <mc:AlternateContent>
        <mc:Choice Requires="wps">
          <w:drawing>
            <wp:anchor distT="0" distB="0" distL="114300" distR="114300" simplePos="0" relativeHeight="251661312" behindDoc="0" locked="0" layoutInCell="0" allowOverlap="1" wp14:anchorId="339150C1" wp14:editId="69A0A13A">
              <wp:simplePos x="0" y="0"/>
              <wp:positionH relativeFrom="page">
                <wp:posOffset>0</wp:posOffset>
              </wp:positionH>
              <wp:positionV relativeFrom="page">
                <wp:posOffset>10189210</wp:posOffset>
              </wp:positionV>
              <wp:extent cx="7560310" cy="311785"/>
              <wp:effectExtent l="0" t="0" r="0" b="12065"/>
              <wp:wrapNone/>
              <wp:docPr id="16" name="MSIPCM073c43bb80cb4e6658a55cec"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039074" w14:textId="1A1A268A"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9150C1" id="_x0000_t202" coordsize="21600,21600" o:spt="202" path="m,l,21600r21600,l21600,xe">
              <v:stroke joinstyle="miter"/>
              <v:path gradientshapeok="t" o:connecttype="rect"/>
            </v:shapetype>
            <v:shape id="MSIPCM073c43bb80cb4e6658a55cec" o:spid="_x0000_s1028" type="#_x0000_t202" alt="{&quot;HashCode&quot;:904758361,&quot;Height&quot;:841.0,&quot;Width&quot;:595.0,&quot;Placement&quot;:&quot;Footer&quot;,&quot;Index&quot;:&quot;Primary&quot;,&quot;Section&quot;:2,&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CrgTe7sQIAAE0FAAAO&#10;AAAAAAAAAAAAAAAAAC4CAABkcnMvZTJvRG9jLnhtbFBLAQItABQABgAIAAAAIQBIDV6a3wAAAAsB&#10;AAAPAAAAAAAAAAAAAAAAAAsFAABkcnMvZG93bnJldi54bWxQSwUGAAAAAAQABADzAAAAFwYAAAAA&#10;" o:allowincell="f" filled="f" stroked="f" strokeweight=".5pt">
              <v:textbox inset=",0,,0">
                <w:txbxContent>
                  <w:p w14:paraId="65039074" w14:textId="1A1A268A"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v:textbox>
              <w10:wrap anchorx="page" anchory="page"/>
            </v:shape>
          </w:pict>
        </mc:Fallback>
      </mc:AlternateContent>
    </w:r>
    <w:r>
      <w:t>Registration promotional material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8A5FD" w14:textId="77777777" w:rsidR="0067014D" w:rsidRDefault="0067014D" w:rsidP="002862F1">
      <w:pPr>
        <w:spacing w:before="120"/>
      </w:pPr>
      <w:r>
        <w:separator/>
      </w:r>
    </w:p>
  </w:footnote>
  <w:footnote w:type="continuationSeparator" w:id="0">
    <w:p w14:paraId="4457C584" w14:textId="77777777" w:rsidR="0067014D" w:rsidRDefault="00670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6CFD8" w14:textId="77777777" w:rsidR="001F26F7" w:rsidRDefault="001F26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944EE" w14:textId="77777777" w:rsidR="001F26F7" w:rsidRDefault="001F26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A54AE" w14:textId="77777777" w:rsidR="001F26F7" w:rsidRDefault="001F26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65B9" w14:textId="77777777" w:rsidR="009D70A4" w:rsidRPr="0051568D" w:rsidRDefault="009D70A4" w:rsidP="0051568D">
    <w:pPr>
      <w:pStyle w:val="VDWC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D456A"/>
    <w:multiLevelType w:val="hybridMultilevel"/>
    <w:tmpl w:val="38B4B3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AD2E30"/>
    <w:multiLevelType w:val="multilevel"/>
    <w:tmpl w:val="3BAE0CF2"/>
    <w:styleLink w:val="ZZNumbersloweralpha"/>
    <w:lvl w:ilvl="0">
      <w:start w:val="1"/>
      <w:numFmt w:val="lowerLetter"/>
      <w:pStyle w:val="VDWCnumberloweralpha"/>
      <w:lvlText w:val="(%1)"/>
      <w:lvlJc w:val="left"/>
      <w:pPr>
        <w:tabs>
          <w:tab w:val="num" w:pos="397"/>
        </w:tabs>
        <w:ind w:left="397" w:hanging="397"/>
      </w:pPr>
      <w:rPr>
        <w:rFonts w:hint="default"/>
      </w:rPr>
    </w:lvl>
    <w:lvl w:ilvl="1">
      <w:start w:val="1"/>
      <w:numFmt w:val="lowerLetter"/>
      <w:pStyle w:val="VDW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455774D"/>
    <w:multiLevelType w:val="hybridMultilevel"/>
    <w:tmpl w:val="40C05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E6C68D4"/>
    <w:multiLevelType w:val="multilevel"/>
    <w:tmpl w:val="7F240E1A"/>
    <w:styleLink w:val="ZZNumbersdigit"/>
    <w:lvl w:ilvl="0">
      <w:start w:val="1"/>
      <w:numFmt w:val="decimal"/>
      <w:pStyle w:val="VDWCnumberdigit"/>
      <w:lvlText w:val="%1."/>
      <w:lvlJc w:val="left"/>
      <w:pPr>
        <w:tabs>
          <w:tab w:val="num" w:pos="397"/>
        </w:tabs>
        <w:ind w:left="397" w:hanging="397"/>
      </w:pPr>
      <w:rPr>
        <w:rFonts w:hint="default"/>
      </w:rPr>
    </w:lvl>
    <w:lvl w:ilvl="1">
      <w:start w:val="1"/>
      <w:numFmt w:val="decimal"/>
      <w:pStyle w:val="VDWCnumberdigitindent"/>
      <w:lvlText w:val="%2."/>
      <w:lvlJc w:val="left"/>
      <w:pPr>
        <w:tabs>
          <w:tab w:val="num" w:pos="794"/>
        </w:tabs>
        <w:ind w:left="794" w:hanging="397"/>
      </w:pPr>
      <w:rPr>
        <w:rFonts w:hint="default"/>
      </w:rPr>
    </w:lvl>
    <w:lvl w:ilvl="2">
      <w:start w:val="1"/>
      <w:numFmt w:val="bullet"/>
      <w:lvlRestart w:val="0"/>
      <w:pStyle w:val="VDWCbulletafternumbers1"/>
      <w:lvlText w:val="•"/>
      <w:lvlJc w:val="left"/>
      <w:pPr>
        <w:ind w:left="794" w:hanging="397"/>
      </w:pPr>
      <w:rPr>
        <w:rFonts w:ascii="Calibri" w:hAnsi="Calibri" w:hint="default"/>
        <w:color w:val="auto"/>
      </w:rPr>
    </w:lvl>
    <w:lvl w:ilvl="3">
      <w:start w:val="1"/>
      <w:numFmt w:val="bullet"/>
      <w:lvlRestart w:val="0"/>
      <w:pStyle w:val="VDW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7CA67F02"/>
    <w:styleLink w:val="ZZNumberslowerroman"/>
    <w:lvl w:ilvl="0">
      <w:start w:val="1"/>
      <w:numFmt w:val="lowerRoman"/>
      <w:pStyle w:val="VDWCnumberlowerroman"/>
      <w:lvlText w:val="(%1)"/>
      <w:lvlJc w:val="left"/>
      <w:pPr>
        <w:tabs>
          <w:tab w:val="num" w:pos="397"/>
        </w:tabs>
        <w:ind w:left="397" w:hanging="397"/>
      </w:pPr>
      <w:rPr>
        <w:rFonts w:hint="default"/>
      </w:rPr>
    </w:lvl>
    <w:lvl w:ilvl="1">
      <w:start w:val="1"/>
      <w:numFmt w:val="lowerRoman"/>
      <w:pStyle w:val="VDW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8FF171B"/>
    <w:multiLevelType w:val="hybridMultilevel"/>
    <w:tmpl w:val="006C6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AA6A90"/>
    <w:multiLevelType w:val="hybridMultilevel"/>
    <w:tmpl w:val="E4A4EB2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541611C2"/>
    <w:multiLevelType w:val="multilevel"/>
    <w:tmpl w:val="BB346DCC"/>
    <w:styleLink w:val="ZZTablebullets"/>
    <w:lvl w:ilvl="0">
      <w:start w:val="1"/>
      <w:numFmt w:val="bullet"/>
      <w:pStyle w:val="VDWCtablebullet1"/>
      <w:lvlText w:val="•"/>
      <w:lvlJc w:val="left"/>
      <w:pPr>
        <w:ind w:left="227" w:hanging="227"/>
      </w:pPr>
      <w:rPr>
        <w:rFonts w:ascii="Calibri" w:hAnsi="Calibri" w:hint="default"/>
      </w:rPr>
    </w:lvl>
    <w:lvl w:ilvl="1">
      <w:start w:val="1"/>
      <w:numFmt w:val="bullet"/>
      <w:lvlRestart w:val="0"/>
      <w:pStyle w:val="VDW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BA1E5A"/>
    <w:multiLevelType w:val="multilevel"/>
    <w:tmpl w:val="015A1E92"/>
    <w:styleLink w:val="ZZBullets"/>
    <w:lvl w:ilvl="0">
      <w:start w:val="1"/>
      <w:numFmt w:val="bullet"/>
      <w:pStyle w:val="VDWCbullet1"/>
      <w:lvlText w:val="•"/>
      <w:lvlJc w:val="left"/>
      <w:pPr>
        <w:ind w:left="284" w:hanging="284"/>
      </w:pPr>
      <w:rPr>
        <w:rFonts w:ascii="Calibri" w:hAnsi="Calibri" w:hint="default"/>
      </w:rPr>
    </w:lvl>
    <w:lvl w:ilvl="1">
      <w:start w:val="1"/>
      <w:numFmt w:val="bullet"/>
      <w:lvlRestart w:val="0"/>
      <w:pStyle w:val="VDW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309259F"/>
    <w:multiLevelType w:val="multilevel"/>
    <w:tmpl w:val="48EC0E2A"/>
    <w:styleLink w:val="ZZQuotebullets"/>
    <w:lvl w:ilvl="0">
      <w:start w:val="1"/>
      <w:numFmt w:val="bullet"/>
      <w:pStyle w:val="VDWCquotebullet1"/>
      <w:lvlText w:val="•"/>
      <w:lvlJc w:val="left"/>
      <w:pPr>
        <w:ind w:left="680" w:hanging="283"/>
      </w:pPr>
      <w:rPr>
        <w:rFonts w:ascii="Calibri" w:hAnsi="Calibri" w:hint="default"/>
        <w:color w:val="auto"/>
      </w:rPr>
    </w:lvl>
    <w:lvl w:ilvl="1">
      <w:start w:val="1"/>
      <w:numFmt w:val="bullet"/>
      <w:lvlRestart w:val="0"/>
      <w:pStyle w:val="VDW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7677122B"/>
    <w:multiLevelType w:val="hybridMultilevel"/>
    <w:tmpl w:val="5BDA2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9"/>
  </w:num>
  <w:num w:numId="5">
    <w:abstractNumId w:val="4"/>
  </w:num>
  <w:num w:numId="6">
    <w:abstractNumId w:val="1"/>
  </w:num>
  <w:num w:numId="7">
    <w:abstractNumId w:val="0"/>
  </w:num>
  <w:num w:numId="8">
    <w:abstractNumId w:val="10"/>
  </w:num>
  <w:num w:numId="9">
    <w:abstractNumId w:val="2"/>
  </w:num>
  <w:num w:numId="10">
    <w:abstractNumId w:val="6"/>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efaultTableStyle w:val="TableGrid"/>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5C"/>
    <w:rsid w:val="000072B6"/>
    <w:rsid w:val="0001021B"/>
    <w:rsid w:val="00010FDA"/>
    <w:rsid w:val="00011D89"/>
    <w:rsid w:val="00013939"/>
    <w:rsid w:val="000154FD"/>
    <w:rsid w:val="00024D89"/>
    <w:rsid w:val="000250B6"/>
    <w:rsid w:val="00033D81"/>
    <w:rsid w:val="00041BF0"/>
    <w:rsid w:val="0004536B"/>
    <w:rsid w:val="00046B68"/>
    <w:rsid w:val="000527DD"/>
    <w:rsid w:val="000578B2"/>
    <w:rsid w:val="000603C3"/>
    <w:rsid w:val="00060959"/>
    <w:rsid w:val="00063656"/>
    <w:rsid w:val="000663CD"/>
    <w:rsid w:val="0006690A"/>
    <w:rsid w:val="000733FE"/>
    <w:rsid w:val="0007399C"/>
    <w:rsid w:val="00074219"/>
    <w:rsid w:val="00074ED5"/>
    <w:rsid w:val="0008508E"/>
    <w:rsid w:val="00090766"/>
    <w:rsid w:val="0009113B"/>
    <w:rsid w:val="00093402"/>
    <w:rsid w:val="00094DA3"/>
    <w:rsid w:val="00096CD1"/>
    <w:rsid w:val="000A012C"/>
    <w:rsid w:val="000A0EB9"/>
    <w:rsid w:val="000A186C"/>
    <w:rsid w:val="000A1EA4"/>
    <w:rsid w:val="000B3EDB"/>
    <w:rsid w:val="000B543D"/>
    <w:rsid w:val="000B5BF7"/>
    <w:rsid w:val="000B6BC8"/>
    <w:rsid w:val="000C0303"/>
    <w:rsid w:val="000C13E8"/>
    <w:rsid w:val="000C42EA"/>
    <w:rsid w:val="000C4546"/>
    <w:rsid w:val="000D1242"/>
    <w:rsid w:val="000E0970"/>
    <w:rsid w:val="000E2A3C"/>
    <w:rsid w:val="000E3CC7"/>
    <w:rsid w:val="000E6BD4"/>
    <w:rsid w:val="000F1F1E"/>
    <w:rsid w:val="000F2259"/>
    <w:rsid w:val="00103719"/>
    <w:rsid w:val="0010392D"/>
    <w:rsid w:val="0010447F"/>
    <w:rsid w:val="00104FE3"/>
    <w:rsid w:val="00120733"/>
    <w:rsid w:val="00120BD3"/>
    <w:rsid w:val="00122FEA"/>
    <w:rsid w:val="001232BD"/>
    <w:rsid w:val="00124ED5"/>
    <w:rsid w:val="001276FA"/>
    <w:rsid w:val="001447B3"/>
    <w:rsid w:val="00152073"/>
    <w:rsid w:val="00156598"/>
    <w:rsid w:val="00161939"/>
    <w:rsid w:val="00161AA0"/>
    <w:rsid w:val="00162093"/>
    <w:rsid w:val="00172BAF"/>
    <w:rsid w:val="001771DD"/>
    <w:rsid w:val="00177995"/>
    <w:rsid w:val="00177A8C"/>
    <w:rsid w:val="00186B33"/>
    <w:rsid w:val="00192F9D"/>
    <w:rsid w:val="00196EB8"/>
    <w:rsid w:val="00196EFB"/>
    <w:rsid w:val="001979FF"/>
    <w:rsid w:val="00197B17"/>
    <w:rsid w:val="001A1C54"/>
    <w:rsid w:val="001A3ACE"/>
    <w:rsid w:val="001C277E"/>
    <w:rsid w:val="001C2A72"/>
    <w:rsid w:val="001C5C5A"/>
    <w:rsid w:val="001D0B75"/>
    <w:rsid w:val="001D3C09"/>
    <w:rsid w:val="001D432F"/>
    <w:rsid w:val="001D44E8"/>
    <w:rsid w:val="001D60EC"/>
    <w:rsid w:val="001E44DF"/>
    <w:rsid w:val="001E68A5"/>
    <w:rsid w:val="001E6BB0"/>
    <w:rsid w:val="001F01C5"/>
    <w:rsid w:val="001F26F7"/>
    <w:rsid w:val="001F3826"/>
    <w:rsid w:val="001F6E46"/>
    <w:rsid w:val="001F7C91"/>
    <w:rsid w:val="00206463"/>
    <w:rsid w:val="00206F2F"/>
    <w:rsid w:val="0021053D"/>
    <w:rsid w:val="00210A92"/>
    <w:rsid w:val="00216C03"/>
    <w:rsid w:val="00220C04"/>
    <w:rsid w:val="0022278D"/>
    <w:rsid w:val="0022701F"/>
    <w:rsid w:val="002333F5"/>
    <w:rsid w:val="00233724"/>
    <w:rsid w:val="002432E1"/>
    <w:rsid w:val="00246207"/>
    <w:rsid w:val="00246C5E"/>
    <w:rsid w:val="00251343"/>
    <w:rsid w:val="002536A4"/>
    <w:rsid w:val="00254F58"/>
    <w:rsid w:val="002620BC"/>
    <w:rsid w:val="00262802"/>
    <w:rsid w:val="00263A90"/>
    <w:rsid w:val="0026408B"/>
    <w:rsid w:val="00264FE1"/>
    <w:rsid w:val="00267C3E"/>
    <w:rsid w:val="002709BB"/>
    <w:rsid w:val="00273BAC"/>
    <w:rsid w:val="002763B3"/>
    <w:rsid w:val="002802E3"/>
    <w:rsid w:val="0028213D"/>
    <w:rsid w:val="002862F1"/>
    <w:rsid w:val="00291373"/>
    <w:rsid w:val="0029597D"/>
    <w:rsid w:val="002962C3"/>
    <w:rsid w:val="0029752B"/>
    <w:rsid w:val="002A483C"/>
    <w:rsid w:val="002B0C7C"/>
    <w:rsid w:val="002B1729"/>
    <w:rsid w:val="002B36C7"/>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60C9"/>
    <w:rsid w:val="00306E5F"/>
    <w:rsid w:val="00307380"/>
    <w:rsid w:val="00307E14"/>
    <w:rsid w:val="00314054"/>
    <w:rsid w:val="00316F27"/>
    <w:rsid w:val="00322E4B"/>
    <w:rsid w:val="0032528D"/>
    <w:rsid w:val="00327870"/>
    <w:rsid w:val="0033259D"/>
    <w:rsid w:val="003333D2"/>
    <w:rsid w:val="003406C6"/>
    <w:rsid w:val="003418CC"/>
    <w:rsid w:val="003459BD"/>
    <w:rsid w:val="003507BC"/>
    <w:rsid w:val="00350D38"/>
    <w:rsid w:val="00351B36"/>
    <w:rsid w:val="00357B4E"/>
    <w:rsid w:val="003706AC"/>
    <w:rsid w:val="003716FD"/>
    <w:rsid w:val="0037204B"/>
    <w:rsid w:val="003744CF"/>
    <w:rsid w:val="00374717"/>
    <w:rsid w:val="0037676C"/>
    <w:rsid w:val="00381043"/>
    <w:rsid w:val="003829E5"/>
    <w:rsid w:val="003956CC"/>
    <w:rsid w:val="00395C9A"/>
    <w:rsid w:val="003A6B67"/>
    <w:rsid w:val="003B13B6"/>
    <w:rsid w:val="003B15E6"/>
    <w:rsid w:val="003C08A2"/>
    <w:rsid w:val="003C2045"/>
    <w:rsid w:val="003C43A1"/>
    <w:rsid w:val="003C4FC0"/>
    <w:rsid w:val="003C55F4"/>
    <w:rsid w:val="003C7897"/>
    <w:rsid w:val="003C7A3F"/>
    <w:rsid w:val="003D2766"/>
    <w:rsid w:val="003D3E8F"/>
    <w:rsid w:val="003D6475"/>
    <w:rsid w:val="003E375C"/>
    <w:rsid w:val="003E4086"/>
    <w:rsid w:val="003F0445"/>
    <w:rsid w:val="003F0CF0"/>
    <w:rsid w:val="003F14B1"/>
    <w:rsid w:val="003F3289"/>
    <w:rsid w:val="004013C7"/>
    <w:rsid w:val="00401FCF"/>
    <w:rsid w:val="00402434"/>
    <w:rsid w:val="00406285"/>
    <w:rsid w:val="004148F9"/>
    <w:rsid w:val="00416CF8"/>
    <w:rsid w:val="0042084E"/>
    <w:rsid w:val="00421EEF"/>
    <w:rsid w:val="00424D65"/>
    <w:rsid w:val="00442C6C"/>
    <w:rsid w:val="00443CBE"/>
    <w:rsid w:val="00443E8A"/>
    <w:rsid w:val="004441BC"/>
    <w:rsid w:val="004468B4"/>
    <w:rsid w:val="0045230A"/>
    <w:rsid w:val="00457337"/>
    <w:rsid w:val="00460FC1"/>
    <w:rsid w:val="0046181E"/>
    <w:rsid w:val="0047372D"/>
    <w:rsid w:val="00473BA3"/>
    <w:rsid w:val="004743DD"/>
    <w:rsid w:val="00474CEA"/>
    <w:rsid w:val="0047519A"/>
    <w:rsid w:val="00483968"/>
    <w:rsid w:val="00484F86"/>
    <w:rsid w:val="00490746"/>
    <w:rsid w:val="00490852"/>
    <w:rsid w:val="00492F30"/>
    <w:rsid w:val="004946F4"/>
    <w:rsid w:val="0049487E"/>
    <w:rsid w:val="004A160D"/>
    <w:rsid w:val="004A3E81"/>
    <w:rsid w:val="004A5C62"/>
    <w:rsid w:val="004A707D"/>
    <w:rsid w:val="004B59A6"/>
    <w:rsid w:val="004C6EEE"/>
    <w:rsid w:val="004C702B"/>
    <w:rsid w:val="004D0033"/>
    <w:rsid w:val="004D016B"/>
    <w:rsid w:val="004D1B22"/>
    <w:rsid w:val="004D36F2"/>
    <w:rsid w:val="004D68FF"/>
    <w:rsid w:val="004E1106"/>
    <w:rsid w:val="004E138F"/>
    <w:rsid w:val="004E3729"/>
    <w:rsid w:val="004E4649"/>
    <w:rsid w:val="004E5C2B"/>
    <w:rsid w:val="004F00DD"/>
    <w:rsid w:val="004F2133"/>
    <w:rsid w:val="004F55F1"/>
    <w:rsid w:val="004F6936"/>
    <w:rsid w:val="00503DC6"/>
    <w:rsid w:val="00506F34"/>
    <w:rsid w:val="00506F5D"/>
    <w:rsid w:val="00510C37"/>
    <w:rsid w:val="005126D0"/>
    <w:rsid w:val="0051568D"/>
    <w:rsid w:val="00526C15"/>
    <w:rsid w:val="00536499"/>
    <w:rsid w:val="00543903"/>
    <w:rsid w:val="00543F11"/>
    <w:rsid w:val="00545A15"/>
    <w:rsid w:val="00546305"/>
    <w:rsid w:val="00547A95"/>
    <w:rsid w:val="005604E9"/>
    <w:rsid w:val="00572031"/>
    <w:rsid w:val="00572282"/>
    <w:rsid w:val="00576E84"/>
    <w:rsid w:val="00581F85"/>
    <w:rsid w:val="00582B8C"/>
    <w:rsid w:val="005837EF"/>
    <w:rsid w:val="0058757E"/>
    <w:rsid w:val="00596A4B"/>
    <w:rsid w:val="00597507"/>
    <w:rsid w:val="00597BCF"/>
    <w:rsid w:val="005B1C6D"/>
    <w:rsid w:val="005B21B6"/>
    <w:rsid w:val="005B3A08"/>
    <w:rsid w:val="005B7A63"/>
    <w:rsid w:val="005C0955"/>
    <w:rsid w:val="005C49DA"/>
    <w:rsid w:val="005C50F3"/>
    <w:rsid w:val="005C54B5"/>
    <w:rsid w:val="005C5D80"/>
    <w:rsid w:val="005C5D91"/>
    <w:rsid w:val="005D07B8"/>
    <w:rsid w:val="005D6597"/>
    <w:rsid w:val="005D6942"/>
    <w:rsid w:val="005E14E7"/>
    <w:rsid w:val="005E26A3"/>
    <w:rsid w:val="005E447E"/>
    <w:rsid w:val="005F036D"/>
    <w:rsid w:val="005F0775"/>
    <w:rsid w:val="005F0CF5"/>
    <w:rsid w:val="005F21EB"/>
    <w:rsid w:val="00605908"/>
    <w:rsid w:val="00610D7C"/>
    <w:rsid w:val="0061250B"/>
    <w:rsid w:val="00613414"/>
    <w:rsid w:val="00620154"/>
    <w:rsid w:val="0062408D"/>
    <w:rsid w:val="006240CC"/>
    <w:rsid w:val="006254F8"/>
    <w:rsid w:val="00627DA7"/>
    <w:rsid w:val="006358B4"/>
    <w:rsid w:val="006419AA"/>
    <w:rsid w:val="00644B1F"/>
    <w:rsid w:val="00644B7E"/>
    <w:rsid w:val="006454E6"/>
    <w:rsid w:val="00646235"/>
    <w:rsid w:val="00646A68"/>
    <w:rsid w:val="006505BD"/>
    <w:rsid w:val="0065092E"/>
    <w:rsid w:val="006557A7"/>
    <w:rsid w:val="00656290"/>
    <w:rsid w:val="006621D7"/>
    <w:rsid w:val="0066302A"/>
    <w:rsid w:val="00667770"/>
    <w:rsid w:val="0067014D"/>
    <w:rsid w:val="00670597"/>
    <w:rsid w:val="006706D0"/>
    <w:rsid w:val="00677574"/>
    <w:rsid w:val="0068454C"/>
    <w:rsid w:val="00691B62"/>
    <w:rsid w:val="006933B5"/>
    <w:rsid w:val="00693D14"/>
    <w:rsid w:val="006A18C2"/>
    <w:rsid w:val="006B077C"/>
    <w:rsid w:val="006B6803"/>
    <w:rsid w:val="006D0F16"/>
    <w:rsid w:val="006D2A3F"/>
    <w:rsid w:val="006D2FBC"/>
    <w:rsid w:val="006E138B"/>
    <w:rsid w:val="006F1FDC"/>
    <w:rsid w:val="006F6B8C"/>
    <w:rsid w:val="007013EF"/>
    <w:rsid w:val="00715F6B"/>
    <w:rsid w:val="007173CA"/>
    <w:rsid w:val="007216AA"/>
    <w:rsid w:val="00721AB5"/>
    <w:rsid w:val="00721CFB"/>
    <w:rsid w:val="00721DEF"/>
    <w:rsid w:val="00724A43"/>
    <w:rsid w:val="007346E4"/>
    <w:rsid w:val="0073710D"/>
    <w:rsid w:val="00740F22"/>
    <w:rsid w:val="00741F1A"/>
    <w:rsid w:val="007450F8"/>
    <w:rsid w:val="0074516B"/>
    <w:rsid w:val="0074696E"/>
    <w:rsid w:val="00750135"/>
    <w:rsid w:val="00750EC2"/>
    <w:rsid w:val="00752B28"/>
    <w:rsid w:val="00754E36"/>
    <w:rsid w:val="00763139"/>
    <w:rsid w:val="00770F37"/>
    <w:rsid w:val="007711A0"/>
    <w:rsid w:val="00772D5E"/>
    <w:rsid w:val="00776928"/>
    <w:rsid w:val="00782030"/>
    <w:rsid w:val="00785677"/>
    <w:rsid w:val="00786F16"/>
    <w:rsid w:val="00791BD7"/>
    <w:rsid w:val="007933F7"/>
    <w:rsid w:val="00794EF8"/>
    <w:rsid w:val="00796E20"/>
    <w:rsid w:val="00797C32"/>
    <w:rsid w:val="007A11E8"/>
    <w:rsid w:val="007B0914"/>
    <w:rsid w:val="007B1374"/>
    <w:rsid w:val="007B589F"/>
    <w:rsid w:val="007B6186"/>
    <w:rsid w:val="007B73BC"/>
    <w:rsid w:val="007C20B9"/>
    <w:rsid w:val="007C7301"/>
    <w:rsid w:val="007C7859"/>
    <w:rsid w:val="007D2BDE"/>
    <w:rsid w:val="007D2FB6"/>
    <w:rsid w:val="007D49EB"/>
    <w:rsid w:val="007D5B7C"/>
    <w:rsid w:val="007E0DE2"/>
    <w:rsid w:val="007E3B98"/>
    <w:rsid w:val="007E417A"/>
    <w:rsid w:val="007F31B6"/>
    <w:rsid w:val="007F546C"/>
    <w:rsid w:val="007F625F"/>
    <w:rsid w:val="007F665E"/>
    <w:rsid w:val="00800412"/>
    <w:rsid w:val="0080587B"/>
    <w:rsid w:val="00806468"/>
    <w:rsid w:val="008155F0"/>
    <w:rsid w:val="00816735"/>
    <w:rsid w:val="00820141"/>
    <w:rsid w:val="00820E0C"/>
    <w:rsid w:val="0082366F"/>
    <w:rsid w:val="0083119E"/>
    <w:rsid w:val="008338A2"/>
    <w:rsid w:val="00841AA9"/>
    <w:rsid w:val="00853EE4"/>
    <w:rsid w:val="00855535"/>
    <w:rsid w:val="00857C5A"/>
    <w:rsid w:val="0086255E"/>
    <w:rsid w:val="008633F0"/>
    <w:rsid w:val="00867D9D"/>
    <w:rsid w:val="00872E0A"/>
    <w:rsid w:val="00875285"/>
    <w:rsid w:val="00884B62"/>
    <w:rsid w:val="0088529C"/>
    <w:rsid w:val="00887903"/>
    <w:rsid w:val="0089270A"/>
    <w:rsid w:val="00893AF6"/>
    <w:rsid w:val="00894BC4"/>
    <w:rsid w:val="00897058"/>
    <w:rsid w:val="00897AC2"/>
    <w:rsid w:val="008A28A8"/>
    <w:rsid w:val="008A5B32"/>
    <w:rsid w:val="008B2EE4"/>
    <w:rsid w:val="008B4D3D"/>
    <w:rsid w:val="008B57C7"/>
    <w:rsid w:val="008C2F92"/>
    <w:rsid w:val="008D2846"/>
    <w:rsid w:val="008D4236"/>
    <w:rsid w:val="008D462F"/>
    <w:rsid w:val="008D6DCF"/>
    <w:rsid w:val="008E4376"/>
    <w:rsid w:val="008E7A0A"/>
    <w:rsid w:val="008E7B49"/>
    <w:rsid w:val="008F59F6"/>
    <w:rsid w:val="00900719"/>
    <w:rsid w:val="009017AC"/>
    <w:rsid w:val="00904A1C"/>
    <w:rsid w:val="00905030"/>
    <w:rsid w:val="00906490"/>
    <w:rsid w:val="009111B2"/>
    <w:rsid w:val="00924AE1"/>
    <w:rsid w:val="009269B1"/>
    <w:rsid w:val="0092724D"/>
    <w:rsid w:val="0093338F"/>
    <w:rsid w:val="00937BD9"/>
    <w:rsid w:val="00950E2C"/>
    <w:rsid w:val="00951D50"/>
    <w:rsid w:val="009525EB"/>
    <w:rsid w:val="00952C72"/>
    <w:rsid w:val="00954874"/>
    <w:rsid w:val="00961400"/>
    <w:rsid w:val="00963646"/>
    <w:rsid w:val="0096632D"/>
    <w:rsid w:val="0097559F"/>
    <w:rsid w:val="00980856"/>
    <w:rsid w:val="009853E1"/>
    <w:rsid w:val="00986E6B"/>
    <w:rsid w:val="00991769"/>
    <w:rsid w:val="00994386"/>
    <w:rsid w:val="009A13D8"/>
    <w:rsid w:val="009A279E"/>
    <w:rsid w:val="009A4E24"/>
    <w:rsid w:val="009B0A6F"/>
    <w:rsid w:val="009B0A94"/>
    <w:rsid w:val="009B59E9"/>
    <w:rsid w:val="009B70AA"/>
    <w:rsid w:val="009C5E77"/>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0776B"/>
    <w:rsid w:val="00A10FCD"/>
    <w:rsid w:val="00A11421"/>
    <w:rsid w:val="00A157B1"/>
    <w:rsid w:val="00A22229"/>
    <w:rsid w:val="00A330BB"/>
    <w:rsid w:val="00A44882"/>
    <w:rsid w:val="00A54715"/>
    <w:rsid w:val="00A6060B"/>
    <w:rsid w:val="00A6061C"/>
    <w:rsid w:val="00A62D44"/>
    <w:rsid w:val="00A642F7"/>
    <w:rsid w:val="00A67263"/>
    <w:rsid w:val="00A7161C"/>
    <w:rsid w:val="00A77AA3"/>
    <w:rsid w:val="00A854EB"/>
    <w:rsid w:val="00A872E5"/>
    <w:rsid w:val="00A8798F"/>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8E9"/>
    <w:rsid w:val="00B24E6F"/>
    <w:rsid w:val="00B26CB5"/>
    <w:rsid w:val="00B2752E"/>
    <w:rsid w:val="00B307CC"/>
    <w:rsid w:val="00B326B7"/>
    <w:rsid w:val="00B431E8"/>
    <w:rsid w:val="00B45141"/>
    <w:rsid w:val="00B5273A"/>
    <w:rsid w:val="00B57329"/>
    <w:rsid w:val="00B60E61"/>
    <w:rsid w:val="00B62B50"/>
    <w:rsid w:val="00B635B7"/>
    <w:rsid w:val="00B63AE8"/>
    <w:rsid w:val="00B65950"/>
    <w:rsid w:val="00B66D83"/>
    <w:rsid w:val="00B672C0"/>
    <w:rsid w:val="00B75646"/>
    <w:rsid w:val="00B90729"/>
    <w:rsid w:val="00B907DA"/>
    <w:rsid w:val="00B950BC"/>
    <w:rsid w:val="00B9714C"/>
    <w:rsid w:val="00BA29AD"/>
    <w:rsid w:val="00BA3F8D"/>
    <w:rsid w:val="00BB7A10"/>
    <w:rsid w:val="00BC7468"/>
    <w:rsid w:val="00BC7D4F"/>
    <w:rsid w:val="00BC7ED7"/>
    <w:rsid w:val="00BD2850"/>
    <w:rsid w:val="00BE28D2"/>
    <w:rsid w:val="00BE4A64"/>
    <w:rsid w:val="00BF557D"/>
    <w:rsid w:val="00BF7F58"/>
    <w:rsid w:val="00C01381"/>
    <w:rsid w:val="00C01AB1"/>
    <w:rsid w:val="00C079B8"/>
    <w:rsid w:val="00C10037"/>
    <w:rsid w:val="00C123EA"/>
    <w:rsid w:val="00C12A49"/>
    <w:rsid w:val="00C133EE"/>
    <w:rsid w:val="00C149D0"/>
    <w:rsid w:val="00C26588"/>
    <w:rsid w:val="00C27DE9"/>
    <w:rsid w:val="00C33388"/>
    <w:rsid w:val="00C35484"/>
    <w:rsid w:val="00C4173A"/>
    <w:rsid w:val="00C602FF"/>
    <w:rsid w:val="00C61174"/>
    <w:rsid w:val="00C6148F"/>
    <w:rsid w:val="00C621B1"/>
    <w:rsid w:val="00C62F7A"/>
    <w:rsid w:val="00C63B9C"/>
    <w:rsid w:val="00C6682F"/>
    <w:rsid w:val="00C7275E"/>
    <w:rsid w:val="00C74C5D"/>
    <w:rsid w:val="00C863C4"/>
    <w:rsid w:val="00C920EA"/>
    <w:rsid w:val="00C93C3E"/>
    <w:rsid w:val="00CA12E3"/>
    <w:rsid w:val="00CA6611"/>
    <w:rsid w:val="00CA6AE6"/>
    <w:rsid w:val="00CA782F"/>
    <w:rsid w:val="00CB3285"/>
    <w:rsid w:val="00CC0C72"/>
    <w:rsid w:val="00CC2BFD"/>
    <w:rsid w:val="00CD3476"/>
    <w:rsid w:val="00CD64DF"/>
    <w:rsid w:val="00CF2F50"/>
    <w:rsid w:val="00CF6198"/>
    <w:rsid w:val="00D02919"/>
    <w:rsid w:val="00D04C61"/>
    <w:rsid w:val="00D05B8D"/>
    <w:rsid w:val="00D065A2"/>
    <w:rsid w:val="00D07F00"/>
    <w:rsid w:val="00D17B72"/>
    <w:rsid w:val="00D3185C"/>
    <w:rsid w:val="00D3318E"/>
    <w:rsid w:val="00D33E72"/>
    <w:rsid w:val="00D35BD6"/>
    <w:rsid w:val="00D361B5"/>
    <w:rsid w:val="00D411A2"/>
    <w:rsid w:val="00D4606D"/>
    <w:rsid w:val="00D50B9C"/>
    <w:rsid w:val="00D52D73"/>
    <w:rsid w:val="00D52E58"/>
    <w:rsid w:val="00D56B20"/>
    <w:rsid w:val="00D63385"/>
    <w:rsid w:val="00D714CC"/>
    <w:rsid w:val="00D75EA7"/>
    <w:rsid w:val="00D81F21"/>
    <w:rsid w:val="00D95470"/>
    <w:rsid w:val="00DA2619"/>
    <w:rsid w:val="00DA4239"/>
    <w:rsid w:val="00DB0B61"/>
    <w:rsid w:val="00DB1474"/>
    <w:rsid w:val="00DB52FB"/>
    <w:rsid w:val="00DC090B"/>
    <w:rsid w:val="00DC1679"/>
    <w:rsid w:val="00DC2CF1"/>
    <w:rsid w:val="00DC4FCF"/>
    <w:rsid w:val="00DC50E0"/>
    <w:rsid w:val="00DC6386"/>
    <w:rsid w:val="00DD1130"/>
    <w:rsid w:val="00DD1951"/>
    <w:rsid w:val="00DD6628"/>
    <w:rsid w:val="00DD6945"/>
    <w:rsid w:val="00DE3250"/>
    <w:rsid w:val="00DE6028"/>
    <w:rsid w:val="00DE78A3"/>
    <w:rsid w:val="00DF1A71"/>
    <w:rsid w:val="00DF68C7"/>
    <w:rsid w:val="00DF731A"/>
    <w:rsid w:val="00E11332"/>
    <w:rsid w:val="00E11352"/>
    <w:rsid w:val="00E170DC"/>
    <w:rsid w:val="00E26818"/>
    <w:rsid w:val="00E27FFC"/>
    <w:rsid w:val="00E30B15"/>
    <w:rsid w:val="00E33F3A"/>
    <w:rsid w:val="00E40181"/>
    <w:rsid w:val="00E467E5"/>
    <w:rsid w:val="00E56A01"/>
    <w:rsid w:val="00E60D6C"/>
    <w:rsid w:val="00E629A1"/>
    <w:rsid w:val="00E6794C"/>
    <w:rsid w:val="00E71591"/>
    <w:rsid w:val="00E80DE3"/>
    <w:rsid w:val="00E82C55"/>
    <w:rsid w:val="00E92AC3"/>
    <w:rsid w:val="00E9789F"/>
    <w:rsid w:val="00EB00E0"/>
    <w:rsid w:val="00EC059F"/>
    <w:rsid w:val="00EC1F24"/>
    <w:rsid w:val="00EC22F6"/>
    <w:rsid w:val="00ED5B9B"/>
    <w:rsid w:val="00ED6BAD"/>
    <w:rsid w:val="00ED7447"/>
    <w:rsid w:val="00EE0131"/>
    <w:rsid w:val="00EE1488"/>
    <w:rsid w:val="00EE3E24"/>
    <w:rsid w:val="00EE4D5D"/>
    <w:rsid w:val="00EE5131"/>
    <w:rsid w:val="00EF109B"/>
    <w:rsid w:val="00EF36AF"/>
    <w:rsid w:val="00F00F9C"/>
    <w:rsid w:val="00F01E5F"/>
    <w:rsid w:val="00F02ABA"/>
    <w:rsid w:val="00F0437A"/>
    <w:rsid w:val="00F11037"/>
    <w:rsid w:val="00F16F1B"/>
    <w:rsid w:val="00F179ED"/>
    <w:rsid w:val="00F250A9"/>
    <w:rsid w:val="00F306DE"/>
    <w:rsid w:val="00F30FF4"/>
    <w:rsid w:val="00F3122E"/>
    <w:rsid w:val="00F331AD"/>
    <w:rsid w:val="00F35287"/>
    <w:rsid w:val="00F43A37"/>
    <w:rsid w:val="00F4641B"/>
    <w:rsid w:val="00F46EB8"/>
    <w:rsid w:val="00F50CD1"/>
    <w:rsid w:val="00F511E4"/>
    <w:rsid w:val="00F52D09"/>
    <w:rsid w:val="00F52E08"/>
    <w:rsid w:val="00F55B21"/>
    <w:rsid w:val="00F56EF6"/>
    <w:rsid w:val="00F61A9F"/>
    <w:rsid w:val="00F6381B"/>
    <w:rsid w:val="00F64696"/>
    <w:rsid w:val="00F65AA9"/>
    <w:rsid w:val="00F6768F"/>
    <w:rsid w:val="00F72C2C"/>
    <w:rsid w:val="00F76CAB"/>
    <w:rsid w:val="00F772C6"/>
    <w:rsid w:val="00F815B5"/>
    <w:rsid w:val="00F85195"/>
    <w:rsid w:val="00F938BA"/>
    <w:rsid w:val="00FA2C46"/>
    <w:rsid w:val="00FA3525"/>
    <w:rsid w:val="00FA5A53"/>
    <w:rsid w:val="00FB4769"/>
    <w:rsid w:val="00FB4CDA"/>
    <w:rsid w:val="00FC0F81"/>
    <w:rsid w:val="00FC395C"/>
    <w:rsid w:val="00FD3766"/>
    <w:rsid w:val="00FD47C4"/>
    <w:rsid w:val="00FE2DCF"/>
    <w:rsid w:val="00FE3FA7"/>
    <w:rsid w:val="00FF2A4E"/>
    <w:rsid w:val="00FF2FCE"/>
    <w:rsid w:val="00FF4F7D"/>
    <w:rsid w:val="00FF6D9D"/>
    <w:rsid w:val="0A7E292C"/>
    <w:rsid w:val="0B7FC4E7"/>
    <w:rsid w:val="0FC4C544"/>
    <w:rsid w:val="14328458"/>
    <w:rsid w:val="1563EBD3"/>
    <w:rsid w:val="15AC52BA"/>
    <w:rsid w:val="18C8D083"/>
    <w:rsid w:val="209EC9BD"/>
    <w:rsid w:val="23833FA1"/>
    <w:rsid w:val="241341FC"/>
    <w:rsid w:val="2B82E129"/>
    <w:rsid w:val="2CA15202"/>
    <w:rsid w:val="2FBDED62"/>
    <w:rsid w:val="2FE50868"/>
    <w:rsid w:val="30D84A51"/>
    <w:rsid w:val="317D5111"/>
    <w:rsid w:val="33F5C450"/>
    <w:rsid w:val="347AD10A"/>
    <w:rsid w:val="3C7CC631"/>
    <w:rsid w:val="3D8EA677"/>
    <w:rsid w:val="4279EC10"/>
    <w:rsid w:val="4C649B69"/>
    <w:rsid w:val="4DAE14CE"/>
    <w:rsid w:val="508F20F3"/>
    <w:rsid w:val="5753ADA1"/>
    <w:rsid w:val="63AB47DE"/>
    <w:rsid w:val="65BEA6EC"/>
    <w:rsid w:val="65D22F54"/>
    <w:rsid w:val="707CAD79"/>
    <w:rsid w:val="7532C467"/>
    <w:rsid w:val="798AD20A"/>
    <w:rsid w:val="7C4980E3"/>
    <w:rsid w:val="7D68900C"/>
    <w:rsid w:val="7FAFDB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E023B3"/>
  <w15:docId w15:val="{8BD673ED-559F-413E-9882-A671DCFB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460FC1"/>
    <w:rPr>
      <w:rFonts w:ascii="Cambria" w:hAnsi="Cambria"/>
      <w:lang w:eastAsia="en-US"/>
    </w:rPr>
  </w:style>
  <w:style w:type="paragraph" w:styleId="Heading1">
    <w:name w:val="heading 1"/>
    <w:next w:val="VDWCbody"/>
    <w:link w:val="Heading1Char"/>
    <w:uiPriority w:val="1"/>
    <w:qFormat/>
    <w:rsid w:val="00E60D6C"/>
    <w:pPr>
      <w:keepNext/>
      <w:keepLines/>
      <w:spacing w:before="320" w:after="200" w:line="440" w:lineRule="atLeast"/>
      <w:outlineLvl w:val="0"/>
    </w:pPr>
    <w:rPr>
      <w:rFonts w:ascii="Arial" w:eastAsia="MS Gothic" w:hAnsi="Arial" w:cs="Arial"/>
      <w:bCs/>
      <w:color w:val="1D1937"/>
      <w:kern w:val="32"/>
      <w:sz w:val="36"/>
      <w:szCs w:val="40"/>
      <w:lang w:eastAsia="en-US"/>
    </w:rPr>
  </w:style>
  <w:style w:type="paragraph" w:styleId="Heading2">
    <w:name w:val="heading 2"/>
    <w:next w:val="VDWCbody"/>
    <w:link w:val="Heading2Char"/>
    <w:uiPriority w:val="1"/>
    <w:qFormat/>
    <w:rsid w:val="00E60D6C"/>
    <w:pPr>
      <w:keepNext/>
      <w:keepLines/>
      <w:spacing w:before="240" w:after="90" w:line="320" w:lineRule="atLeast"/>
      <w:outlineLvl w:val="1"/>
    </w:pPr>
    <w:rPr>
      <w:rFonts w:ascii="Arial" w:hAnsi="Arial"/>
      <w:b/>
      <w:color w:val="1D1937"/>
      <w:sz w:val="28"/>
      <w:szCs w:val="28"/>
      <w:lang w:eastAsia="en-US"/>
    </w:rPr>
  </w:style>
  <w:style w:type="paragraph" w:styleId="Heading3">
    <w:name w:val="heading 3"/>
    <w:next w:val="VDWC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DWC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DWCbody">
    <w:name w:val="VDWC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E60D6C"/>
    <w:rPr>
      <w:rFonts w:ascii="Arial" w:eastAsia="MS Gothic" w:hAnsi="Arial" w:cs="Arial"/>
      <w:bCs/>
      <w:color w:val="1D1937"/>
      <w:kern w:val="32"/>
      <w:sz w:val="36"/>
      <w:szCs w:val="40"/>
      <w:lang w:eastAsia="en-US"/>
    </w:rPr>
  </w:style>
  <w:style w:type="character" w:customStyle="1" w:styleId="Heading2Char">
    <w:name w:val="Heading 2 Char"/>
    <w:link w:val="Heading2"/>
    <w:uiPriority w:val="1"/>
    <w:rsid w:val="00E60D6C"/>
    <w:rPr>
      <w:rFonts w:ascii="Arial" w:hAnsi="Arial"/>
      <w:b/>
      <w:color w:val="1D193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VDWCheader"/>
    <w:uiPriority w:val="10"/>
    <w:rsid w:val="00262802"/>
  </w:style>
  <w:style w:type="paragraph" w:styleId="Footer">
    <w:name w:val="footer"/>
    <w:basedOn w:val="VDWCfooter"/>
    <w:uiPriority w:val="8"/>
    <w:rsid w:val="00C27DE9"/>
  </w:style>
  <w:style w:type="character" w:styleId="FollowedHyperlink">
    <w:name w:val="FollowedHyperlink"/>
    <w:uiPriority w:val="99"/>
    <w:rsid w:val="007A11E8"/>
    <w:rPr>
      <w:color w:val="87189D"/>
      <w:u w:val="dotted"/>
    </w:rPr>
  </w:style>
  <w:style w:type="paragraph" w:customStyle="1" w:styleId="VDWCtabletext6pt">
    <w:name w:val="VDWC table text + 6pt"/>
    <w:basedOn w:val="VDWC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Cbodynospace">
    <w:name w:val="VDWC body no space"/>
    <w:basedOn w:val="VDWCbody"/>
    <w:uiPriority w:val="1"/>
    <w:rsid w:val="00F772C6"/>
    <w:pPr>
      <w:spacing w:after="0"/>
    </w:pPr>
  </w:style>
  <w:style w:type="paragraph" w:customStyle="1" w:styleId="VDWCbullet1">
    <w:name w:val="VDWC bullet 1"/>
    <w:basedOn w:val="VDWCbody"/>
    <w:qFormat/>
    <w:rsid w:val="00506F3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VDWCTOCheadingfactsheet">
    <w:name w:val="VDWC TOC heading fact sheet"/>
    <w:basedOn w:val="Heading2"/>
    <w:next w:val="VDWCbody"/>
    <w:link w:val="VDWCTOCheadingfactsheetChar"/>
    <w:uiPriority w:val="4"/>
    <w:rsid w:val="00E60D6C"/>
    <w:pPr>
      <w:spacing w:before="0" w:after="200"/>
      <w:outlineLvl w:val="9"/>
    </w:pPr>
  </w:style>
  <w:style w:type="character" w:customStyle="1" w:styleId="VDWCTOCheadingfactsheetChar">
    <w:name w:val="VDWC TOC heading fact sheet Char"/>
    <w:link w:val="VDWCTOCheadingfactsheet"/>
    <w:uiPriority w:val="4"/>
    <w:rsid w:val="00E60D6C"/>
    <w:rPr>
      <w:rFonts w:ascii="Arial" w:hAnsi="Arial"/>
      <w:b/>
      <w:color w:val="1D1937"/>
      <w:sz w:val="28"/>
      <w:szCs w:val="28"/>
      <w:lang w:eastAsia="en-US"/>
    </w:rPr>
  </w:style>
  <w:style w:type="paragraph" w:styleId="TOC2">
    <w:name w:val="toc 2"/>
    <w:basedOn w:val="Normal"/>
    <w:next w:val="Normal"/>
    <w:uiPriority w:val="39"/>
    <w:rsid w:val="00DB1474"/>
    <w:pPr>
      <w:keepNext/>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VDWCtabletext">
    <w:name w:val="VDWC table text"/>
    <w:uiPriority w:val="3"/>
    <w:qFormat/>
    <w:rsid w:val="00DA2619"/>
    <w:pPr>
      <w:spacing w:before="80" w:after="60"/>
    </w:pPr>
    <w:rPr>
      <w:rFonts w:ascii="Arial" w:hAnsi="Arial"/>
      <w:lang w:eastAsia="en-US"/>
    </w:rPr>
  </w:style>
  <w:style w:type="paragraph" w:customStyle="1" w:styleId="VDWCtablecaption">
    <w:name w:val="VDWC table caption"/>
    <w:next w:val="VDWCbody"/>
    <w:uiPriority w:val="3"/>
    <w:qFormat/>
    <w:rsid w:val="00233724"/>
    <w:pPr>
      <w:keepNext/>
      <w:keepLines/>
      <w:spacing w:before="240" w:after="120" w:line="240" w:lineRule="atLeast"/>
    </w:pPr>
    <w:rPr>
      <w:rFonts w:ascii="Arial" w:hAnsi="Arial"/>
      <w:b/>
      <w:lang w:eastAsia="en-US"/>
    </w:rPr>
  </w:style>
  <w:style w:type="paragraph" w:customStyle="1" w:styleId="VDWCmainheading">
    <w:name w:val="VDWC main heading"/>
    <w:uiPriority w:val="8"/>
    <w:rsid w:val="00E60D6C"/>
    <w:pPr>
      <w:jc w:val="right"/>
    </w:pPr>
    <w:rPr>
      <w:rFonts w:ascii="Arial" w:hAnsi="Arial"/>
      <w:color w:val="1D1937"/>
      <w:sz w:val="40"/>
      <w:szCs w:val="40"/>
      <w:lang w:eastAsia="en-US"/>
    </w:rPr>
  </w:style>
  <w:style w:type="character" w:styleId="FootnoteReference">
    <w:name w:val="footnote reference"/>
    <w:uiPriority w:val="8"/>
    <w:rsid w:val="00BC7ED7"/>
    <w:rPr>
      <w:vertAlign w:val="superscript"/>
    </w:rPr>
  </w:style>
  <w:style w:type="paragraph" w:customStyle="1" w:styleId="VDWCaccessibilitypara">
    <w:name w:val="VDWC accessibility para"/>
    <w:uiPriority w:val="8"/>
    <w:rsid w:val="00770F37"/>
    <w:pPr>
      <w:spacing w:after="200" w:line="300" w:lineRule="atLeast"/>
    </w:pPr>
    <w:rPr>
      <w:rFonts w:ascii="Arial" w:eastAsia="Times" w:hAnsi="Arial"/>
      <w:sz w:val="24"/>
      <w:szCs w:val="19"/>
      <w:lang w:eastAsia="en-US"/>
    </w:rPr>
  </w:style>
  <w:style w:type="paragraph" w:customStyle="1" w:styleId="VDWCfigurecaption">
    <w:name w:val="VDWC figure caption"/>
    <w:next w:val="VDWCbody"/>
    <w:rsid w:val="00770F37"/>
    <w:pPr>
      <w:keepNext/>
      <w:keepLines/>
      <w:spacing w:before="240" w:after="120"/>
    </w:pPr>
    <w:rPr>
      <w:rFonts w:ascii="Arial" w:hAnsi="Arial"/>
      <w:b/>
      <w:lang w:eastAsia="en-US"/>
    </w:rPr>
  </w:style>
  <w:style w:type="paragraph" w:customStyle="1" w:styleId="VDWCbullet2">
    <w:name w:val="VDWC bullet 2"/>
    <w:basedOn w:val="VDWCbody"/>
    <w:uiPriority w:val="2"/>
    <w:qFormat/>
    <w:rsid w:val="00506F34"/>
    <w:pPr>
      <w:numPr>
        <w:ilvl w:val="1"/>
        <w:numId w:val="2"/>
      </w:numPr>
      <w:spacing w:after="40"/>
    </w:pPr>
  </w:style>
  <w:style w:type="paragraph" w:customStyle="1" w:styleId="VDWCbodyafterbullets">
    <w:name w:val="VDWC body after bullets"/>
    <w:basedOn w:val="VDWCbody"/>
    <w:uiPriority w:val="11"/>
    <w:rsid w:val="00E11352"/>
    <w:pPr>
      <w:spacing w:before="120"/>
    </w:pPr>
  </w:style>
  <w:style w:type="paragraph" w:customStyle="1" w:styleId="VDWCtablebullet2">
    <w:name w:val="VDWC table bullet 2"/>
    <w:basedOn w:val="VDWCtabletext"/>
    <w:uiPriority w:val="11"/>
    <w:rsid w:val="00506F34"/>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VDWCtablebullet1">
    <w:name w:val="VDWC table bullet 1"/>
    <w:basedOn w:val="VDWCtabletext"/>
    <w:uiPriority w:val="3"/>
    <w:qFormat/>
    <w:rsid w:val="00506F34"/>
    <w:pPr>
      <w:numPr>
        <w:numId w:val="3"/>
      </w:numPr>
    </w:pPr>
  </w:style>
  <w:style w:type="numbering" w:customStyle="1" w:styleId="ZZTablebullets">
    <w:name w:val="ZZ Table bullets"/>
    <w:basedOn w:val="NoList"/>
    <w:rsid w:val="00506F34"/>
    <w:pPr>
      <w:numPr>
        <w:numId w:val="3"/>
      </w:numPr>
    </w:pPr>
  </w:style>
  <w:style w:type="paragraph" w:customStyle="1" w:styleId="VDWCtablecolhead">
    <w:name w:val="VDWC table col head"/>
    <w:uiPriority w:val="3"/>
    <w:qFormat/>
    <w:rsid w:val="00E60D6C"/>
    <w:pPr>
      <w:spacing w:before="80" w:after="60"/>
    </w:pPr>
    <w:rPr>
      <w:rFonts w:ascii="Arial" w:hAnsi="Arial"/>
      <w:b/>
      <w:color w:val="1D1937"/>
      <w:lang w:eastAsia="en-US"/>
    </w:rPr>
  </w:style>
  <w:style w:type="paragraph" w:customStyle="1" w:styleId="VDWCbulletafternumbers1">
    <w:name w:val="VDWC bullet after numbers 1"/>
    <w:basedOn w:val="VDWCbody"/>
    <w:uiPriority w:val="4"/>
    <w:rsid w:val="00460FC1"/>
    <w:pPr>
      <w:numPr>
        <w:ilvl w:val="2"/>
        <w:numId w:val="1"/>
      </w:numPr>
    </w:pPr>
  </w:style>
  <w:style w:type="character" w:styleId="Hyperlink">
    <w:name w:val="Hyperlink"/>
    <w:uiPriority w:val="99"/>
    <w:rsid w:val="007A11E8"/>
    <w:rPr>
      <w:color w:val="0072CE"/>
      <w:u w:val="dotted"/>
    </w:rPr>
  </w:style>
  <w:style w:type="paragraph" w:customStyle="1" w:styleId="VDWCmainsubheading">
    <w:name w:val="VDWC main subheading"/>
    <w:uiPriority w:val="8"/>
    <w:rsid w:val="00EE0131"/>
    <w:pPr>
      <w:jc w:val="right"/>
    </w:pPr>
    <w:rPr>
      <w:rFonts w:ascii="Arial" w:hAnsi="Arial"/>
      <w:color w:val="1D1937"/>
      <w:sz w:val="22"/>
      <w:szCs w:val="22"/>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VDWC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06F34"/>
    <w:pPr>
      <w:numPr>
        <w:numId w:val="2"/>
      </w:numPr>
    </w:pPr>
  </w:style>
  <w:style w:type="numbering" w:customStyle="1" w:styleId="ZZNumbersdigit">
    <w:name w:val="ZZ Numbers digit"/>
    <w:rsid w:val="00460FC1"/>
    <w:pPr>
      <w:numPr>
        <w:numId w:val="1"/>
      </w:numPr>
    </w:pPr>
  </w:style>
  <w:style w:type="numbering" w:customStyle="1" w:styleId="ZZQuotebullets">
    <w:name w:val="ZZ Quote bullets"/>
    <w:basedOn w:val="ZZNumbersdigit"/>
    <w:rsid w:val="00506F34"/>
    <w:pPr>
      <w:numPr>
        <w:numId w:val="4"/>
      </w:numPr>
    </w:pPr>
  </w:style>
  <w:style w:type="paragraph" w:customStyle="1" w:styleId="VDWCnumberdigit">
    <w:name w:val="VDWC number digit"/>
    <w:basedOn w:val="VDWCbody"/>
    <w:uiPriority w:val="2"/>
    <w:rsid w:val="00460FC1"/>
    <w:pPr>
      <w:numPr>
        <w:numId w:val="1"/>
      </w:numPr>
    </w:pPr>
  </w:style>
  <w:style w:type="paragraph" w:customStyle="1" w:styleId="VDWCnumberloweralphaindent">
    <w:name w:val="VDWC number lower alpha indent"/>
    <w:basedOn w:val="VDWCbody"/>
    <w:uiPriority w:val="3"/>
    <w:rsid w:val="00506F34"/>
    <w:pPr>
      <w:numPr>
        <w:ilvl w:val="1"/>
        <w:numId w:val="6"/>
      </w:numPr>
    </w:pPr>
  </w:style>
  <w:style w:type="paragraph" w:customStyle="1" w:styleId="VDWCnumberdigitindent">
    <w:name w:val="VDWC number digit indent"/>
    <w:basedOn w:val="VDWCnumberloweralphaindent"/>
    <w:uiPriority w:val="3"/>
    <w:rsid w:val="00460FC1"/>
    <w:pPr>
      <w:numPr>
        <w:numId w:val="1"/>
      </w:numPr>
    </w:pPr>
  </w:style>
  <w:style w:type="paragraph" w:customStyle="1" w:styleId="VDWCnumberloweralpha">
    <w:name w:val="VDWC number lower alpha"/>
    <w:basedOn w:val="VDWCbody"/>
    <w:uiPriority w:val="3"/>
    <w:rsid w:val="00506F34"/>
    <w:pPr>
      <w:numPr>
        <w:numId w:val="6"/>
      </w:numPr>
    </w:pPr>
  </w:style>
  <w:style w:type="paragraph" w:customStyle="1" w:styleId="VDWCnumberlowerroman">
    <w:name w:val="VDWC number lower roman"/>
    <w:basedOn w:val="VDWCbody"/>
    <w:uiPriority w:val="3"/>
    <w:rsid w:val="00506F34"/>
    <w:pPr>
      <w:numPr>
        <w:numId w:val="5"/>
      </w:numPr>
    </w:pPr>
  </w:style>
  <w:style w:type="paragraph" w:customStyle="1" w:styleId="VDWCnumberlowerromanindent">
    <w:name w:val="VDWC number lower roman indent"/>
    <w:basedOn w:val="VDWCbody"/>
    <w:uiPriority w:val="3"/>
    <w:rsid w:val="00506F34"/>
    <w:pPr>
      <w:numPr>
        <w:ilvl w:val="1"/>
        <w:numId w:val="5"/>
      </w:numPr>
    </w:pPr>
  </w:style>
  <w:style w:type="paragraph" w:customStyle="1" w:styleId="VDWCquote">
    <w:name w:val="VDWC quote"/>
    <w:basedOn w:val="VDWCbody"/>
    <w:uiPriority w:val="4"/>
    <w:rsid w:val="00152073"/>
    <w:pPr>
      <w:ind w:left="397"/>
    </w:pPr>
    <w:rPr>
      <w:szCs w:val="18"/>
    </w:rPr>
  </w:style>
  <w:style w:type="paragraph" w:customStyle="1" w:styleId="VDWCtablefigurenote">
    <w:name w:val="VDWC table/figure note"/>
    <w:uiPriority w:val="4"/>
    <w:rsid w:val="00A330BB"/>
    <w:pPr>
      <w:spacing w:before="60" w:after="60" w:line="240" w:lineRule="exact"/>
    </w:pPr>
    <w:rPr>
      <w:rFonts w:ascii="Arial" w:hAnsi="Arial"/>
      <w:sz w:val="18"/>
      <w:lang w:eastAsia="en-US"/>
    </w:rPr>
  </w:style>
  <w:style w:type="paragraph" w:customStyle="1" w:styleId="VDWCbodyaftertablefigure">
    <w:name w:val="VDWC body after table/figure"/>
    <w:basedOn w:val="VDWCbody"/>
    <w:next w:val="VDWCbody"/>
    <w:uiPriority w:val="1"/>
    <w:rsid w:val="00951D50"/>
    <w:pPr>
      <w:spacing w:before="240"/>
    </w:pPr>
  </w:style>
  <w:style w:type="paragraph" w:customStyle="1" w:styleId="VDWCfooter">
    <w:name w:val="VDWC footer"/>
    <w:uiPriority w:val="11"/>
    <w:rsid w:val="0051568D"/>
    <w:pPr>
      <w:tabs>
        <w:tab w:val="right" w:pos="10206"/>
      </w:tabs>
    </w:pPr>
    <w:rPr>
      <w:rFonts w:ascii="Arial" w:hAnsi="Arial" w:cs="Arial"/>
      <w:sz w:val="18"/>
      <w:szCs w:val="18"/>
      <w:lang w:eastAsia="en-US"/>
    </w:rPr>
  </w:style>
  <w:style w:type="paragraph" w:customStyle="1" w:styleId="VDWCheader">
    <w:name w:val="VDWC header"/>
    <w:basedOn w:val="VDWCfooter"/>
    <w:uiPriority w:val="11"/>
    <w:rsid w:val="0051568D"/>
  </w:style>
  <w:style w:type="paragraph" w:customStyle="1" w:styleId="VDWCbulletafternumbers2">
    <w:name w:val="VDWC bullet after numbers 2"/>
    <w:basedOn w:val="VDWCbody"/>
    <w:rsid w:val="00460FC1"/>
    <w:pPr>
      <w:numPr>
        <w:ilvl w:val="3"/>
        <w:numId w:val="1"/>
      </w:numPr>
    </w:pPr>
  </w:style>
  <w:style w:type="numbering" w:customStyle="1" w:styleId="ZZNumberslowerroman">
    <w:name w:val="ZZ Numbers lower roman"/>
    <w:basedOn w:val="ZZQuotebullets"/>
    <w:rsid w:val="00506F34"/>
    <w:pPr>
      <w:numPr>
        <w:numId w:val="5"/>
      </w:numPr>
    </w:pPr>
  </w:style>
  <w:style w:type="numbering" w:customStyle="1" w:styleId="ZZNumbersloweralpha">
    <w:name w:val="ZZ Numbers lower alpha"/>
    <w:basedOn w:val="NoList"/>
    <w:rsid w:val="00506F34"/>
    <w:pPr>
      <w:numPr>
        <w:numId w:val="6"/>
      </w:numPr>
    </w:pPr>
  </w:style>
  <w:style w:type="paragraph" w:customStyle="1" w:styleId="VDWCquotebullet1">
    <w:name w:val="VDWC quote bullet 1"/>
    <w:basedOn w:val="VDWCquote"/>
    <w:rsid w:val="00506F34"/>
    <w:pPr>
      <w:numPr>
        <w:numId w:val="4"/>
      </w:numPr>
    </w:pPr>
  </w:style>
  <w:style w:type="paragraph" w:customStyle="1" w:styleId="VDWCquotebullet2">
    <w:name w:val="VDWC quote bullet 2"/>
    <w:basedOn w:val="VDWCquote"/>
    <w:rsid w:val="00506F34"/>
    <w:pPr>
      <w:numPr>
        <w:ilvl w:val="1"/>
        <w:numId w:val="4"/>
      </w:numPr>
    </w:pPr>
  </w:style>
  <w:style w:type="paragraph" w:customStyle="1" w:styleId="paragraph">
    <w:name w:val="paragraph"/>
    <w:basedOn w:val="Normal"/>
    <w:rsid w:val="004B59A6"/>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4B59A6"/>
  </w:style>
  <w:style w:type="character" w:customStyle="1" w:styleId="eop">
    <w:name w:val="eop"/>
    <w:basedOn w:val="DefaultParagraphFont"/>
    <w:rsid w:val="004B59A6"/>
  </w:style>
  <w:style w:type="character" w:customStyle="1" w:styleId="pagebreaktextspan">
    <w:name w:val="pagebreaktextspan"/>
    <w:basedOn w:val="DefaultParagraphFont"/>
    <w:rsid w:val="004B59A6"/>
  </w:style>
  <w:style w:type="character" w:customStyle="1" w:styleId="scxw158834488">
    <w:name w:val="scxw158834488"/>
    <w:basedOn w:val="DefaultParagraphFont"/>
    <w:rsid w:val="004B59A6"/>
  </w:style>
  <w:style w:type="character" w:styleId="UnresolvedMention">
    <w:name w:val="Unresolved Mention"/>
    <w:basedOn w:val="DefaultParagraphFont"/>
    <w:uiPriority w:val="99"/>
    <w:semiHidden/>
    <w:unhideWhenUsed/>
    <w:rsid w:val="00A642F7"/>
    <w:rPr>
      <w:color w:val="605E5C"/>
      <w:shd w:val="clear" w:color="auto" w:fill="E1DFDD"/>
    </w:rPr>
  </w:style>
  <w:style w:type="character" w:customStyle="1" w:styleId="scxw128297879">
    <w:name w:val="scxw128297879"/>
    <w:basedOn w:val="DefaultParagraphFont"/>
    <w:rsid w:val="00F306DE"/>
  </w:style>
  <w:style w:type="paragraph" w:styleId="BalloonText">
    <w:name w:val="Balloon Text"/>
    <w:basedOn w:val="Normal"/>
    <w:link w:val="BalloonTextChar"/>
    <w:uiPriority w:val="99"/>
    <w:semiHidden/>
    <w:unhideWhenUsed/>
    <w:rsid w:val="005D69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94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6792788">
      <w:bodyDiv w:val="1"/>
      <w:marLeft w:val="0"/>
      <w:marRight w:val="0"/>
      <w:marTop w:val="0"/>
      <w:marBottom w:val="0"/>
      <w:divBdr>
        <w:top w:val="none" w:sz="0" w:space="0" w:color="auto"/>
        <w:left w:val="none" w:sz="0" w:space="0" w:color="auto"/>
        <w:bottom w:val="none" w:sz="0" w:space="0" w:color="auto"/>
        <w:right w:val="none" w:sz="0" w:space="0" w:color="auto"/>
      </w:divBdr>
      <w:divsChild>
        <w:div w:id="43719605">
          <w:marLeft w:val="0"/>
          <w:marRight w:val="0"/>
          <w:marTop w:val="0"/>
          <w:marBottom w:val="0"/>
          <w:divBdr>
            <w:top w:val="none" w:sz="0" w:space="0" w:color="auto"/>
            <w:left w:val="none" w:sz="0" w:space="0" w:color="auto"/>
            <w:bottom w:val="none" w:sz="0" w:space="0" w:color="auto"/>
            <w:right w:val="none" w:sz="0" w:space="0" w:color="auto"/>
          </w:divBdr>
          <w:divsChild>
            <w:div w:id="576789673">
              <w:marLeft w:val="0"/>
              <w:marRight w:val="0"/>
              <w:marTop w:val="0"/>
              <w:marBottom w:val="0"/>
              <w:divBdr>
                <w:top w:val="none" w:sz="0" w:space="0" w:color="auto"/>
                <w:left w:val="none" w:sz="0" w:space="0" w:color="auto"/>
                <w:bottom w:val="none" w:sz="0" w:space="0" w:color="auto"/>
                <w:right w:val="none" w:sz="0" w:space="0" w:color="auto"/>
              </w:divBdr>
            </w:div>
          </w:divsChild>
        </w:div>
        <w:div w:id="2107145418">
          <w:marLeft w:val="0"/>
          <w:marRight w:val="0"/>
          <w:marTop w:val="0"/>
          <w:marBottom w:val="0"/>
          <w:divBdr>
            <w:top w:val="none" w:sz="0" w:space="0" w:color="auto"/>
            <w:left w:val="none" w:sz="0" w:space="0" w:color="auto"/>
            <w:bottom w:val="none" w:sz="0" w:space="0" w:color="auto"/>
            <w:right w:val="none" w:sz="0" w:space="0" w:color="auto"/>
          </w:divBdr>
        </w:div>
        <w:div w:id="32851247">
          <w:marLeft w:val="0"/>
          <w:marRight w:val="0"/>
          <w:marTop w:val="0"/>
          <w:marBottom w:val="0"/>
          <w:divBdr>
            <w:top w:val="none" w:sz="0" w:space="0" w:color="auto"/>
            <w:left w:val="none" w:sz="0" w:space="0" w:color="auto"/>
            <w:bottom w:val="none" w:sz="0" w:space="0" w:color="auto"/>
            <w:right w:val="none" w:sz="0" w:space="0" w:color="auto"/>
          </w:divBdr>
        </w:div>
        <w:div w:id="849759657">
          <w:marLeft w:val="0"/>
          <w:marRight w:val="0"/>
          <w:marTop w:val="0"/>
          <w:marBottom w:val="0"/>
          <w:divBdr>
            <w:top w:val="none" w:sz="0" w:space="0" w:color="auto"/>
            <w:left w:val="none" w:sz="0" w:space="0" w:color="auto"/>
            <w:bottom w:val="none" w:sz="0" w:space="0" w:color="auto"/>
            <w:right w:val="none" w:sz="0" w:space="0" w:color="auto"/>
          </w:divBdr>
        </w:div>
        <w:div w:id="2060470875">
          <w:marLeft w:val="0"/>
          <w:marRight w:val="0"/>
          <w:marTop w:val="0"/>
          <w:marBottom w:val="0"/>
          <w:divBdr>
            <w:top w:val="none" w:sz="0" w:space="0" w:color="auto"/>
            <w:left w:val="none" w:sz="0" w:space="0" w:color="auto"/>
            <w:bottom w:val="none" w:sz="0" w:space="0" w:color="auto"/>
            <w:right w:val="none" w:sz="0" w:space="0" w:color="auto"/>
          </w:divBdr>
        </w:div>
        <w:div w:id="789712945">
          <w:marLeft w:val="0"/>
          <w:marRight w:val="0"/>
          <w:marTop w:val="0"/>
          <w:marBottom w:val="0"/>
          <w:divBdr>
            <w:top w:val="none" w:sz="0" w:space="0" w:color="auto"/>
            <w:left w:val="none" w:sz="0" w:space="0" w:color="auto"/>
            <w:bottom w:val="none" w:sz="0" w:space="0" w:color="auto"/>
            <w:right w:val="none" w:sz="0" w:space="0" w:color="auto"/>
          </w:divBdr>
        </w:div>
        <w:div w:id="1063068709">
          <w:marLeft w:val="0"/>
          <w:marRight w:val="0"/>
          <w:marTop w:val="0"/>
          <w:marBottom w:val="0"/>
          <w:divBdr>
            <w:top w:val="none" w:sz="0" w:space="0" w:color="auto"/>
            <w:left w:val="none" w:sz="0" w:space="0" w:color="auto"/>
            <w:bottom w:val="none" w:sz="0" w:space="0" w:color="auto"/>
            <w:right w:val="none" w:sz="0" w:space="0" w:color="auto"/>
          </w:divBdr>
        </w:div>
        <w:div w:id="1131439072">
          <w:marLeft w:val="0"/>
          <w:marRight w:val="0"/>
          <w:marTop w:val="0"/>
          <w:marBottom w:val="0"/>
          <w:divBdr>
            <w:top w:val="none" w:sz="0" w:space="0" w:color="auto"/>
            <w:left w:val="none" w:sz="0" w:space="0" w:color="auto"/>
            <w:bottom w:val="none" w:sz="0" w:space="0" w:color="auto"/>
            <w:right w:val="none" w:sz="0" w:space="0" w:color="auto"/>
          </w:divBdr>
        </w:div>
        <w:div w:id="1065879157">
          <w:marLeft w:val="0"/>
          <w:marRight w:val="0"/>
          <w:marTop w:val="0"/>
          <w:marBottom w:val="0"/>
          <w:divBdr>
            <w:top w:val="none" w:sz="0" w:space="0" w:color="auto"/>
            <w:left w:val="none" w:sz="0" w:space="0" w:color="auto"/>
            <w:bottom w:val="none" w:sz="0" w:space="0" w:color="auto"/>
            <w:right w:val="none" w:sz="0" w:space="0" w:color="auto"/>
          </w:divBdr>
        </w:div>
        <w:div w:id="1092776581">
          <w:marLeft w:val="0"/>
          <w:marRight w:val="0"/>
          <w:marTop w:val="0"/>
          <w:marBottom w:val="0"/>
          <w:divBdr>
            <w:top w:val="none" w:sz="0" w:space="0" w:color="auto"/>
            <w:left w:val="none" w:sz="0" w:space="0" w:color="auto"/>
            <w:bottom w:val="none" w:sz="0" w:space="0" w:color="auto"/>
            <w:right w:val="none" w:sz="0" w:space="0" w:color="auto"/>
          </w:divBdr>
        </w:div>
        <w:div w:id="2039887184">
          <w:marLeft w:val="0"/>
          <w:marRight w:val="0"/>
          <w:marTop w:val="0"/>
          <w:marBottom w:val="0"/>
          <w:divBdr>
            <w:top w:val="none" w:sz="0" w:space="0" w:color="auto"/>
            <w:left w:val="none" w:sz="0" w:space="0" w:color="auto"/>
            <w:bottom w:val="none" w:sz="0" w:space="0" w:color="auto"/>
            <w:right w:val="none" w:sz="0" w:space="0" w:color="auto"/>
          </w:divBdr>
        </w:div>
        <w:div w:id="1272594484">
          <w:marLeft w:val="0"/>
          <w:marRight w:val="0"/>
          <w:marTop w:val="0"/>
          <w:marBottom w:val="0"/>
          <w:divBdr>
            <w:top w:val="none" w:sz="0" w:space="0" w:color="auto"/>
            <w:left w:val="none" w:sz="0" w:space="0" w:color="auto"/>
            <w:bottom w:val="none" w:sz="0" w:space="0" w:color="auto"/>
            <w:right w:val="none" w:sz="0" w:space="0" w:color="auto"/>
          </w:divBdr>
        </w:div>
        <w:div w:id="935403141">
          <w:marLeft w:val="0"/>
          <w:marRight w:val="0"/>
          <w:marTop w:val="0"/>
          <w:marBottom w:val="0"/>
          <w:divBdr>
            <w:top w:val="none" w:sz="0" w:space="0" w:color="auto"/>
            <w:left w:val="none" w:sz="0" w:space="0" w:color="auto"/>
            <w:bottom w:val="none" w:sz="0" w:space="0" w:color="auto"/>
            <w:right w:val="none" w:sz="0" w:space="0" w:color="auto"/>
          </w:divBdr>
        </w:div>
        <w:div w:id="1416973297">
          <w:marLeft w:val="0"/>
          <w:marRight w:val="0"/>
          <w:marTop w:val="0"/>
          <w:marBottom w:val="0"/>
          <w:divBdr>
            <w:top w:val="none" w:sz="0" w:space="0" w:color="auto"/>
            <w:left w:val="none" w:sz="0" w:space="0" w:color="auto"/>
            <w:bottom w:val="none" w:sz="0" w:space="0" w:color="auto"/>
            <w:right w:val="none" w:sz="0" w:space="0" w:color="auto"/>
          </w:divBdr>
        </w:div>
        <w:div w:id="1753969103">
          <w:marLeft w:val="0"/>
          <w:marRight w:val="0"/>
          <w:marTop w:val="0"/>
          <w:marBottom w:val="0"/>
          <w:divBdr>
            <w:top w:val="none" w:sz="0" w:space="0" w:color="auto"/>
            <w:left w:val="none" w:sz="0" w:space="0" w:color="auto"/>
            <w:bottom w:val="none" w:sz="0" w:space="0" w:color="auto"/>
            <w:right w:val="none" w:sz="0" w:space="0" w:color="auto"/>
          </w:divBdr>
        </w:div>
        <w:div w:id="1211916205">
          <w:marLeft w:val="0"/>
          <w:marRight w:val="0"/>
          <w:marTop w:val="0"/>
          <w:marBottom w:val="0"/>
          <w:divBdr>
            <w:top w:val="none" w:sz="0" w:space="0" w:color="auto"/>
            <w:left w:val="none" w:sz="0" w:space="0" w:color="auto"/>
            <w:bottom w:val="none" w:sz="0" w:space="0" w:color="auto"/>
            <w:right w:val="none" w:sz="0" w:space="0" w:color="auto"/>
          </w:divBdr>
        </w:div>
        <w:div w:id="54475764">
          <w:marLeft w:val="0"/>
          <w:marRight w:val="0"/>
          <w:marTop w:val="0"/>
          <w:marBottom w:val="0"/>
          <w:divBdr>
            <w:top w:val="none" w:sz="0" w:space="0" w:color="auto"/>
            <w:left w:val="none" w:sz="0" w:space="0" w:color="auto"/>
            <w:bottom w:val="none" w:sz="0" w:space="0" w:color="auto"/>
            <w:right w:val="none" w:sz="0" w:space="0" w:color="auto"/>
          </w:divBdr>
        </w:div>
        <w:div w:id="182138608">
          <w:marLeft w:val="0"/>
          <w:marRight w:val="0"/>
          <w:marTop w:val="0"/>
          <w:marBottom w:val="0"/>
          <w:divBdr>
            <w:top w:val="none" w:sz="0" w:space="0" w:color="auto"/>
            <w:left w:val="none" w:sz="0" w:space="0" w:color="auto"/>
            <w:bottom w:val="none" w:sz="0" w:space="0" w:color="auto"/>
            <w:right w:val="none" w:sz="0" w:space="0" w:color="auto"/>
          </w:divBdr>
        </w:div>
        <w:div w:id="615209968">
          <w:marLeft w:val="0"/>
          <w:marRight w:val="0"/>
          <w:marTop w:val="0"/>
          <w:marBottom w:val="0"/>
          <w:divBdr>
            <w:top w:val="none" w:sz="0" w:space="0" w:color="auto"/>
            <w:left w:val="none" w:sz="0" w:space="0" w:color="auto"/>
            <w:bottom w:val="none" w:sz="0" w:space="0" w:color="auto"/>
            <w:right w:val="none" w:sz="0" w:space="0" w:color="auto"/>
          </w:divBdr>
        </w:div>
        <w:div w:id="516886924">
          <w:marLeft w:val="0"/>
          <w:marRight w:val="0"/>
          <w:marTop w:val="0"/>
          <w:marBottom w:val="0"/>
          <w:divBdr>
            <w:top w:val="none" w:sz="0" w:space="0" w:color="auto"/>
            <w:left w:val="none" w:sz="0" w:space="0" w:color="auto"/>
            <w:bottom w:val="none" w:sz="0" w:space="0" w:color="auto"/>
            <w:right w:val="none" w:sz="0" w:space="0" w:color="auto"/>
          </w:divBdr>
        </w:div>
        <w:div w:id="1073431340">
          <w:marLeft w:val="0"/>
          <w:marRight w:val="0"/>
          <w:marTop w:val="0"/>
          <w:marBottom w:val="0"/>
          <w:divBdr>
            <w:top w:val="none" w:sz="0" w:space="0" w:color="auto"/>
            <w:left w:val="none" w:sz="0" w:space="0" w:color="auto"/>
            <w:bottom w:val="none" w:sz="0" w:space="0" w:color="auto"/>
            <w:right w:val="none" w:sz="0" w:space="0" w:color="auto"/>
          </w:divBdr>
        </w:div>
        <w:div w:id="1664819306">
          <w:marLeft w:val="0"/>
          <w:marRight w:val="0"/>
          <w:marTop w:val="0"/>
          <w:marBottom w:val="0"/>
          <w:divBdr>
            <w:top w:val="none" w:sz="0" w:space="0" w:color="auto"/>
            <w:left w:val="none" w:sz="0" w:space="0" w:color="auto"/>
            <w:bottom w:val="none" w:sz="0" w:space="0" w:color="auto"/>
            <w:right w:val="none" w:sz="0" w:space="0" w:color="auto"/>
          </w:divBdr>
          <w:divsChild>
            <w:div w:id="1194659048">
              <w:marLeft w:val="0"/>
              <w:marRight w:val="0"/>
              <w:marTop w:val="0"/>
              <w:marBottom w:val="0"/>
              <w:divBdr>
                <w:top w:val="none" w:sz="0" w:space="0" w:color="auto"/>
                <w:left w:val="none" w:sz="0" w:space="0" w:color="auto"/>
                <w:bottom w:val="none" w:sz="0" w:space="0" w:color="auto"/>
                <w:right w:val="none" w:sz="0" w:space="0" w:color="auto"/>
              </w:divBdr>
            </w:div>
            <w:div w:id="955789262">
              <w:marLeft w:val="0"/>
              <w:marRight w:val="0"/>
              <w:marTop w:val="0"/>
              <w:marBottom w:val="0"/>
              <w:divBdr>
                <w:top w:val="none" w:sz="0" w:space="0" w:color="auto"/>
                <w:left w:val="none" w:sz="0" w:space="0" w:color="auto"/>
                <w:bottom w:val="none" w:sz="0" w:space="0" w:color="auto"/>
                <w:right w:val="none" w:sz="0" w:space="0" w:color="auto"/>
              </w:divBdr>
            </w:div>
            <w:div w:id="216547678">
              <w:marLeft w:val="0"/>
              <w:marRight w:val="0"/>
              <w:marTop w:val="0"/>
              <w:marBottom w:val="0"/>
              <w:divBdr>
                <w:top w:val="none" w:sz="0" w:space="0" w:color="auto"/>
                <w:left w:val="none" w:sz="0" w:space="0" w:color="auto"/>
                <w:bottom w:val="none" w:sz="0" w:space="0" w:color="auto"/>
                <w:right w:val="none" w:sz="0" w:space="0" w:color="auto"/>
              </w:divBdr>
            </w:div>
            <w:div w:id="1608778633">
              <w:marLeft w:val="0"/>
              <w:marRight w:val="0"/>
              <w:marTop w:val="0"/>
              <w:marBottom w:val="0"/>
              <w:divBdr>
                <w:top w:val="none" w:sz="0" w:space="0" w:color="auto"/>
                <w:left w:val="none" w:sz="0" w:space="0" w:color="auto"/>
                <w:bottom w:val="none" w:sz="0" w:space="0" w:color="auto"/>
                <w:right w:val="none" w:sz="0" w:space="0" w:color="auto"/>
              </w:divBdr>
            </w:div>
            <w:div w:id="610362538">
              <w:marLeft w:val="0"/>
              <w:marRight w:val="0"/>
              <w:marTop w:val="0"/>
              <w:marBottom w:val="0"/>
              <w:divBdr>
                <w:top w:val="none" w:sz="0" w:space="0" w:color="auto"/>
                <w:left w:val="none" w:sz="0" w:space="0" w:color="auto"/>
                <w:bottom w:val="none" w:sz="0" w:space="0" w:color="auto"/>
                <w:right w:val="none" w:sz="0" w:space="0" w:color="auto"/>
              </w:divBdr>
            </w:div>
          </w:divsChild>
        </w:div>
        <w:div w:id="407653102">
          <w:marLeft w:val="0"/>
          <w:marRight w:val="0"/>
          <w:marTop w:val="0"/>
          <w:marBottom w:val="0"/>
          <w:divBdr>
            <w:top w:val="none" w:sz="0" w:space="0" w:color="auto"/>
            <w:left w:val="none" w:sz="0" w:space="0" w:color="auto"/>
            <w:bottom w:val="none" w:sz="0" w:space="0" w:color="auto"/>
            <w:right w:val="none" w:sz="0" w:space="0" w:color="auto"/>
          </w:divBdr>
        </w:div>
        <w:div w:id="898787789">
          <w:marLeft w:val="0"/>
          <w:marRight w:val="0"/>
          <w:marTop w:val="0"/>
          <w:marBottom w:val="0"/>
          <w:divBdr>
            <w:top w:val="none" w:sz="0" w:space="0" w:color="auto"/>
            <w:left w:val="none" w:sz="0" w:space="0" w:color="auto"/>
            <w:bottom w:val="none" w:sz="0" w:space="0" w:color="auto"/>
            <w:right w:val="none" w:sz="0" w:space="0" w:color="auto"/>
          </w:divBdr>
        </w:div>
        <w:div w:id="31658635">
          <w:marLeft w:val="0"/>
          <w:marRight w:val="0"/>
          <w:marTop w:val="0"/>
          <w:marBottom w:val="0"/>
          <w:divBdr>
            <w:top w:val="none" w:sz="0" w:space="0" w:color="auto"/>
            <w:left w:val="none" w:sz="0" w:space="0" w:color="auto"/>
            <w:bottom w:val="none" w:sz="0" w:space="0" w:color="auto"/>
            <w:right w:val="none" w:sz="0" w:space="0" w:color="auto"/>
          </w:divBdr>
        </w:div>
        <w:div w:id="1821071619">
          <w:marLeft w:val="0"/>
          <w:marRight w:val="0"/>
          <w:marTop w:val="0"/>
          <w:marBottom w:val="0"/>
          <w:divBdr>
            <w:top w:val="none" w:sz="0" w:space="0" w:color="auto"/>
            <w:left w:val="none" w:sz="0" w:space="0" w:color="auto"/>
            <w:bottom w:val="none" w:sz="0" w:space="0" w:color="auto"/>
            <w:right w:val="none" w:sz="0" w:space="0" w:color="auto"/>
          </w:divBdr>
        </w:div>
        <w:div w:id="1982224105">
          <w:marLeft w:val="0"/>
          <w:marRight w:val="0"/>
          <w:marTop w:val="0"/>
          <w:marBottom w:val="0"/>
          <w:divBdr>
            <w:top w:val="none" w:sz="0" w:space="0" w:color="auto"/>
            <w:left w:val="none" w:sz="0" w:space="0" w:color="auto"/>
            <w:bottom w:val="none" w:sz="0" w:space="0" w:color="auto"/>
            <w:right w:val="none" w:sz="0" w:space="0" w:color="auto"/>
          </w:divBdr>
        </w:div>
        <w:div w:id="934705410">
          <w:marLeft w:val="0"/>
          <w:marRight w:val="0"/>
          <w:marTop w:val="0"/>
          <w:marBottom w:val="0"/>
          <w:divBdr>
            <w:top w:val="none" w:sz="0" w:space="0" w:color="auto"/>
            <w:left w:val="none" w:sz="0" w:space="0" w:color="auto"/>
            <w:bottom w:val="none" w:sz="0" w:space="0" w:color="auto"/>
            <w:right w:val="none" w:sz="0" w:space="0" w:color="auto"/>
          </w:divBdr>
        </w:div>
        <w:div w:id="1665205824">
          <w:marLeft w:val="0"/>
          <w:marRight w:val="0"/>
          <w:marTop w:val="0"/>
          <w:marBottom w:val="0"/>
          <w:divBdr>
            <w:top w:val="none" w:sz="0" w:space="0" w:color="auto"/>
            <w:left w:val="none" w:sz="0" w:space="0" w:color="auto"/>
            <w:bottom w:val="none" w:sz="0" w:space="0" w:color="auto"/>
            <w:right w:val="none" w:sz="0" w:space="0" w:color="auto"/>
          </w:divBdr>
        </w:div>
        <w:div w:id="1427112175">
          <w:marLeft w:val="0"/>
          <w:marRight w:val="0"/>
          <w:marTop w:val="0"/>
          <w:marBottom w:val="0"/>
          <w:divBdr>
            <w:top w:val="none" w:sz="0" w:space="0" w:color="auto"/>
            <w:left w:val="none" w:sz="0" w:space="0" w:color="auto"/>
            <w:bottom w:val="none" w:sz="0" w:space="0" w:color="auto"/>
            <w:right w:val="none" w:sz="0" w:space="0" w:color="auto"/>
          </w:divBdr>
        </w:div>
        <w:div w:id="1345547758">
          <w:marLeft w:val="0"/>
          <w:marRight w:val="0"/>
          <w:marTop w:val="0"/>
          <w:marBottom w:val="0"/>
          <w:divBdr>
            <w:top w:val="none" w:sz="0" w:space="0" w:color="auto"/>
            <w:left w:val="none" w:sz="0" w:space="0" w:color="auto"/>
            <w:bottom w:val="none" w:sz="0" w:space="0" w:color="auto"/>
            <w:right w:val="none" w:sz="0" w:space="0" w:color="auto"/>
          </w:divBdr>
        </w:div>
        <w:div w:id="1617247728">
          <w:marLeft w:val="0"/>
          <w:marRight w:val="0"/>
          <w:marTop w:val="0"/>
          <w:marBottom w:val="0"/>
          <w:divBdr>
            <w:top w:val="none" w:sz="0" w:space="0" w:color="auto"/>
            <w:left w:val="none" w:sz="0" w:space="0" w:color="auto"/>
            <w:bottom w:val="none" w:sz="0" w:space="0" w:color="auto"/>
            <w:right w:val="none" w:sz="0" w:space="0" w:color="auto"/>
          </w:divBdr>
        </w:div>
        <w:div w:id="1285500160">
          <w:marLeft w:val="0"/>
          <w:marRight w:val="0"/>
          <w:marTop w:val="0"/>
          <w:marBottom w:val="0"/>
          <w:divBdr>
            <w:top w:val="none" w:sz="0" w:space="0" w:color="auto"/>
            <w:left w:val="none" w:sz="0" w:space="0" w:color="auto"/>
            <w:bottom w:val="none" w:sz="0" w:space="0" w:color="auto"/>
            <w:right w:val="none" w:sz="0" w:space="0" w:color="auto"/>
          </w:divBdr>
          <w:divsChild>
            <w:div w:id="984091003">
              <w:marLeft w:val="0"/>
              <w:marRight w:val="0"/>
              <w:marTop w:val="0"/>
              <w:marBottom w:val="0"/>
              <w:divBdr>
                <w:top w:val="none" w:sz="0" w:space="0" w:color="auto"/>
                <w:left w:val="none" w:sz="0" w:space="0" w:color="auto"/>
                <w:bottom w:val="none" w:sz="0" w:space="0" w:color="auto"/>
                <w:right w:val="none" w:sz="0" w:space="0" w:color="auto"/>
              </w:divBdr>
            </w:div>
            <w:div w:id="1017584568">
              <w:marLeft w:val="0"/>
              <w:marRight w:val="0"/>
              <w:marTop w:val="0"/>
              <w:marBottom w:val="0"/>
              <w:divBdr>
                <w:top w:val="none" w:sz="0" w:space="0" w:color="auto"/>
                <w:left w:val="none" w:sz="0" w:space="0" w:color="auto"/>
                <w:bottom w:val="none" w:sz="0" w:space="0" w:color="auto"/>
                <w:right w:val="none" w:sz="0" w:space="0" w:color="auto"/>
              </w:divBdr>
            </w:div>
            <w:div w:id="694892470">
              <w:marLeft w:val="0"/>
              <w:marRight w:val="0"/>
              <w:marTop w:val="0"/>
              <w:marBottom w:val="0"/>
              <w:divBdr>
                <w:top w:val="none" w:sz="0" w:space="0" w:color="auto"/>
                <w:left w:val="none" w:sz="0" w:space="0" w:color="auto"/>
                <w:bottom w:val="none" w:sz="0" w:space="0" w:color="auto"/>
                <w:right w:val="none" w:sz="0" w:space="0" w:color="auto"/>
              </w:divBdr>
            </w:div>
            <w:div w:id="1377779155">
              <w:marLeft w:val="0"/>
              <w:marRight w:val="0"/>
              <w:marTop w:val="0"/>
              <w:marBottom w:val="0"/>
              <w:divBdr>
                <w:top w:val="none" w:sz="0" w:space="0" w:color="auto"/>
                <w:left w:val="none" w:sz="0" w:space="0" w:color="auto"/>
                <w:bottom w:val="none" w:sz="0" w:space="0" w:color="auto"/>
                <w:right w:val="none" w:sz="0" w:space="0" w:color="auto"/>
              </w:divBdr>
            </w:div>
            <w:div w:id="1932810708">
              <w:marLeft w:val="0"/>
              <w:marRight w:val="0"/>
              <w:marTop w:val="0"/>
              <w:marBottom w:val="0"/>
              <w:divBdr>
                <w:top w:val="none" w:sz="0" w:space="0" w:color="auto"/>
                <w:left w:val="none" w:sz="0" w:space="0" w:color="auto"/>
                <w:bottom w:val="none" w:sz="0" w:space="0" w:color="auto"/>
                <w:right w:val="none" w:sz="0" w:space="0" w:color="auto"/>
              </w:divBdr>
            </w:div>
          </w:divsChild>
        </w:div>
        <w:div w:id="1672176786">
          <w:marLeft w:val="0"/>
          <w:marRight w:val="0"/>
          <w:marTop w:val="0"/>
          <w:marBottom w:val="0"/>
          <w:divBdr>
            <w:top w:val="none" w:sz="0" w:space="0" w:color="auto"/>
            <w:left w:val="none" w:sz="0" w:space="0" w:color="auto"/>
            <w:bottom w:val="none" w:sz="0" w:space="0" w:color="auto"/>
            <w:right w:val="none" w:sz="0" w:space="0" w:color="auto"/>
          </w:divBdr>
        </w:div>
        <w:div w:id="1452896992">
          <w:marLeft w:val="0"/>
          <w:marRight w:val="0"/>
          <w:marTop w:val="0"/>
          <w:marBottom w:val="0"/>
          <w:divBdr>
            <w:top w:val="none" w:sz="0" w:space="0" w:color="auto"/>
            <w:left w:val="none" w:sz="0" w:space="0" w:color="auto"/>
            <w:bottom w:val="none" w:sz="0" w:space="0" w:color="auto"/>
            <w:right w:val="none" w:sz="0" w:space="0" w:color="auto"/>
          </w:divBdr>
        </w:div>
        <w:div w:id="932321435">
          <w:marLeft w:val="0"/>
          <w:marRight w:val="0"/>
          <w:marTop w:val="0"/>
          <w:marBottom w:val="0"/>
          <w:divBdr>
            <w:top w:val="none" w:sz="0" w:space="0" w:color="auto"/>
            <w:left w:val="none" w:sz="0" w:space="0" w:color="auto"/>
            <w:bottom w:val="none" w:sz="0" w:space="0" w:color="auto"/>
            <w:right w:val="none" w:sz="0" w:space="0" w:color="auto"/>
          </w:divBdr>
        </w:div>
        <w:div w:id="2072341794">
          <w:marLeft w:val="0"/>
          <w:marRight w:val="0"/>
          <w:marTop w:val="0"/>
          <w:marBottom w:val="0"/>
          <w:divBdr>
            <w:top w:val="none" w:sz="0" w:space="0" w:color="auto"/>
            <w:left w:val="none" w:sz="0" w:space="0" w:color="auto"/>
            <w:bottom w:val="none" w:sz="0" w:space="0" w:color="auto"/>
            <w:right w:val="none" w:sz="0" w:space="0" w:color="auto"/>
          </w:divBdr>
        </w:div>
        <w:div w:id="1593582236">
          <w:marLeft w:val="0"/>
          <w:marRight w:val="0"/>
          <w:marTop w:val="0"/>
          <w:marBottom w:val="0"/>
          <w:divBdr>
            <w:top w:val="none" w:sz="0" w:space="0" w:color="auto"/>
            <w:left w:val="none" w:sz="0" w:space="0" w:color="auto"/>
            <w:bottom w:val="none" w:sz="0" w:space="0" w:color="auto"/>
            <w:right w:val="none" w:sz="0" w:space="0" w:color="auto"/>
          </w:divBdr>
        </w:div>
        <w:div w:id="1407999487">
          <w:marLeft w:val="0"/>
          <w:marRight w:val="0"/>
          <w:marTop w:val="0"/>
          <w:marBottom w:val="0"/>
          <w:divBdr>
            <w:top w:val="none" w:sz="0" w:space="0" w:color="auto"/>
            <w:left w:val="none" w:sz="0" w:space="0" w:color="auto"/>
            <w:bottom w:val="none" w:sz="0" w:space="0" w:color="auto"/>
            <w:right w:val="none" w:sz="0" w:space="0" w:color="auto"/>
          </w:divBdr>
        </w:div>
        <w:div w:id="365839942">
          <w:marLeft w:val="0"/>
          <w:marRight w:val="0"/>
          <w:marTop w:val="0"/>
          <w:marBottom w:val="0"/>
          <w:divBdr>
            <w:top w:val="none" w:sz="0" w:space="0" w:color="auto"/>
            <w:left w:val="none" w:sz="0" w:space="0" w:color="auto"/>
            <w:bottom w:val="none" w:sz="0" w:space="0" w:color="auto"/>
            <w:right w:val="none" w:sz="0" w:space="0" w:color="auto"/>
          </w:divBdr>
        </w:div>
        <w:div w:id="288901415">
          <w:marLeft w:val="0"/>
          <w:marRight w:val="0"/>
          <w:marTop w:val="0"/>
          <w:marBottom w:val="0"/>
          <w:divBdr>
            <w:top w:val="none" w:sz="0" w:space="0" w:color="auto"/>
            <w:left w:val="none" w:sz="0" w:space="0" w:color="auto"/>
            <w:bottom w:val="none" w:sz="0" w:space="0" w:color="auto"/>
            <w:right w:val="none" w:sz="0" w:space="0" w:color="auto"/>
          </w:divBdr>
        </w:div>
        <w:div w:id="148055319">
          <w:marLeft w:val="0"/>
          <w:marRight w:val="0"/>
          <w:marTop w:val="0"/>
          <w:marBottom w:val="0"/>
          <w:divBdr>
            <w:top w:val="none" w:sz="0" w:space="0" w:color="auto"/>
            <w:left w:val="none" w:sz="0" w:space="0" w:color="auto"/>
            <w:bottom w:val="none" w:sz="0" w:space="0" w:color="auto"/>
            <w:right w:val="none" w:sz="0" w:space="0" w:color="auto"/>
          </w:divBdr>
        </w:div>
        <w:div w:id="2043088336">
          <w:marLeft w:val="0"/>
          <w:marRight w:val="0"/>
          <w:marTop w:val="0"/>
          <w:marBottom w:val="0"/>
          <w:divBdr>
            <w:top w:val="none" w:sz="0" w:space="0" w:color="auto"/>
            <w:left w:val="none" w:sz="0" w:space="0" w:color="auto"/>
            <w:bottom w:val="none" w:sz="0" w:space="0" w:color="auto"/>
            <w:right w:val="none" w:sz="0" w:space="0" w:color="auto"/>
          </w:divBdr>
        </w:div>
        <w:div w:id="2113746166">
          <w:marLeft w:val="0"/>
          <w:marRight w:val="0"/>
          <w:marTop w:val="0"/>
          <w:marBottom w:val="0"/>
          <w:divBdr>
            <w:top w:val="none" w:sz="0" w:space="0" w:color="auto"/>
            <w:left w:val="none" w:sz="0" w:space="0" w:color="auto"/>
            <w:bottom w:val="none" w:sz="0" w:space="0" w:color="auto"/>
            <w:right w:val="none" w:sz="0" w:space="0" w:color="auto"/>
          </w:divBdr>
          <w:divsChild>
            <w:div w:id="1714039124">
              <w:marLeft w:val="0"/>
              <w:marRight w:val="0"/>
              <w:marTop w:val="0"/>
              <w:marBottom w:val="0"/>
              <w:divBdr>
                <w:top w:val="none" w:sz="0" w:space="0" w:color="auto"/>
                <w:left w:val="none" w:sz="0" w:space="0" w:color="auto"/>
                <w:bottom w:val="none" w:sz="0" w:space="0" w:color="auto"/>
                <w:right w:val="none" w:sz="0" w:space="0" w:color="auto"/>
              </w:divBdr>
            </w:div>
            <w:div w:id="920260556">
              <w:marLeft w:val="0"/>
              <w:marRight w:val="0"/>
              <w:marTop w:val="0"/>
              <w:marBottom w:val="0"/>
              <w:divBdr>
                <w:top w:val="none" w:sz="0" w:space="0" w:color="auto"/>
                <w:left w:val="none" w:sz="0" w:space="0" w:color="auto"/>
                <w:bottom w:val="none" w:sz="0" w:space="0" w:color="auto"/>
                <w:right w:val="none" w:sz="0" w:space="0" w:color="auto"/>
              </w:divBdr>
            </w:div>
            <w:div w:id="441650107">
              <w:marLeft w:val="0"/>
              <w:marRight w:val="0"/>
              <w:marTop w:val="0"/>
              <w:marBottom w:val="0"/>
              <w:divBdr>
                <w:top w:val="none" w:sz="0" w:space="0" w:color="auto"/>
                <w:left w:val="none" w:sz="0" w:space="0" w:color="auto"/>
                <w:bottom w:val="none" w:sz="0" w:space="0" w:color="auto"/>
                <w:right w:val="none" w:sz="0" w:space="0" w:color="auto"/>
              </w:divBdr>
            </w:div>
            <w:div w:id="115947787">
              <w:marLeft w:val="0"/>
              <w:marRight w:val="0"/>
              <w:marTop w:val="0"/>
              <w:marBottom w:val="0"/>
              <w:divBdr>
                <w:top w:val="none" w:sz="0" w:space="0" w:color="auto"/>
                <w:left w:val="none" w:sz="0" w:space="0" w:color="auto"/>
                <w:bottom w:val="none" w:sz="0" w:space="0" w:color="auto"/>
                <w:right w:val="none" w:sz="0" w:space="0" w:color="auto"/>
              </w:divBdr>
            </w:div>
            <w:div w:id="2003703449">
              <w:marLeft w:val="0"/>
              <w:marRight w:val="0"/>
              <w:marTop w:val="0"/>
              <w:marBottom w:val="0"/>
              <w:divBdr>
                <w:top w:val="none" w:sz="0" w:space="0" w:color="auto"/>
                <w:left w:val="none" w:sz="0" w:space="0" w:color="auto"/>
                <w:bottom w:val="none" w:sz="0" w:space="0" w:color="auto"/>
                <w:right w:val="none" w:sz="0" w:space="0" w:color="auto"/>
              </w:divBdr>
            </w:div>
          </w:divsChild>
        </w:div>
        <w:div w:id="1580139633">
          <w:marLeft w:val="0"/>
          <w:marRight w:val="0"/>
          <w:marTop w:val="0"/>
          <w:marBottom w:val="0"/>
          <w:divBdr>
            <w:top w:val="none" w:sz="0" w:space="0" w:color="auto"/>
            <w:left w:val="none" w:sz="0" w:space="0" w:color="auto"/>
            <w:bottom w:val="none" w:sz="0" w:space="0" w:color="auto"/>
            <w:right w:val="none" w:sz="0" w:space="0" w:color="auto"/>
          </w:divBdr>
        </w:div>
        <w:div w:id="1748335749">
          <w:marLeft w:val="0"/>
          <w:marRight w:val="0"/>
          <w:marTop w:val="0"/>
          <w:marBottom w:val="0"/>
          <w:divBdr>
            <w:top w:val="none" w:sz="0" w:space="0" w:color="auto"/>
            <w:left w:val="none" w:sz="0" w:space="0" w:color="auto"/>
            <w:bottom w:val="none" w:sz="0" w:space="0" w:color="auto"/>
            <w:right w:val="none" w:sz="0" w:space="0" w:color="auto"/>
          </w:divBdr>
        </w:div>
        <w:div w:id="524058424">
          <w:marLeft w:val="0"/>
          <w:marRight w:val="0"/>
          <w:marTop w:val="0"/>
          <w:marBottom w:val="0"/>
          <w:divBdr>
            <w:top w:val="none" w:sz="0" w:space="0" w:color="auto"/>
            <w:left w:val="none" w:sz="0" w:space="0" w:color="auto"/>
            <w:bottom w:val="none" w:sz="0" w:space="0" w:color="auto"/>
            <w:right w:val="none" w:sz="0" w:space="0" w:color="auto"/>
          </w:divBdr>
        </w:div>
        <w:div w:id="678432847">
          <w:marLeft w:val="0"/>
          <w:marRight w:val="0"/>
          <w:marTop w:val="0"/>
          <w:marBottom w:val="0"/>
          <w:divBdr>
            <w:top w:val="none" w:sz="0" w:space="0" w:color="auto"/>
            <w:left w:val="none" w:sz="0" w:space="0" w:color="auto"/>
            <w:bottom w:val="none" w:sz="0" w:space="0" w:color="auto"/>
            <w:right w:val="none" w:sz="0" w:space="0" w:color="auto"/>
          </w:divBdr>
        </w:div>
        <w:div w:id="1089156162">
          <w:marLeft w:val="0"/>
          <w:marRight w:val="0"/>
          <w:marTop w:val="0"/>
          <w:marBottom w:val="0"/>
          <w:divBdr>
            <w:top w:val="none" w:sz="0" w:space="0" w:color="auto"/>
            <w:left w:val="none" w:sz="0" w:space="0" w:color="auto"/>
            <w:bottom w:val="none" w:sz="0" w:space="0" w:color="auto"/>
            <w:right w:val="none" w:sz="0" w:space="0" w:color="auto"/>
          </w:divBdr>
        </w:div>
        <w:div w:id="1888252747">
          <w:marLeft w:val="0"/>
          <w:marRight w:val="0"/>
          <w:marTop w:val="0"/>
          <w:marBottom w:val="0"/>
          <w:divBdr>
            <w:top w:val="none" w:sz="0" w:space="0" w:color="auto"/>
            <w:left w:val="none" w:sz="0" w:space="0" w:color="auto"/>
            <w:bottom w:val="none" w:sz="0" w:space="0" w:color="auto"/>
            <w:right w:val="none" w:sz="0" w:space="0" w:color="auto"/>
          </w:divBdr>
        </w:div>
        <w:div w:id="702829086">
          <w:marLeft w:val="0"/>
          <w:marRight w:val="0"/>
          <w:marTop w:val="0"/>
          <w:marBottom w:val="0"/>
          <w:divBdr>
            <w:top w:val="none" w:sz="0" w:space="0" w:color="auto"/>
            <w:left w:val="none" w:sz="0" w:space="0" w:color="auto"/>
            <w:bottom w:val="none" w:sz="0" w:space="0" w:color="auto"/>
            <w:right w:val="none" w:sz="0" w:space="0" w:color="auto"/>
          </w:divBdr>
        </w:div>
        <w:div w:id="1643658934">
          <w:marLeft w:val="0"/>
          <w:marRight w:val="0"/>
          <w:marTop w:val="0"/>
          <w:marBottom w:val="0"/>
          <w:divBdr>
            <w:top w:val="none" w:sz="0" w:space="0" w:color="auto"/>
            <w:left w:val="none" w:sz="0" w:space="0" w:color="auto"/>
            <w:bottom w:val="none" w:sz="0" w:space="0" w:color="auto"/>
            <w:right w:val="none" w:sz="0" w:space="0" w:color="auto"/>
          </w:divBdr>
        </w:div>
        <w:div w:id="1790391676">
          <w:marLeft w:val="0"/>
          <w:marRight w:val="0"/>
          <w:marTop w:val="0"/>
          <w:marBottom w:val="0"/>
          <w:divBdr>
            <w:top w:val="none" w:sz="0" w:space="0" w:color="auto"/>
            <w:left w:val="none" w:sz="0" w:space="0" w:color="auto"/>
            <w:bottom w:val="none" w:sz="0" w:space="0" w:color="auto"/>
            <w:right w:val="none" w:sz="0" w:space="0" w:color="auto"/>
          </w:divBdr>
        </w:div>
        <w:div w:id="2094736908">
          <w:marLeft w:val="0"/>
          <w:marRight w:val="0"/>
          <w:marTop w:val="0"/>
          <w:marBottom w:val="0"/>
          <w:divBdr>
            <w:top w:val="none" w:sz="0" w:space="0" w:color="auto"/>
            <w:left w:val="none" w:sz="0" w:space="0" w:color="auto"/>
            <w:bottom w:val="none" w:sz="0" w:space="0" w:color="auto"/>
            <w:right w:val="none" w:sz="0" w:space="0" w:color="auto"/>
          </w:divBdr>
        </w:div>
        <w:div w:id="862399334">
          <w:marLeft w:val="0"/>
          <w:marRight w:val="0"/>
          <w:marTop w:val="0"/>
          <w:marBottom w:val="0"/>
          <w:divBdr>
            <w:top w:val="none" w:sz="0" w:space="0" w:color="auto"/>
            <w:left w:val="none" w:sz="0" w:space="0" w:color="auto"/>
            <w:bottom w:val="none" w:sz="0" w:space="0" w:color="auto"/>
            <w:right w:val="none" w:sz="0" w:space="0" w:color="auto"/>
          </w:divBdr>
        </w:div>
        <w:div w:id="2108039379">
          <w:marLeft w:val="0"/>
          <w:marRight w:val="0"/>
          <w:marTop w:val="0"/>
          <w:marBottom w:val="0"/>
          <w:divBdr>
            <w:top w:val="none" w:sz="0" w:space="0" w:color="auto"/>
            <w:left w:val="none" w:sz="0" w:space="0" w:color="auto"/>
            <w:bottom w:val="none" w:sz="0" w:space="0" w:color="auto"/>
            <w:right w:val="none" w:sz="0" w:space="0" w:color="auto"/>
          </w:divBdr>
        </w:div>
        <w:div w:id="157424397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1042680">
      <w:bodyDiv w:val="1"/>
      <w:marLeft w:val="0"/>
      <w:marRight w:val="0"/>
      <w:marTop w:val="0"/>
      <w:marBottom w:val="0"/>
      <w:divBdr>
        <w:top w:val="none" w:sz="0" w:space="0" w:color="auto"/>
        <w:left w:val="none" w:sz="0" w:space="0" w:color="auto"/>
        <w:bottom w:val="none" w:sz="0" w:space="0" w:color="auto"/>
        <w:right w:val="none" w:sz="0" w:space="0" w:color="auto"/>
      </w:divBdr>
      <w:divsChild>
        <w:div w:id="1899851618">
          <w:marLeft w:val="0"/>
          <w:marRight w:val="0"/>
          <w:marTop w:val="0"/>
          <w:marBottom w:val="0"/>
          <w:divBdr>
            <w:top w:val="none" w:sz="0" w:space="0" w:color="auto"/>
            <w:left w:val="none" w:sz="0" w:space="0" w:color="auto"/>
            <w:bottom w:val="none" w:sz="0" w:space="0" w:color="auto"/>
            <w:right w:val="none" w:sz="0" w:space="0" w:color="auto"/>
          </w:divBdr>
        </w:div>
        <w:div w:id="422144805">
          <w:marLeft w:val="0"/>
          <w:marRight w:val="0"/>
          <w:marTop w:val="0"/>
          <w:marBottom w:val="0"/>
          <w:divBdr>
            <w:top w:val="none" w:sz="0" w:space="0" w:color="auto"/>
            <w:left w:val="none" w:sz="0" w:space="0" w:color="auto"/>
            <w:bottom w:val="none" w:sz="0" w:space="0" w:color="auto"/>
            <w:right w:val="none" w:sz="0" w:space="0" w:color="auto"/>
          </w:divBdr>
        </w:div>
        <w:div w:id="1513492402">
          <w:marLeft w:val="0"/>
          <w:marRight w:val="0"/>
          <w:marTop w:val="0"/>
          <w:marBottom w:val="0"/>
          <w:divBdr>
            <w:top w:val="none" w:sz="0" w:space="0" w:color="auto"/>
            <w:left w:val="none" w:sz="0" w:space="0" w:color="auto"/>
            <w:bottom w:val="none" w:sz="0" w:space="0" w:color="auto"/>
            <w:right w:val="none" w:sz="0" w:space="0" w:color="auto"/>
          </w:divBdr>
          <w:divsChild>
            <w:div w:id="652489090">
              <w:marLeft w:val="0"/>
              <w:marRight w:val="0"/>
              <w:marTop w:val="0"/>
              <w:marBottom w:val="0"/>
              <w:divBdr>
                <w:top w:val="none" w:sz="0" w:space="0" w:color="auto"/>
                <w:left w:val="none" w:sz="0" w:space="0" w:color="auto"/>
                <w:bottom w:val="none" w:sz="0" w:space="0" w:color="auto"/>
                <w:right w:val="none" w:sz="0" w:space="0" w:color="auto"/>
              </w:divBdr>
            </w:div>
            <w:div w:id="1622030565">
              <w:marLeft w:val="0"/>
              <w:marRight w:val="0"/>
              <w:marTop w:val="0"/>
              <w:marBottom w:val="0"/>
              <w:divBdr>
                <w:top w:val="none" w:sz="0" w:space="0" w:color="auto"/>
                <w:left w:val="none" w:sz="0" w:space="0" w:color="auto"/>
                <w:bottom w:val="none" w:sz="0" w:space="0" w:color="auto"/>
                <w:right w:val="none" w:sz="0" w:space="0" w:color="auto"/>
              </w:divBdr>
            </w:div>
            <w:div w:id="1213536634">
              <w:marLeft w:val="0"/>
              <w:marRight w:val="0"/>
              <w:marTop w:val="0"/>
              <w:marBottom w:val="0"/>
              <w:divBdr>
                <w:top w:val="none" w:sz="0" w:space="0" w:color="auto"/>
                <w:left w:val="none" w:sz="0" w:space="0" w:color="auto"/>
                <w:bottom w:val="none" w:sz="0" w:space="0" w:color="auto"/>
                <w:right w:val="none" w:sz="0" w:space="0" w:color="auto"/>
              </w:divBdr>
            </w:div>
            <w:div w:id="1840120843">
              <w:marLeft w:val="0"/>
              <w:marRight w:val="0"/>
              <w:marTop w:val="0"/>
              <w:marBottom w:val="0"/>
              <w:divBdr>
                <w:top w:val="none" w:sz="0" w:space="0" w:color="auto"/>
                <w:left w:val="none" w:sz="0" w:space="0" w:color="auto"/>
                <w:bottom w:val="none" w:sz="0" w:space="0" w:color="auto"/>
                <w:right w:val="none" w:sz="0" w:space="0" w:color="auto"/>
              </w:divBdr>
            </w:div>
            <w:div w:id="280192223">
              <w:marLeft w:val="0"/>
              <w:marRight w:val="0"/>
              <w:marTop w:val="0"/>
              <w:marBottom w:val="0"/>
              <w:divBdr>
                <w:top w:val="none" w:sz="0" w:space="0" w:color="auto"/>
                <w:left w:val="none" w:sz="0" w:space="0" w:color="auto"/>
                <w:bottom w:val="none" w:sz="0" w:space="0" w:color="auto"/>
                <w:right w:val="none" w:sz="0" w:space="0" w:color="auto"/>
              </w:divBdr>
            </w:div>
          </w:divsChild>
        </w:div>
        <w:div w:id="1545606202">
          <w:marLeft w:val="0"/>
          <w:marRight w:val="0"/>
          <w:marTop w:val="0"/>
          <w:marBottom w:val="0"/>
          <w:divBdr>
            <w:top w:val="none" w:sz="0" w:space="0" w:color="auto"/>
            <w:left w:val="none" w:sz="0" w:space="0" w:color="auto"/>
            <w:bottom w:val="none" w:sz="0" w:space="0" w:color="auto"/>
            <w:right w:val="none" w:sz="0" w:space="0" w:color="auto"/>
          </w:divBdr>
          <w:divsChild>
            <w:div w:id="720710501">
              <w:marLeft w:val="0"/>
              <w:marRight w:val="0"/>
              <w:marTop w:val="0"/>
              <w:marBottom w:val="0"/>
              <w:divBdr>
                <w:top w:val="none" w:sz="0" w:space="0" w:color="auto"/>
                <w:left w:val="none" w:sz="0" w:space="0" w:color="auto"/>
                <w:bottom w:val="none" w:sz="0" w:space="0" w:color="auto"/>
                <w:right w:val="none" w:sz="0" w:space="0" w:color="auto"/>
              </w:divBdr>
            </w:div>
            <w:div w:id="1219904839">
              <w:marLeft w:val="0"/>
              <w:marRight w:val="0"/>
              <w:marTop w:val="0"/>
              <w:marBottom w:val="0"/>
              <w:divBdr>
                <w:top w:val="none" w:sz="0" w:space="0" w:color="auto"/>
                <w:left w:val="none" w:sz="0" w:space="0" w:color="auto"/>
                <w:bottom w:val="none" w:sz="0" w:space="0" w:color="auto"/>
                <w:right w:val="none" w:sz="0" w:space="0" w:color="auto"/>
              </w:divBdr>
            </w:div>
            <w:div w:id="1163854463">
              <w:marLeft w:val="0"/>
              <w:marRight w:val="0"/>
              <w:marTop w:val="0"/>
              <w:marBottom w:val="0"/>
              <w:divBdr>
                <w:top w:val="none" w:sz="0" w:space="0" w:color="auto"/>
                <w:left w:val="none" w:sz="0" w:space="0" w:color="auto"/>
                <w:bottom w:val="none" w:sz="0" w:space="0" w:color="auto"/>
                <w:right w:val="none" w:sz="0" w:space="0" w:color="auto"/>
              </w:divBdr>
            </w:div>
          </w:divsChild>
        </w:div>
        <w:div w:id="357000781">
          <w:marLeft w:val="0"/>
          <w:marRight w:val="0"/>
          <w:marTop w:val="0"/>
          <w:marBottom w:val="0"/>
          <w:divBdr>
            <w:top w:val="none" w:sz="0" w:space="0" w:color="auto"/>
            <w:left w:val="none" w:sz="0" w:space="0" w:color="auto"/>
            <w:bottom w:val="none" w:sz="0" w:space="0" w:color="auto"/>
            <w:right w:val="none" w:sz="0" w:space="0" w:color="auto"/>
          </w:divBdr>
        </w:div>
        <w:div w:id="1102803700">
          <w:marLeft w:val="0"/>
          <w:marRight w:val="0"/>
          <w:marTop w:val="0"/>
          <w:marBottom w:val="0"/>
          <w:divBdr>
            <w:top w:val="none" w:sz="0" w:space="0" w:color="auto"/>
            <w:left w:val="none" w:sz="0" w:space="0" w:color="auto"/>
            <w:bottom w:val="none" w:sz="0" w:space="0" w:color="auto"/>
            <w:right w:val="none" w:sz="0" w:space="0" w:color="auto"/>
          </w:divBdr>
        </w:div>
        <w:div w:id="352609465">
          <w:marLeft w:val="0"/>
          <w:marRight w:val="0"/>
          <w:marTop w:val="0"/>
          <w:marBottom w:val="0"/>
          <w:divBdr>
            <w:top w:val="none" w:sz="0" w:space="0" w:color="auto"/>
            <w:left w:val="none" w:sz="0" w:space="0" w:color="auto"/>
            <w:bottom w:val="none" w:sz="0" w:space="0" w:color="auto"/>
            <w:right w:val="none" w:sz="0" w:space="0" w:color="auto"/>
          </w:divBdr>
        </w:div>
        <w:div w:id="933047841">
          <w:marLeft w:val="0"/>
          <w:marRight w:val="0"/>
          <w:marTop w:val="0"/>
          <w:marBottom w:val="0"/>
          <w:divBdr>
            <w:top w:val="none" w:sz="0" w:space="0" w:color="auto"/>
            <w:left w:val="none" w:sz="0" w:space="0" w:color="auto"/>
            <w:bottom w:val="none" w:sz="0" w:space="0" w:color="auto"/>
            <w:right w:val="none" w:sz="0" w:space="0" w:color="auto"/>
          </w:divBdr>
        </w:div>
        <w:div w:id="856694145">
          <w:marLeft w:val="0"/>
          <w:marRight w:val="0"/>
          <w:marTop w:val="0"/>
          <w:marBottom w:val="0"/>
          <w:divBdr>
            <w:top w:val="none" w:sz="0" w:space="0" w:color="auto"/>
            <w:left w:val="none" w:sz="0" w:space="0" w:color="auto"/>
            <w:bottom w:val="none" w:sz="0" w:space="0" w:color="auto"/>
            <w:right w:val="none" w:sz="0" w:space="0" w:color="auto"/>
          </w:divBdr>
        </w:div>
        <w:div w:id="1152064661">
          <w:marLeft w:val="0"/>
          <w:marRight w:val="0"/>
          <w:marTop w:val="0"/>
          <w:marBottom w:val="0"/>
          <w:divBdr>
            <w:top w:val="none" w:sz="0" w:space="0" w:color="auto"/>
            <w:left w:val="none" w:sz="0" w:space="0" w:color="auto"/>
            <w:bottom w:val="none" w:sz="0" w:space="0" w:color="auto"/>
            <w:right w:val="none" w:sz="0" w:space="0" w:color="auto"/>
          </w:divBdr>
          <w:divsChild>
            <w:div w:id="55512126">
              <w:marLeft w:val="0"/>
              <w:marRight w:val="0"/>
              <w:marTop w:val="0"/>
              <w:marBottom w:val="0"/>
              <w:divBdr>
                <w:top w:val="none" w:sz="0" w:space="0" w:color="auto"/>
                <w:left w:val="none" w:sz="0" w:space="0" w:color="auto"/>
                <w:bottom w:val="none" w:sz="0" w:space="0" w:color="auto"/>
                <w:right w:val="none" w:sz="0" w:space="0" w:color="auto"/>
              </w:divBdr>
            </w:div>
          </w:divsChild>
        </w:div>
        <w:div w:id="485823790">
          <w:marLeft w:val="0"/>
          <w:marRight w:val="0"/>
          <w:marTop w:val="0"/>
          <w:marBottom w:val="0"/>
          <w:divBdr>
            <w:top w:val="none" w:sz="0" w:space="0" w:color="auto"/>
            <w:left w:val="none" w:sz="0" w:space="0" w:color="auto"/>
            <w:bottom w:val="none" w:sz="0" w:space="0" w:color="auto"/>
            <w:right w:val="none" w:sz="0" w:space="0" w:color="auto"/>
          </w:divBdr>
        </w:div>
        <w:div w:id="546113194">
          <w:marLeft w:val="0"/>
          <w:marRight w:val="0"/>
          <w:marTop w:val="0"/>
          <w:marBottom w:val="0"/>
          <w:divBdr>
            <w:top w:val="none" w:sz="0" w:space="0" w:color="auto"/>
            <w:left w:val="none" w:sz="0" w:space="0" w:color="auto"/>
            <w:bottom w:val="none" w:sz="0" w:space="0" w:color="auto"/>
            <w:right w:val="none" w:sz="0" w:space="0" w:color="auto"/>
          </w:divBdr>
        </w:div>
        <w:div w:id="740761446">
          <w:marLeft w:val="0"/>
          <w:marRight w:val="0"/>
          <w:marTop w:val="0"/>
          <w:marBottom w:val="0"/>
          <w:divBdr>
            <w:top w:val="none" w:sz="0" w:space="0" w:color="auto"/>
            <w:left w:val="none" w:sz="0" w:space="0" w:color="auto"/>
            <w:bottom w:val="none" w:sz="0" w:space="0" w:color="auto"/>
            <w:right w:val="none" w:sz="0" w:space="0" w:color="auto"/>
          </w:divBdr>
        </w:div>
        <w:div w:id="313728425">
          <w:marLeft w:val="0"/>
          <w:marRight w:val="0"/>
          <w:marTop w:val="0"/>
          <w:marBottom w:val="0"/>
          <w:divBdr>
            <w:top w:val="none" w:sz="0" w:space="0" w:color="auto"/>
            <w:left w:val="none" w:sz="0" w:space="0" w:color="auto"/>
            <w:bottom w:val="none" w:sz="0" w:space="0" w:color="auto"/>
            <w:right w:val="none" w:sz="0" w:space="0" w:color="auto"/>
          </w:divBdr>
        </w:div>
        <w:div w:id="1696034519">
          <w:marLeft w:val="0"/>
          <w:marRight w:val="0"/>
          <w:marTop w:val="0"/>
          <w:marBottom w:val="0"/>
          <w:divBdr>
            <w:top w:val="none" w:sz="0" w:space="0" w:color="auto"/>
            <w:left w:val="none" w:sz="0" w:space="0" w:color="auto"/>
            <w:bottom w:val="none" w:sz="0" w:space="0" w:color="auto"/>
            <w:right w:val="none" w:sz="0" w:space="0" w:color="auto"/>
          </w:divBdr>
        </w:div>
        <w:div w:id="798690809">
          <w:marLeft w:val="0"/>
          <w:marRight w:val="0"/>
          <w:marTop w:val="0"/>
          <w:marBottom w:val="0"/>
          <w:divBdr>
            <w:top w:val="none" w:sz="0" w:space="0" w:color="auto"/>
            <w:left w:val="none" w:sz="0" w:space="0" w:color="auto"/>
            <w:bottom w:val="none" w:sz="0" w:space="0" w:color="auto"/>
            <w:right w:val="none" w:sz="0" w:space="0" w:color="auto"/>
          </w:divBdr>
          <w:divsChild>
            <w:div w:id="1636448022">
              <w:marLeft w:val="0"/>
              <w:marRight w:val="0"/>
              <w:marTop w:val="0"/>
              <w:marBottom w:val="0"/>
              <w:divBdr>
                <w:top w:val="none" w:sz="0" w:space="0" w:color="auto"/>
                <w:left w:val="none" w:sz="0" w:space="0" w:color="auto"/>
                <w:bottom w:val="none" w:sz="0" w:space="0" w:color="auto"/>
                <w:right w:val="none" w:sz="0" w:space="0" w:color="auto"/>
              </w:divBdr>
            </w:div>
            <w:div w:id="1805852346">
              <w:marLeft w:val="0"/>
              <w:marRight w:val="0"/>
              <w:marTop w:val="0"/>
              <w:marBottom w:val="0"/>
              <w:divBdr>
                <w:top w:val="none" w:sz="0" w:space="0" w:color="auto"/>
                <w:left w:val="none" w:sz="0" w:space="0" w:color="auto"/>
                <w:bottom w:val="none" w:sz="0" w:space="0" w:color="auto"/>
                <w:right w:val="none" w:sz="0" w:space="0" w:color="auto"/>
              </w:divBdr>
            </w:div>
            <w:div w:id="1426729426">
              <w:marLeft w:val="0"/>
              <w:marRight w:val="0"/>
              <w:marTop w:val="0"/>
              <w:marBottom w:val="0"/>
              <w:divBdr>
                <w:top w:val="none" w:sz="0" w:space="0" w:color="auto"/>
                <w:left w:val="none" w:sz="0" w:space="0" w:color="auto"/>
                <w:bottom w:val="none" w:sz="0" w:space="0" w:color="auto"/>
                <w:right w:val="none" w:sz="0" w:space="0" w:color="auto"/>
              </w:divBdr>
            </w:div>
            <w:div w:id="1609191398">
              <w:marLeft w:val="0"/>
              <w:marRight w:val="0"/>
              <w:marTop w:val="0"/>
              <w:marBottom w:val="0"/>
              <w:divBdr>
                <w:top w:val="none" w:sz="0" w:space="0" w:color="auto"/>
                <w:left w:val="none" w:sz="0" w:space="0" w:color="auto"/>
                <w:bottom w:val="none" w:sz="0" w:space="0" w:color="auto"/>
                <w:right w:val="none" w:sz="0" w:space="0" w:color="auto"/>
              </w:divBdr>
            </w:div>
            <w:div w:id="897401618">
              <w:marLeft w:val="0"/>
              <w:marRight w:val="0"/>
              <w:marTop w:val="0"/>
              <w:marBottom w:val="0"/>
              <w:divBdr>
                <w:top w:val="none" w:sz="0" w:space="0" w:color="auto"/>
                <w:left w:val="none" w:sz="0" w:space="0" w:color="auto"/>
                <w:bottom w:val="none" w:sz="0" w:space="0" w:color="auto"/>
                <w:right w:val="none" w:sz="0" w:space="0" w:color="auto"/>
              </w:divBdr>
            </w:div>
          </w:divsChild>
        </w:div>
        <w:div w:id="364016651">
          <w:marLeft w:val="0"/>
          <w:marRight w:val="0"/>
          <w:marTop w:val="0"/>
          <w:marBottom w:val="0"/>
          <w:divBdr>
            <w:top w:val="none" w:sz="0" w:space="0" w:color="auto"/>
            <w:left w:val="none" w:sz="0" w:space="0" w:color="auto"/>
            <w:bottom w:val="none" w:sz="0" w:space="0" w:color="auto"/>
            <w:right w:val="none" w:sz="0" w:space="0" w:color="auto"/>
          </w:divBdr>
        </w:div>
        <w:div w:id="80295098">
          <w:marLeft w:val="0"/>
          <w:marRight w:val="0"/>
          <w:marTop w:val="0"/>
          <w:marBottom w:val="0"/>
          <w:divBdr>
            <w:top w:val="none" w:sz="0" w:space="0" w:color="auto"/>
            <w:left w:val="none" w:sz="0" w:space="0" w:color="auto"/>
            <w:bottom w:val="none" w:sz="0" w:space="0" w:color="auto"/>
            <w:right w:val="none" w:sz="0" w:space="0" w:color="auto"/>
          </w:divBdr>
        </w:div>
        <w:div w:id="1652905682">
          <w:marLeft w:val="0"/>
          <w:marRight w:val="0"/>
          <w:marTop w:val="0"/>
          <w:marBottom w:val="0"/>
          <w:divBdr>
            <w:top w:val="none" w:sz="0" w:space="0" w:color="auto"/>
            <w:left w:val="none" w:sz="0" w:space="0" w:color="auto"/>
            <w:bottom w:val="none" w:sz="0" w:space="0" w:color="auto"/>
            <w:right w:val="none" w:sz="0" w:space="0" w:color="auto"/>
          </w:divBdr>
        </w:div>
        <w:div w:id="1608923145">
          <w:marLeft w:val="0"/>
          <w:marRight w:val="0"/>
          <w:marTop w:val="0"/>
          <w:marBottom w:val="0"/>
          <w:divBdr>
            <w:top w:val="none" w:sz="0" w:space="0" w:color="auto"/>
            <w:left w:val="none" w:sz="0" w:space="0" w:color="auto"/>
            <w:bottom w:val="none" w:sz="0" w:space="0" w:color="auto"/>
            <w:right w:val="none" w:sz="0" w:space="0" w:color="auto"/>
          </w:divBdr>
        </w:div>
        <w:div w:id="1057971118">
          <w:marLeft w:val="0"/>
          <w:marRight w:val="0"/>
          <w:marTop w:val="0"/>
          <w:marBottom w:val="0"/>
          <w:divBdr>
            <w:top w:val="none" w:sz="0" w:space="0" w:color="auto"/>
            <w:left w:val="none" w:sz="0" w:space="0" w:color="auto"/>
            <w:bottom w:val="none" w:sz="0" w:space="0" w:color="auto"/>
            <w:right w:val="none" w:sz="0" w:space="0" w:color="auto"/>
          </w:divBdr>
        </w:div>
        <w:div w:id="740179740">
          <w:marLeft w:val="0"/>
          <w:marRight w:val="0"/>
          <w:marTop w:val="0"/>
          <w:marBottom w:val="0"/>
          <w:divBdr>
            <w:top w:val="none" w:sz="0" w:space="0" w:color="auto"/>
            <w:left w:val="none" w:sz="0" w:space="0" w:color="auto"/>
            <w:bottom w:val="none" w:sz="0" w:space="0" w:color="auto"/>
            <w:right w:val="none" w:sz="0" w:space="0" w:color="auto"/>
          </w:divBdr>
          <w:divsChild>
            <w:div w:id="1114128774">
              <w:marLeft w:val="0"/>
              <w:marRight w:val="0"/>
              <w:marTop w:val="0"/>
              <w:marBottom w:val="0"/>
              <w:divBdr>
                <w:top w:val="none" w:sz="0" w:space="0" w:color="auto"/>
                <w:left w:val="none" w:sz="0" w:space="0" w:color="auto"/>
                <w:bottom w:val="none" w:sz="0" w:space="0" w:color="auto"/>
                <w:right w:val="none" w:sz="0" w:space="0" w:color="auto"/>
              </w:divBdr>
            </w:div>
            <w:div w:id="1500383282">
              <w:marLeft w:val="0"/>
              <w:marRight w:val="0"/>
              <w:marTop w:val="0"/>
              <w:marBottom w:val="0"/>
              <w:divBdr>
                <w:top w:val="none" w:sz="0" w:space="0" w:color="auto"/>
                <w:left w:val="none" w:sz="0" w:space="0" w:color="auto"/>
                <w:bottom w:val="none" w:sz="0" w:space="0" w:color="auto"/>
                <w:right w:val="none" w:sz="0" w:space="0" w:color="auto"/>
              </w:divBdr>
            </w:div>
            <w:div w:id="2012758584">
              <w:marLeft w:val="0"/>
              <w:marRight w:val="0"/>
              <w:marTop w:val="0"/>
              <w:marBottom w:val="0"/>
              <w:divBdr>
                <w:top w:val="none" w:sz="0" w:space="0" w:color="auto"/>
                <w:left w:val="none" w:sz="0" w:space="0" w:color="auto"/>
                <w:bottom w:val="none" w:sz="0" w:space="0" w:color="auto"/>
                <w:right w:val="none" w:sz="0" w:space="0" w:color="auto"/>
              </w:divBdr>
            </w:div>
            <w:div w:id="176232193">
              <w:marLeft w:val="0"/>
              <w:marRight w:val="0"/>
              <w:marTop w:val="0"/>
              <w:marBottom w:val="0"/>
              <w:divBdr>
                <w:top w:val="none" w:sz="0" w:space="0" w:color="auto"/>
                <w:left w:val="none" w:sz="0" w:space="0" w:color="auto"/>
                <w:bottom w:val="none" w:sz="0" w:space="0" w:color="auto"/>
                <w:right w:val="none" w:sz="0" w:space="0" w:color="auto"/>
              </w:divBdr>
            </w:div>
            <w:div w:id="1098915887">
              <w:marLeft w:val="0"/>
              <w:marRight w:val="0"/>
              <w:marTop w:val="0"/>
              <w:marBottom w:val="0"/>
              <w:divBdr>
                <w:top w:val="none" w:sz="0" w:space="0" w:color="auto"/>
                <w:left w:val="none" w:sz="0" w:space="0" w:color="auto"/>
                <w:bottom w:val="none" w:sz="0" w:space="0" w:color="auto"/>
                <w:right w:val="none" w:sz="0" w:space="0" w:color="auto"/>
              </w:divBdr>
            </w:div>
          </w:divsChild>
        </w:div>
        <w:div w:id="1221019535">
          <w:marLeft w:val="0"/>
          <w:marRight w:val="0"/>
          <w:marTop w:val="0"/>
          <w:marBottom w:val="0"/>
          <w:divBdr>
            <w:top w:val="none" w:sz="0" w:space="0" w:color="auto"/>
            <w:left w:val="none" w:sz="0" w:space="0" w:color="auto"/>
            <w:bottom w:val="none" w:sz="0" w:space="0" w:color="auto"/>
            <w:right w:val="none" w:sz="0" w:space="0" w:color="auto"/>
          </w:divBdr>
          <w:divsChild>
            <w:div w:id="397434451">
              <w:marLeft w:val="0"/>
              <w:marRight w:val="0"/>
              <w:marTop w:val="0"/>
              <w:marBottom w:val="0"/>
              <w:divBdr>
                <w:top w:val="none" w:sz="0" w:space="0" w:color="auto"/>
                <w:left w:val="none" w:sz="0" w:space="0" w:color="auto"/>
                <w:bottom w:val="none" w:sz="0" w:space="0" w:color="auto"/>
                <w:right w:val="none" w:sz="0" w:space="0" w:color="auto"/>
              </w:divBdr>
            </w:div>
            <w:div w:id="1634215763">
              <w:marLeft w:val="0"/>
              <w:marRight w:val="0"/>
              <w:marTop w:val="0"/>
              <w:marBottom w:val="0"/>
              <w:divBdr>
                <w:top w:val="none" w:sz="0" w:space="0" w:color="auto"/>
                <w:left w:val="none" w:sz="0" w:space="0" w:color="auto"/>
                <w:bottom w:val="none" w:sz="0" w:space="0" w:color="auto"/>
                <w:right w:val="none" w:sz="0" w:space="0" w:color="auto"/>
              </w:divBdr>
            </w:div>
            <w:div w:id="505286327">
              <w:marLeft w:val="0"/>
              <w:marRight w:val="0"/>
              <w:marTop w:val="0"/>
              <w:marBottom w:val="0"/>
              <w:divBdr>
                <w:top w:val="none" w:sz="0" w:space="0" w:color="auto"/>
                <w:left w:val="none" w:sz="0" w:space="0" w:color="auto"/>
                <w:bottom w:val="none" w:sz="0" w:space="0" w:color="auto"/>
                <w:right w:val="none" w:sz="0" w:space="0" w:color="auto"/>
              </w:divBdr>
            </w:div>
            <w:div w:id="170724533">
              <w:marLeft w:val="0"/>
              <w:marRight w:val="0"/>
              <w:marTop w:val="0"/>
              <w:marBottom w:val="0"/>
              <w:divBdr>
                <w:top w:val="none" w:sz="0" w:space="0" w:color="auto"/>
                <w:left w:val="none" w:sz="0" w:space="0" w:color="auto"/>
                <w:bottom w:val="none" w:sz="0" w:space="0" w:color="auto"/>
                <w:right w:val="none" w:sz="0" w:space="0" w:color="auto"/>
              </w:divBdr>
            </w:div>
            <w:div w:id="268779800">
              <w:marLeft w:val="0"/>
              <w:marRight w:val="0"/>
              <w:marTop w:val="0"/>
              <w:marBottom w:val="0"/>
              <w:divBdr>
                <w:top w:val="none" w:sz="0" w:space="0" w:color="auto"/>
                <w:left w:val="none" w:sz="0" w:space="0" w:color="auto"/>
                <w:bottom w:val="none" w:sz="0" w:space="0" w:color="auto"/>
                <w:right w:val="none" w:sz="0" w:space="0" w:color="auto"/>
              </w:divBdr>
            </w:div>
          </w:divsChild>
        </w:div>
        <w:div w:id="890580859">
          <w:marLeft w:val="0"/>
          <w:marRight w:val="0"/>
          <w:marTop w:val="0"/>
          <w:marBottom w:val="0"/>
          <w:divBdr>
            <w:top w:val="none" w:sz="0" w:space="0" w:color="auto"/>
            <w:left w:val="none" w:sz="0" w:space="0" w:color="auto"/>
            <w:bottom w:val="none" w:sz="0" w:space="0" w:color="auto"/>
            <w:right w:val="none" w:sz="0" w:space="0" w:color="auto"/>
          </w:divBdr>
          <w:divsChild>
            <w:div w:id="2101171050">
              <w:marLeft w:val="0"/>
              <w:marRight w:val="0"/>
              <w:marTop w:val="0"/>
              <w:marBottom w:val="0"/>
              <w:divBdr>
                <w:top w:val="none" w:sz="0" w:space="0" w:color="auto"/>
                <w:left w:val="none" w:sz="0" w:space="0" w:color="auto"/>
                <w:bottom w:val="none" w:sz="0" w:space="0" w:color="auto"/>
                <w:right w:val="none" w:sz="0" w:space="0" w:color="auto"/>
              </w:divBdr>
            </w:div>
            <w:div w:id="479348024">
              <w:marLeft w:val="0"/>
              <w:marRight w:val="0"/>
              <w:marTop w:val="0"/>
              <w:marBottom w:val="0"/>
              <w:divBdr>
                <w:top w:val="none" w:sz="0" w:space="0" w:color="auto"/>
                <w:left w:val="none" w:sz="0" w:space="0" w:color="auto"/>
                <w:bottom w:val="none" w:sz="0" w:space="0" w:color="auto"/>
                <w:right w:val="none" w:sz="0" w:space="0" w:color="auto"/>
              </w:divBdr>
            </w:div>
            <w:div w:id="572786654">
              <w:marLeft w:val="0"/>
              <w:marRight w:val="0"/>
              <w:marTop w:val="0"/>
              <w:marBottom w:val="0"/>
              <w:divBdr>
                <w:top w:val="none" w:sz="0" w:space="0" w:color="auto"/>
                <w:left w:val="none" w:sz="0" w:space="0" w:color="auto"/>
                <w:bottom w:val="none" w:sz="0" w:space="0" w:color="auto"/>
                <w:right w:val="none" w:sz="0" w:space="0" w:color="auto"/>
              </w:divBdr>
            </w:div>
            <w:div w:id="1538009469">
              <w:marLeft w:val="0"/>
              <w:marRight w:val="0"/>
              <w:marTop w:val="0"/>
              <w:marBottom w:val="0"/>
              <w:divBdr>
                <w:top w:val="none" w:sz="0" w:space="0" w:color="auto"/>
                <w:left w:val="none" w:sz="0" w:space="0" w:color="auto"/>
                <w:bottom w:val="none" w:sz="0" w:space="0" w:color="auto"/>
                <w:right w:val="none" w:sz="0" w:space="0" w:color="auto"/>
              </w:divBdr>
            </w:div>
            <w:div w:id="968247352">
              <w:marLeft w:val="0"/>
              <w:marRight w:val="0"/>
              <w:marTop w:val="0"/>
              <w:marBottom w:val="0"/>
              <w:divBdr>
                <w:top w:val="none" w:sz="0" w:space="0" w:color="auto"/>
                <w:left w:val="none" w:sz="0" w:space="0" w:color="auto"/>
                <w:bottom w:val="none" w:sz="0" w:space="0" w:color="auto"/>
                <w:right w:val="none" w:sz="0" w:space="0" w:color="auto"/>
              </w:divBdr>
            </w:div>
          </w:divsChild>
        </w:div>
        <w:div w:id="588008156">
          <w:marLeft w:val="0"/>
          <w:marRight w:val="0"/>
          <w:marTop w:val="0"/>
          <w:marBottom w:val="0"/>
          <w:divBdr>
            <w:top w:val="none" w:sz="0" w:space="0" w:color="auto"/>
            <w:left w:val="none" w:sz="0" w:space="0" w:color="auto"/>
            <w:bottom w:val="none" w:sz="0" w:space="0" w:color="auto"/>
            <w:right w:val="none" w:sz="0" w:space="0" w:color="auto"/>
          </w:divBdr>
        </w:div>
        <w:div w:id="1740203257">
          <w:marLeft w:val="0"/>
          <w:marRight w:val="0"/>
          <w:marTop w:val="0"/>
          <w:marBottom w:val="0"/>
          <w:divBdr>
            <w:top w:val="none" w:sz="0" w:space="0" w:color="auto"/>
            <w:left w:val="none" w:sz="0" w:space="0" w:color="auto"/>
            <w:bottom w:val="none" w:sz="0" w:space="0" w:color="auto"/>
            <w:right w:val="none" w:sz="0" w:space="0" w:color="auto"/>
          </w:divBdr>
        </w:div>
        <w:div w:id="1382168403">
          <w:marLeft w:val="0"/>
          <w:marRight w:val="0"/>
          <w:marTop w:val="0"/>
          <w:marBottom w:val="0"/>
          <w:divBdr>
            <w:top w:val="none" w:sz="0" w:space="0" w:color="auto"/>
            <w:left w:val="none" w:sz="0" w:space="0" w:color="auto"/>
            <w:bottom w:val="none" w:sz="0" w:space="0" w:color="auto"/>
            <w:right w:val="none" w:sz="0" w:space="0" w:color="auto"/>
          </w:divBdr>
        </w:div>
        <w:div w:id="2118672713">
          <w:marLeft w:val="0"/>
          <w:marRight w:val="0"/>
          <w:marTop w:val="0"/>
          <w:marBottom w:val="0"/>
          <w:divBdr>
            <w:top w:val="none" w:sz="0" w:space="0" w:color="auto"/>
            <w:left w:val="none" w:sz="0" w:space="0" w:color="auto"/>
            <w:bottom w:val="none" w:sz="0" w:space="0" w:color="auto"/>
            <w:right w:val="none" w:sz="0" w:space="0" w:color="auto"/>
          </w:divBdr>
        </w:div>
        <w:div w:id="1216430249">
          <w:marLeft w:val="0"/>
          <w:marRight w:val="0"/>
          <w:marTop w:val="0"/>
          <w:marBottom w:val="0"/>
          <w:divBdr>
            <w:top w:val="none" w:sz="0" w:space="0" w:color="auto"/>
            <w:left w:val="none" w:sz="0" w:space="0" w:color="auto"/>
            <w:bottom w:val="none" w:sz="0" w:space="0" w:color="auto"/>
            <w:right w:val="none" w:sz="0" w:space="0" w:color="auto"/>
          </w:divBdr>
        </w:div>
        <w:div w:id="729502460">
          <w:marLeft w:val="0"/>
          <w:marRight w:val="0"/>
          <w:marTop w:val="0"/>
          <w:marBottom w:val="0"/>
          <w:divBdr>
            <w:top w:val="none" w:sz="0" w:space="0" w:color="auto"/>
            <w:left w:val="none" w:sz="0" w:space="0" w:color="auto"/>
            <w:bottom w:val="none" w:sz="0" w:space="0" w:color="auto"/>
            <w:right w:val="none" w:sz="0" w:space="0" w:color="auto"/>
          </w:divBdr>
          <w:divsChild>
            <w:div w:id="1194810242">
              <w:marLeft w:val="0"/>
              <w:marRight w:val="0"/>
              <w:marTop w:val="0"/>
              <w:marBottom w:val="0"/>
              <w:divBdr>
                <w:top w:val="none" w:sz="0" w:space="0" w:color="auto"/>
                <w:left w:val="none" w:sz="0" w:space="0" w:color="auto"/>
                <w:bottom w:val="none" w:sz="0" w:space="0" w:color="auto"/>
                <w:right w:val="none" w:sz="0" w:space="0" w:color="auto"/>
              </w:divBdr>
            </w:div>
            <w:div w:id="789200756">
              <w:marLeft w:val="0"/>
              <w:marRight w:val="0"/>
              <w:marTop w:val="0"/>
              <w:marBottom w:val="0"/>
              <w:divBdr>
                <w:top w:val="none" w:sz="0" w:space="0" w:color="auto"/>
                <w:left w:val="none" w:sz="0" w:space="0" w:color="auto"/>
                <w:bottom w:val="none" w:sz="0" w:space="0" w:color="auto"/>
                <w:right w:val="none" w:sz="0" w:space="0" w:color="auto"/>
              </w:divBdr>
            </w:div>
            <w:div w:id="1324897062">
              <w:marLeft w:val="0"/>
              <w:marRight w:val="0"/>
              <w:marTop w:val="0"/>
              <w:marBottom w:val="0"/>
              <w:divBdr>
                <w:top w:val="none" w:sz="0" w:space="0" w:color="auto"/>
                <w:left w:val="none" w:sz="0" w:space="0" w:color="auto"/>
                <w:bottom w:val="none" w:sz="0" w:space="0" w:color="auto"/>
                <w:right w:val="none" w:sz="0" w:space="0" w:color="auto"/>
              </w:divBdr>
            </w:div>
            <w:div w:id="1786971187">
              <w:marLeft w:val="0"/>
              <w:marRight w:val="0"/>
              <w:marTop w:val="0"/>
              <w:marBottom w:val="0"/>
              <w:divBdr>
                <w:top w:val="none" w:sz="0" w:space="0" w:color="auto"/>
                <w:left w:val="none" w:sz="0" w:space="0" w:color="auto"/>
                <w:bottom w:val="none" w:sz="0" w:space="0" w:color="auto"/>
                <w:right w:val="none" w:sz="0" w:space="0" w:color="auto"/>
              </w:divBdr>
            </w:div>
            <w:div w:id="584845183">
              <w:marLeft w:val="0"/>
              <w:marRight w:val="0"/>
              <w:marTop w:val="0"/>
              <w:marBottom w:val="0"/>
              <w:divBdr>
                <w:top w:val="none" w:sz="0" w:space="0" w:color="auto"/>
                <w:left w:val="none" w:sz="0" w:space="0" w:color="auto"/>
                <w:bottom w:val="none" w:sz="0" w:space="0" w:color="auto"/>
                <w:right w:val="none" w:sz="0" w:space="0" w:color="auto"/>
              </w:divBdr>
            </w:div>
          </w:divsChild>
        </w:div>
        <w:div w:id="227768353">
          <w:marLeft w:val="0"/>
          <w:marRight w:val="0"/>
          <w:marTop w:val="0"/>
          <w:marBottom w:val="0"/>
          <w:divBdr>
            <w:top w:val="none" w:sz="0" w:space="0" w:color="auto"/>
            <w:left w:val="none" w:sz="0" w:space="0" w:color="auto"/>
            <w:bottom w:val="none" w:sz="0" w:space="0" w:color="auto"/>
            <w:right w:val="none" w:sz="0" w:space="0" w:color="auto"/>
          </w:divBdr>
          <w:divsChild>
            <w:div w:id="569585477">
              <w:marLeft w:val="0"/>
              <w:marRight w:val="0"/>
              <w:marTop w:val="0"/>
              <w:marBottom w:val="0"/>
              <w:divBdr>
                <w:top w:val="none" w:sz="0" w:space="0" w:color="auto"/>
                <w:left w:val="none" w:sz="0" w:space="0" w:color="auto"/>
                <w:bottom w:val="none" w:sz="0" w:space="0" w:color="auto"/>
                <w:right w:val="none" w:sz="0" w:space="0" w:color="auto"/>
              </w:divBdr>
            </w:div>
            <w:div w:id="823470356">
              <w:marLeft w:val="0"/>
              <w:marRight w:val="0"/>
              <w:marTop w:val="0"/>
              <w:marBottom w:val="0"/>
              <w:divBdr>
                <w:top w:val="none" w:sz="0" w:space="0" w:color="auto"/>
                <w:left w:val="none" w:sz="0" w:space="0" w:color="auto"/>
                <w:bottom w:val="none" w:sz="0" w:space="0" w:color="auto"/>
                <w:right w:val="none" w:sz="0" w:space="0" w:color="auto"/>
              </w:divBdr>
            </w:div>
            <w:div w:id="2069692859">
              <w:marLeft w:val="0"/>
              <w:marRight w:val="0"/>
              <w:marTop w:val="0"/>
              <w:marBottom w:val="0"/>
              <w:divBdr>
                <w:top w:val="none" w:sz="0" w:space="0" w:color="auto"/>
                <w:left w:val="none" w:sz="0" w:space="0" w:color="auto"/>
                <w:bottom w:val="none" w:sz="0" w:space="0" w:color="auto"/>
                <w:right w:val="none" w:sz="0" w:space="0" w:color="auto"/>
              </w:divBdr>
            </w:div>
            <w:div w:id="77555458">
              <w:marLeft w:val="0"/>
              <w:marRight w:val="0"/>
              <w:marTop w:val="0"/>
              <w:marBottom w:val="0"/>
              <w:divBdr>
                <w:top w:val="none" w:sz="0" w:space="0" w:color="auto"/>
                <w:left w:val="none" w:sz="0" w:space="0" w:color="auto"/>
                <w:bottom w:val="none" w:sz="0" w:space="0" w:color="auto"/>
                <w:right w:val="none" w:sz="0" w:space="0" w:color="auto"/>
              </w:divBdr>
            </w:div>
            <w:div w:id="607354389">
              <w:marLeft w:val="0"/>
              <w:marRight w:val="0"/>
              <w:marTop w:val="0"/>
              <w:marBottom w:val="0"/>
              <w:divBdr>
                <w:top w:val="none" w:sz="0" w:space="0" w:color="auto"/>
                <w:left w:val="none" w:sz="0" w:space="0" w:color="auto"/>
                <w:bottom w:val="none" w:sz="0" w:space="0" w:color="auto"/>
                <w:right w:val="none" w:sz="0" w:space="0" w:color="auto"/>
              </w:divBdr>
            </w:div>
          </w:divsChild>
        </w:div>
        <w:div w:id="317617573">
          <w:marLeft w:val="0"/>
          <w:marRight w:val="0"/>
          <w:marTop w:val="0"/>
          <w:marBottom w:val="0"/>
          <w:divBdr>
            <w:top w:val="none" w:sz="0" w:space="0" w:color="auto"/>
            <w:left w:val="none" w:sz="0" w:space="0" w:color="auto"/>
            <w:bottom w:val="none" w:sz="0" w:space="0" w:color="auto"/>
            <w:right w:val="none" w:sz="0" w:space="0" w:color="auto"/>
          </w:divBdr>
          <w:divsChild>
            <w:div w:id="986008005">
              <w:marLeft w:val="0"/>
              <w:marRight w:val="0"/>
              <w:marTop w:val="0"/>
              <w:marBottom w:val="0"/>
              <w:divBdr>
                <w:top w:val="none" w:sz="0" w:space="0" w:color="auto"/>
                <w:left w:val="none" w:sz="0" w:space="0" w:color="auto"/>
                <w:bottom w:val="none" w:sz="0" w:space="0" w:color="auto"/>
                <w:right w:val="none" w:sz="0" w:space="0" w:color="auto"/>
              </w:divBdr>
            </w:div>
            <w:div w:id="621379282">
              <w:marLeft w:val="0"/>
              <w:marRight w:val="0"/>
              <w:marTop w:val="0"/>
              <w:marBottom w:val="0"/>
              <w:divBdr>
                <w:top w:val="none" w:sz="0" w:space="0" w:color="auto"/>
                <w:left w:val="none" w:sz="0" w:space="0" w:color="auto"/>
                <w:bottom w:val="none" w:sz="0" w:space="0" w:color="auto"/>
                <w:right w:val="none" w:sz="0" w:space="0" w:color="auto"/>
              </w:divBdr>
            </w:div>
            <w:div w:id="1668634706">
              <w:marLeft w:val="0"/>
              <w:marRight w:val="0"/>
              <w:marTop w:val="0"/>
              <w:marBottom w:val="0"/>
              <w:divBdr>
                <w:top w:val="none" w:sz="0" w:space="0" w:color="auto"/>
                <w:left w:val="none" w:sz="0" w:space="0" w:color="auto"/>
                <w:bottom w:val="none" w:sz="0" w:space="0" w:color="auto"/>
                <w:right w:val="none" w:sz="0" w:space="0" w:color="auto"/>
              </w:divBdr>
            </w:div>
            <w:div w:id="1481070747">
              <w:marLeft w:val="0"/>
              <w:marRight w:val="0"/>
              <w:marTop w:val="0"/>
              <w:marBottom w:val="0"/>
              <w:divBdr>
                <w:top w:val="none" w:sz="0" w:space="0" w:color="auto"/>
                <w:left w:val="none" w:sz="0" w:space="0" w:color="auto"/>
                <w:bottom w:val="none" w:sz="0" w:space="0" w:color="auto"/>
                <w:right w:val="none" w:sz="0" w:space="0" w:color="auto"/>
              </w:divBdr>
            </w:div>
            <w:div w:id="1730423411">
              <w:marLeft w:val="0"/>
              <w:marRight w:val="0"/>
              <w:marTop w:val="0"/>
              <w:marBottom w:val="0"/>
              <w:divBdr>
                <w:top w:val="none" w:sz="0" w:space="0" w:color="auto"/>
                <w:left w:val="none" w:sz="0" w:space="0" w:color="auto"/>
                <w:bottom w:val="none" w:sz="0" w:space="0" w:color="auto"/>
                <w:right w:val="none" w:sz="0" w:space="0" w:color="auto"/>
              </w:divBdr>
            </w:div>
          </w:divsChild>
        </w:div>
        <w:div w:id="1619754602">
          <w:marLeft w:val="0"/>
          <w:marRight w:val="0"/>
          <w:marTop w:val="0"/>
          <w:marBottom w:val="0"/>
          <w:divBdr>
            <w:top w:val="none" w:sz="0" w:space="0" w:color="auto"/>
            <w:left w:val="none" w:sz="0" w:space="0" w:color="auto"/>
            <w:bottom w:val="none" w:sz="0" w:space="0" w:color="auto"/>
            <w:right w:val="none" w:sz="0" w:space="0" w:color="auto"/>
          </w:divBdr>
        </w:div>
        <w:div w:id="1433207853">
          <w:marLeft w:val="0"/>
          <w:marRight w:val="0"/>
          <w:marTop w:val="0"/>
          <w:marBottom w:val="0"/>
          <w:divBdr>
            <w:top w:val="none" w:sz="0" w:space="0" w:color="auto"/>
            <w:left w:val="none" w:sz="0" w:space="0" w:color="auto"/>
            <w:bottom w:val="none" w:sz="0" w:space="0" w:color="auto"/>
            <w:right w:val="none" w:sz="0" w:space="0" w:color="auto"/>
          </w:divBdr>
        </w:div>
        <w:div w:id="824006907">
          <w:marLeft w:val="0"/>
          <w:marRight w:val="0"/>
          <w:marTop w:val="0"/>
          <w:marBottom w:val="0"/>
          <w:divBdr>
            <w:top w:val="none" w:sz="0" w:space="0" w:color="auto"/>
            <w:left w:val="none" w:sz="0" w:space="0" w:color="auto"/>
            <w:bottom w:val="none" w:sz="0" w:space="0" w:color="auto"/>
            <w:right w:val="none" w:sz="0" w:space="0" w:color="auto"/>
          </w:divBdr>
        </w:div>
        <w:div w:id="1177575978">
          <w:marLeft w:val="0"/>
          <w:marRight w:val="0"/>
          <w:marTop w:val="0"/>
          <w:marBottom w:val="0"/>
          <w:divBdr>
            <w:top w:val="none" w:sz="0" w:space="0" w:color="auto"/>
            <w:left w:val="none" w:sz="0" w:space="0" w:color="auto"/>
            <w:bottom w:val="none" w:sz="0" w:space="0" w:color="auto"/>
            <w:right w:val="none" w:sz="0" w:space="0" w:color="auto"/>
          </w:divBdr>
        </w:div>
        <w:div w:id="397169817">
          <w:marLeft w:val="0"/>
          <w:marRight w:val="0"/>
          <w:marTop w:val="0"/>
          <w:marBottom w:val="0"/>
          <w:divBdr>
            <w:top w:val="none" w:sz="0" w:space="0" w:color="auto"/>
            <w:left w:val="none" w:sz="0" w:space="0" w:color="auto"/>
            <w:bottom w:val="none" w:sz="0" w:space="0" w:color="auto"/>
            <w:right w:val="none" w:sz="0" w:space="0" w:color="auto"/>
          </w:divBdr>
        </w:div>
        <w:div w:id="197352776">
          <w:marLeft w:val="0"/>
          <w:marRight w:val="0"/>
          <w:marTop w:val="0"/>
          <w:marBottom w:val="0"/>
          <w:divBdr>
            <w:top w:val="none" w:sz="0" w:space="0" w:color="auto"/>
            <w:left w:val="none" w:sz="0" w:space="0" w:color="auto"/>
            <w:bottom w:val="none" w:sz="0" w:space="0" w:color="auto"/>
            <w:right w:val="none" w:sz="0" w:space="0" w:color="auto"/>
          </w:divBdr>
        </w:div>
        <w:div w:id="1043753071">
          <w:marLeft w:val="0"/>
          <w:marRight w:val="0"/>
          <w:marTop w:val="0"/>
          <w:marBottom w:val="0"/>
          <w:divBdr>
            <w:top w:val="none" w:sz="0" w:space="0" w:color="auto"/>
            <w:left w:val="none" w:sz="0" w:space="0" w:color="auto"/>
            <w:bottom w:val="none" w:sz="0" w:space="0" w:color="auto"/>
            <w:right w:val="none" w:sz="0" w:space="0" w:color="auto"/>
          </w:divBdr>
        </w:div>
        <w:div w:id="209853278">
          <w:marLeft w:val="0"/>
          <w:marRight w:val="0"/>
          <w:marTop w:val="0"/>
          <w:marBottom w:val="0"/>
          <w:divBdr>
            <w:top w:val="none" w:sz="0" w:space="0" w:color="auto"/>
            <w:left w:val="none" w:sz="0" w:space="0" w:color="auto"/>
            <w:bottom w:val="none" w:sz="0" w:space="0" w:color="auto"/>
            <w:right w:val="none" w:sz="0" w:space="0" w:color="auto"/>
          </w:divBdr>
        </w:div>
        <w:div w:id="2132556227">
          <w:marLeft w:val="0"/>
          <w:marRight w:val="0"/>
          <w:marTop w:val="0"/>
          <w:marBottom w:val="0"/>
          <w:divBdr>
            <w:top w:val="none" w:sz="0" w:space="0" w:color="auto"/>
            <w:left w:val="none" w:sz="0" w:space="0" w:color="auto"/>
            <w:bottom w:val="none" w:sz="0" w:space="0" w:color="auto"/>
            <w:right w:val="none" w:sz="0" w:space="0" w:color="auto"/>
          </w:divBdr>
        </w:div>
        <w:div w:id="1963226506">
          <w:marLeft w:val="0"/>
          <w:marRight w:val="0"/>
          <w:marTop w:val="0"/>
          <w:marBottom w:val="0"/>
          <w:divBdr>
            <w:top w:val="none" w:sz="0" w:space="0" w:color="auto"/>
            <w:left w:val="none" w:sz="0" w:space="0" w:color="auto"/>
            <w:bottom w:val="none" w:sz="0" w:space="0" w:color="auto"/>
            <w:right w:val="none" w:sz="0" w:space="0" w:color="auto"/>
          </w:divBdr>
        </w:div>
        <w:div w:id="1788936725">
          <w:marLeft w:val="0"/>
          <w:marRight w:val="0"/>
          <w:marTop w:val="0"/>
          <w:marBottom w:val="0"/>
          <w:divBdr>
            <w:top w:val="none" w:sz="0" w:space="0" w:color="auto"/>
            <w:left w:val="none" w:sz="0" w:space="0" w:color="auto"/>
            <w:bottom w:val="none" w:sz="0" w:space="0" w:color="auto"/>
            <w:right w:val="none" w:sz="0" w:space="0" w:color="auto"/>
          </w:divBdr>
        </w:div>
        <w:div w:id="1679962397">
          <w:marLeft w:val="0"/>
          <w:marRight w:val="0"/>
          <w:marTop w:val="0"/>
          <w:marBottom w:val="0"/>
          <w:divBdr>
            <w:top w:val="none" w:sz="0" w:space="0" w:color="auto"/>
            <w:left w:val="none" w:sz="0" w:space="0" w:color="auto"/>
            <w:bottom w:val="none" w:sz="0" w:space="0" w:color="auto"/>
            <w:right w:val="none" w:sz="0" w:space="0" w:color="auto"/>
          </w:divBdr>
        </w:div>
        <w:div w:id="1280605536">
          <w:marLeft w:val="0"/>
          <w:marRight w:val="0"/>
          <w:marTop w:val="0"/>
          <w:marBottom w:val="0"/>
          <w:divBdr>
            <w:top w:val="none" w:sz="0" w:space="0" w:color="auto"/>
            <w:left w:val="none" w:sz="0" w:space="0" w:color="auto"/>
            <w:bottom w:val="none" w:sz="0" w:space="0" w:color="auto"/>
            <w:right w:val="none" w:sz="0" w:space="0" w:color="auto"/>
          </w:divBdr>
        </w:div>
        <w:div w:id="2125727977">
          <w:marLeft w:val="0"/>
          <w:marRight w:val="0"/>
          <w:marTop w:val="0"/>
          <w:marBottom w:val="0"/>
          <w:divBdr>
            <w:top w:val="none" w:sz="0" w:space="0" w:color="auto"/>
            <w:left w:val="none" w:sz="0" w:space="0" w:color="auto"/>
            <w:bottom w:val="none" w:sz="0" w:space="0" w:color="auto"/>
            <w:right w:val="none" w:sz="0" w:space="0" w:color="auto"/>
          </w:divBdr>
        </w:div>
        <w:div w:id="1608005587">
          <w:marLeft w:val="0"/>
          <w:marRight w:val="0"/>
          <w:marTop w:val="0"/>
          <w:marBottom w:val="0"/>
          <w:divBdr>
            <w:top w:val="none" w:sz="0" w:space="0" w:color="auto"/>
            <w:left w:val="none" w:sz="0" w:space="0" w:color="auto"/>
            <w:bottom w:val="none" w:sz="0" w:space="0" w:color="auto"/>
            <w:right w:val="none" w:sz="0" w:space="0" w:color="auto"/>
          </w:divBdr>
        </w:div>
        <w:div w:id="610093929">
          <w:marLeft w:val="0"/>
          <w:marRight w:val="0"/>
          <w:marTop w:val="0"/>
          <w:marBottom w:val="0"/>
          <w:divBdr>
            <w:top w:val="none" w:sz="0" w:space="0" w:color="auto"/>
            <w:left w:val="none" w:sz="0" w:space="0" w:color="auto"/>
            <w:bottom w:val="none" w:sz="0" w:space="0" w:color="auto"/>
            <w:right w:val="none" w:sz="0" w:space="0" w:color="auto"/>
          </w:divBdr>
        </w:div>
        <w:div w:id="659238624">
          <w:marLeft w:val="0"/>
          <w:marRight w:val="0"/>
          <w:marTop w:val="0"/>
          <w:marBottom w:val="0"/>
          <w:divBdr>
            <w:top w:val="none" w:sz="0" w:space="0" w:color="auto"/>
            <w:left w:val="none" w:sz="0" w:space="0" w:color="auto"/>
            <w:bottom w:val="none" w:sz="0" w:space="0" w:color="auto"/>
            <w:right w:val="none" w:sz="0" w:space="0" w:color="auto"/>
          </w:divBdr>
        </w:div>
        <w:div w:id="1471556796">
          <w:marLeft w:val="0"/>
          <w:marRight w:val="0"/>
          <w:marTop w:val="0"/>
          <w:marBottom w:val="0"/>
          <w:divBdr>
            <w:top w:val="none" w:sz="0" w:space="0" w:color="auto"/>
            <w:left w:val="none" w:sz="0" w:space="0" w:color="auto"/>
            <w:bottom w:val="none" w:sz="0" w:space="0" w:color="auto"/>
            <w:right w:val="none" w:sz="0" w:space="0" w:color="auto"/>
          </w:divBdr>
        </w:div>
        <w:div w:id="1344162579">
          <w:marLeft w:val="0"/>
          <w:marRight w:val="0"/>
          <w:marTop w:val="0"/>
          <w:marBottom w:val="0"/>
          <w:divBdr>
            <w:top w:val="none" w:sz="0" w:space="0" w:color="auto"/>
            <w:left w:val="none" w:sz="0" w:space="0" w:color="auto"/>
            <w:bottom w:val="none" w:sz="0" w:space="0" w:color="auto"/>
            <w:right w:val="none" w:sz="0" w:space="0" w:color="auto"/>
          </w:divBdr>
        </w:div>
        <w:div w:id="915242047">
          <w:marLeft w:val="0"/>
          <w:marRight w:val="0"/>
          <w:marTop w:val="0"/>
          <w:marBottom w:val="0"/>
          <w:divBdr>
            <w:top w:val="none" w:sz="0" w:space="0" w:color="auto"/>
            <w:left w:val="none" w:sz="0" w:space="0" w:color="auto"/>
            <w:bottom w:val="none" w:sz="0" w:space="0" w:color="auto"/>
            <w:right w:val="none" w:sz="0" w:space="0" w:color="auto"/>
          </w:divBdr>
        </w:div>
        <w:div w:id="686517585">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vdwc.vic.gov.au/registration" TargetMode="External"/><Relationship Id="rId26" Type="http://schemas.openxmlformats.org/officeDocument/2006/relationships/hyperlink" Target="https://twitter.com/VDWCommission"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twitter.com/VDWCommission" TargetMode="External"/><Relationship Id="rId34" Type="http://schemas.openxmlformats.org/officeDocument/2006/relationships/hyperlink" Target="mailto:info@vdwc.vic.gov.au"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linkedin.com/company/vdwcommission" TargetMode="External"/><Relationship Id="rId33" Type="http://schemas.openxmlformats.org/officeDocument/2006/relationships/hyperlink" Target="http://www.vdwc.vic.gov.au/registration" TargetMode="External"/><Relationship Id="rId38"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inkedin.com/company/vdwcommission" TargetMode="External"/><Relationship Id="rId29" Type="http://schemas.openxmlformats.org/officeDocument/2006/relationships/hyperlink" Target="http://www.vdwc.vic.gov.au/registrat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dwc.vic.gov.au/about/contact-us" TargetMode="External"/><Relationship Id="rId32" Type="http://schemas.openxmlformats.org/officeDocument/2006/relationships/hyperlink" Target="http://www.vdwc.vic.gov.au" TargetMode="External"/><Relationship Id="rId37" Type="http://schemas.openxmlformats.org/officeDocument/2006/relationships/image" Target="media/image5.jpg"/><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dwc.vic.gov.au/registration" TargetMode="External"/><Relationship Id="rId28" Type="http://schemas.openxmlformats.org/officeDocument/2006/relationships/hyperlink" Target="http://www.vdwc.vic.gov.au/registration" TargetMode="External"/><Relationship Id="rId36"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yperlink" Target="https://www.vdwc.vic.gov.au/about/contact-us" TargetMode="External"/><Relationship Id="rId31" Type="http://schemas.openxmlformats.org/officeDocument/2006/relationships/hyperlink" Target="http://www.vdwc.vic.gov.au/registr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facebook.com/VDWCommission/posts/152913496306049?comment_id=153597289571003&amp;notif_id=1592372926409348&amp;notif_t=feed_comment&amp;ref=notif" TargetMode="External"/><Relationship Id="rId27" Type="http://schemas.openxmlformats.org/officeDocument/2006/relationships/hyperlink" Target="https://www.facebook.com/VDWCommission/posts/152913496306049?comment_id=153597289571003&amp;notif_id=1592372926409348&amp;notif_t=feed_comment&amp;ref=notif" TargetMode="External"/><Relationship Id="rId30" Type="http://schemas.openxmlformats.org/officeDocument/2006/relationships/hyperlink" Target="http://www.vdwc.vic.gov.au/registration" TargetMode="External"/><Relationship Id="rId35"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11" ma:contentTypeDescription="Create a new document." ma:contentTypeScope="" ma:versionID="c6824c4cc2840b99a69813e9b4e44c99">
  <xsd:schema xmlns:xsd="http://www.w3.org/2001/XMLSchema" xmlns:xs="http://www.w3.org/2001/XMLSchema" xmlns:p="http://schemas.microsoft.com/office/2006/metadata/properties" xmlns:ns2="3fdefc27-9daa-4412-9bc3-ba173f0af375" xmlns:ns3="81ce4eaa-4cb8-4908-9479-89279dfc8e74" targetNamespace="http://schemas.microsoft.com/office/2006/metadata/properties" ma:root="true" ma:fieldsID="9f579cb35280447b27943f69057f76a3" ns2:_="" ns3:_="">
    <xsd:import namespace="3fdefc27-9daa-4412-9bc3-ba173f0af375"/>
    <xsd:import namespace="81ce4eaa-4cb8-4908-9479-89279dfc8e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1ce4eaa-4cb8-4908-9479-89279dfc8e74">
      <UserInfo>
        <DisplayName>Sam How (VDWC)</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41801-5A3F-40D6-8D64-1E6108AB0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efc27-9daa-4412-9bc3-ba173f0af375"/>
    <ds:schemaRef ds:uri="81ce4eaa-4cb8-4908-9479-89279dfc8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A10BF-4022-4A67-998B-4D377E67AA33}">
  <ds:schemaRefs>
    <ds:schemaRef ds:uri="http://schemas.microsoft.com/office/2006/metadata/properties"/>
    <ds:schemaRef ds:uri="http://schemas.microsoft.com/office/infopath/2007/PartnerControls"/>
    <ds:schemaRef ds:uri="81ce4eaa-4cb8-4908-9479-89279dfc8e74"/>
  </ds:schemaRefs>
</ds:datastoreItem>
</file>

<file path=customXml/itemProps3.xml><?xml version="1.0" encoding="utf-8"?>
<ds:datastoreItem xmlns:ds="http://schemas.openxmlformats.org/officeDocument/2006/customXml" ds:itemID="{EDD5BB4E-48BA-4A9C-8D06-EE22C979034A}">
  <ds:schemaRefs>
    <ds:schemaRef ds:uri="http://schemas.microsoft.com/sharepoint/v3/contenttype/forms"/>
  </ds:schemaRefs>
</ds:datastoreItem>
</file>

<file path=customXml/itemProps4.xml><?xml version="1.0" encoding="utf-8"?>
<ds:datastoreItem xmlns:ds="http://schemas.openxmlformats.org/officeDocument/2006/customXml" ds:itemID="{83B09723-0277-4B7E-89C5-4E937EE0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Victorian Disability Worker Commission</Company>
  <LinksUpToDate>false</LinksUpToDate>
  <CharactersWithSpaces>7636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Victorian Disability Worker Commission</dc:creator>
  <cp:lastModifiedBy>Siobhan Bahn (VDWC)</cp:lastModifiedBy>
  <cp:revision>5</cp:revision>
  <cp:lastPrinted>2017-07-07T00:32:00Z</cp:lastPrinted>
  <dcterms:created xsi:type="dcterms:W3CDTF">2021-08-23T04:23:00Z</dcterms:created>
  <dcterms:modified xsi:type="dcterms:W3CDTF">2021-09-22T03:12:00Z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y fmtid="{D5CDD505-2E9C-101B-9397-08002B2CF9AE}" pid="4" name="MSIP_Label_43e64453-338c-4f93-8a4d-0039a0a41f2a_Enabled">
    <vt:lpwstr>true</vt:lpwstr>
  </property>
  <property fmtid="{D5CDD505-2E9C-101B-9397-08002B2CF9AE}" pid="5" name="MSIP_Label_43e64453-338c-4f93-8a4d-0039a0a41f2a_SetDate">
    <vt:lpwstr>2021-09-22T03:12:00Z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bb77adaf-2613-46c5-9f4f-d50e10d8b23a</vt:lpwstr>
  </property>
  <property fmtid="{D5CDD505-2E9C-101B-9397-08002B2CF9AE}" pid="10" name="MSIP_Label_43e64453-338c-4f93-8a4d-0039a0a41f2a_ContentBits">
    <vt:lpwstr>2</vt:lpwstr>
  </property>
</Properties>
</file>